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5D4512" w:rsidRDefault="002D77CA" w:rsidP="00B600E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proofErr w:type="gramStart"/>
      <w:r w:rsidR="00AD7991" w:rsidRPr="00AD7991">
        <w:rPr>
          <w:rFonts w:ascii="Times New Roman" w:eastAsia="Calibri" w:hAnsi="Times New Roman" w:cs="Times New Roman"/>
          <w:bCs/>
          <w:sz w:val="12"/>
          <w:szCs w:val="12"/>
        </w:rPr>
        <w:t>Постановление администрации муниципального района Се</w:t>
      </w:r>
      <w:r w:rsidR="005D4512">
        <w:rPr>
          <w:rFonts w:ascii="Times New Roman" w:eastAsia="Calibri" w:hAnsi="Times New Roman" w:cs="Times New Roman"/>
          <w:bCs/>
          <w:sz w:val="12"/>
          <w:szCs w:val="12"/>
        </w:rPr>
        <w:t>ргиевский Самарской области №445 от «18</w:t>
      </w:r>
      <w:r w:rsidR="00AD7991" w:rsidRPr="00AD7991">
        <w:rPr>
          <w:rFonts w:ascii="Times New Roman" w:eastAsia="Calibri" w:hAnsi="Times New Roman" w:cs="Times New Roman"/>
          <w:bCs/>
          <w:sz w:val="12"/>
          <w:szCs w:val="12"/>
        </w:rPr>
        <w:t>» мая 2021 года «</w:t>
      </w:r>
      <w:r w:rsidR="005D4512" w:rsidRPr="005D4512">
        <w:rPr>
          <w:rFonts w:ascii="Times New Roman" w:eastAsia="Calibri" w:hAnsi="Times New Roman" w:cs="Times New Roman"/>
          <w:bCs/>
          <w:sz w:val="12"/>
          <w:szCs w:val="12"/>
        </w:rPr>
        <w:t>Об утверждении ставок расчетов размера субсидий, предоставляемых в 2021 году сельскохозяйственным товаропроизводителям и организациям агропромышленного комплекса, осуществляющим свою деятельность на территории муниципального района Сергиевский Самарской области, в целях возмещения затрат в IV квартале 2020 года и I-III кварталах 2021 года, в связи с производством сельскохозяйственной продукции за</w:t>
      </w:r>
      <w:proofErr w:type="gramEnd"/>
      <w:r w:rsidR="005D4512" w:rsidRPr="005D4512">
        <w:rPr>
          <w:rFonts w:ascii="Times New Roman" w:eastAsia="Calibri" w:hAnsi="Times New Roman" w:cs="Times New Roman"/>
          <w:bCs/>
          <w:sz w:val="12"/>
          <w:szCs w:val="12"/>
        </w:rPr>
        <w:t xml:space="preserve"> счет средств областного бюджета</w:t>
      </w:r>
      <w:r w:rsidR="00AD7991" w:rsidRPr="00AD7991">
        <w:rPr>
          <w:rFonts w:ascii="Times New Roman" w:eastAsia="Calibri" w:hAnsi="Times New Roman" w:cs="Times New Roman"/>
          <w:bCs/>
          <w:sz w:val="12"/>
          <w:szCs w:val="12"/>
        </w:rPr>
        <w:t>»</w:t>
      </w:r>
      <w:r w:rsidR="00AD7991">
        <w:rPr>
          <w:rFonts w:ascii="Times New Roman" w:eastAsia="Calibri" w:hAnsi="Times New Roman" w:cs="Times New Roman"/>
          <w:bCs/>
          <w:sz w:val="12"/>
          <w:szCs w:val="12"/>
        </w:rPr>
        <w:t>……………………………</w:t>
      </w:r>
      <w:r w:rsidR="005D4512">
        <w:rPr>
          <w:rFonts w:ascii="Times New Roman" w:eastAsia="Calibri" w:hAnsi="Times New Roman" w:cs="Times New Roman"/>
          <w:bCs/>
          <w:sz w:val="12"/>
          <w:szCs w:val="12"/>
        </w:rPr>
        <w:t>………………………………………………………………………………………………….</w:t>
      </w:r>
      <w:r w:rsidR="00AD7991">
        <w:rPr>
          <w:rFonts w:ascii="Times New Roman" w:eastAsia="Calibri" w:hAnsi="Times New Roman" w:cs="Times New Roman"/>
          <w:bCs/>
          <w:sz w:val="12"/>
          <w:szCs w:val="12"/>
        </w:rPr>
        <w:t>…</w:t>
      </w:r>
      <w:r w:rsidR="00B255DF">
        <w:rPr>
          <w:rFonts w:ascii="Times New Roman" w:eastAsia="Calibri" w:hAnsi="Times New Roman" w:cs="Times New Roman"/>
          <w:bCs/>
          <w:sz w:val="12"/>
          <w:szCs w:val="12"/>
        </w:rPr>
        <w:t>3</w:t>
      </w:r>
    </w:p>
    <w:p w:rsidR="00B600EF" w:rsidRDefault="004A0548" w:rsidP="00D2109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81B29">
        <w:rPr>
          <w:rFonts w:ascii="Times New Roman" w:eastAsia="Calibri" w:hAnsi="Times New Roman" w:cs="Times New Roman"/>
          <w:bCs/>
          <w:sz w:val="12"/>
          <w:szCs w:val="12"/>
        </w:rPr>
        <w:t xml:space="preserve">. </w:t>
      </w:r>
      <w:r w:rsidR="00B600EF" w:rsidRPr="00AD7991">
        <w:rPr>
          <w:rFonts w:ascii="Times New Roman" w:eastAsia="Calibri" w:hAnsi="Times New Roman" w:cs="Times New Roman"/>
          <w:bCs/>
          <w:sz w:val="12"/>
          <w:szCs w:val="12"/>
        </w:rPr>
        <w:t>Постановление администрации муниципального района Се</w:t>
      </w:r>
      <w:r w:rsidR="00B600EF">
        <w:rPr>
          <w:rFonts w:ascii="Times New Roman" w:eastAsia="Calibri" w:hAnsi="Times New Roman" w:cs="Times New Roman"/>
          <w:bCs/>
          <w:sz w:val="12"/>
          <w:szCs w:val="12"/>
        </w:rPr>
        <w:t>ргиевский Самарской области №446 от «18</w:t>
      </w:r>
      <w:r w:rsidR="00B600EF" w:rsidRPr="00AD7991">
        <w:rPr>
          <w:rFonts w:ascii="Times New Roman" w:eastAsia="Calibri" w:hAnsi="Times New Roman" w:cs="Times New Roman"/>
          <w:bCs/>
          <w:sz w:val="12"/>
          <w:szCs w:val="12"/>
        </w:rPr>
        <w:t>» мая 2021 года «</w:t>
      </w:r>
      <w:r w:rsidR="00B600EF" w:rsidRPr="00B600EF">
        <w:rPr>
          <w:rFonts w:ascii="Times New Roman" w:eastAsia="Calibri" w:hAnsi="Times New Roman" w:cs="Times New Roman"/>
          <w:bCs/>
          <w:sz w:val="12"/>
          <w:szCs w:val="12"/>
        </w:rPr>
        <w:t>О внесении изменений в  приложение №1 к постановлению администрации муници</w:t>
      </w:r>
      <w:r w:rsidR="00B600EF">
        <w:rPr>
          <w:rFonts w:ascii="Times New Roman" w:eastAsia="Calibri" w:hAnsi="Times New Roman" w:cs="Times New Roman"/>
          <w:bCs/>
          <w:sz w:val="12"/>
          <w:szCs w:val="12"/>
        </w:rPr>
        <w:t>пального района Сергиевский   №</w:t>
      </w:r>
      <w:r w:rsidR="00B600EF" w:rsidRPr="00B600EF">
        <w:rPr>
          <w:rFonts w:ascii="Times New Roman" w:eastAsia="Calibri" w:hAnsi="Times New Roman" w:cs="Times New Roman"/>
          <w:bCs/>
          <w:sz w:val="12"/>
          <w:szCs w:val="12"/>
        </w:rPr>
        <w:t>1370 от 11.12.2020г. «Об утверждении муниципальной программы «Совершен</w:t>
      </w:r>
      <w:r w:rsidR="00B600EF">
        <w:rPr>
          <w:rFonts w:ascii="Times New Roman" w:eastAsia="Calibri" w:hAnsi="Times New Roman" w:cs="Times New Roman"/>
          <w:bCs/>
          <w:sz w:val="12"/>
          <w:szCs w:val="12"/>
        </w:rPr>
        <w:t xml:space="preserve">ствование </w:t>
      </w:r>
      <w:r w:rsidR="00B600EF" w:rsidRPr="00B600EF">
        <w:rPr>
          <w:rFonts w:ascii="Times New Roman" w:eastAsia="Calibri" w:hAnsi="Times New Roman" w:cs="Times New Roman"/>
          <w:bCs/>
          <w:sz w:val="12"/>
          <w:szCs w:val="12"/>
        </w:rPr>
        <w:t>муниципального управления и повышение инвестиционной привлекательности муниципального района Сергиевский  на 2021-2023 годы»</w:t>
      </w:r>
      <w:r w:rsidR="00B600EF" w:rsidRPr="00AD7991">
        <w:rPr>
          <w:rFonts w:ascii="Times New Roman" w:eastAsia="Calibri" w:hAnsi="Times New Roman" w:cs="Times New Roman"/>
          <w:bCs/>
          <w:sz w:val="12"/>
          <w:szCs w:val="12"/>
        </w:rPr>
        <w:t>»</w:t>
      </w:r>
      <w:r w:rsidR="00B600EF">
        <w:rPr>
          <w:rFonts w:ascii="Times New Roman" w:eastAsia="Calibri" w:hAnsi="Times New Roman" w:cs="Times New Roman"/>
          <w:bCs/>
          <w:sz w:val="12"/>
          <w:szCs w:val="12"/>
        </w:rPr>
        <w:t>………………………………………………………………………………………………..</w:t>
      </w:r>
      <w:r w:rsidR="00370AAA">
        <w:rPr>
          <w:rFonts w:ascii="Times New Roman" w:eastAsia="Calibri" w:hAnsi="Times New Roman" w:cs="Times New Roman"/>
          <w:bCs/>
          <w:sz w:val="12"/>
          <w:szCs w:val="12"/>
        </w:rPr>
        <w:t>3</w:t>
      </w:r>
    </w:p>
    <w:p w:rsidR="00D21099" w:rsidRDefault="00887111" w:rsidP="009A60E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proofErr w:type="gramStart"/>
      <w:r w:rsidR="00D21099" w:rsidRPr="00AD7991">
        <w:rPr>
          <w:rFonts w:ascii="Times New Roman" w:eastAsia="Calibri" w:hAnsi="Times New Roman" w:cs="Times New Roman"/>
          <w:bCs/>
          <w:sz w:val="12"/>
          <w:szCs w:val="12"/>
        </w:rPr>
        <w:t xml:space="preserve">Постановление </w:t>
      </w:r>
      <w:r w:rsidR="00D21099">
        <w:rPr>
          <w:rFonts w:ascii="Times New Roman" w:eastAsia="Calibri" w:hAnsi="Times New Roman" w:cs="Times New Roman"/>
          <w:bCs/>
          <w:sz w:val="12"/>
          <w:szCs w:val="12"/>
        </w:rPr>
        <w:t xml:space="preserve">главы </w:t>
      </w:r>
      <w:r w:rsidR="00D21099" w:rsidRPr="00D21099">
        <w:rPr>
          <w:rFonts w:ascii="Times New Roman" w:eastAsia="Calibri" w:hAnsi="Times New Roman" w:cs="Times New Roman"/>
          <w:bCs/>
          <w:sz w:val="12"/>
          <w:szCs w:val="12"/>
        </w:rPr>
        <w:t>сельского поселения Сергиевск</w:t>
      </w:r>
      <w:r w:rsidR="00D21099" w:rsidRPr="00AD7991">
        <w:rPr>
          <w:rFonts w:ascii="Times New Roman" w:eastAsia="Calibri" w:hAnsi="Times New Roman" w:cs="Times New Roman"/>
          <w:bCs/>
          <w:sz w:val="12"/>
          <w:szCs w:val="12"/>
        </w:rPr>
        <w:t xml:space="preserve"> муниципального района Се</w:t>
      </w:r>
      <w:r w:rsidR="00D21099">
        <w:rPr>
          <w:rFonts w:ascii="Times New Roman" w:eastAsia="Calibri" w:hAnsi="Times New Roman" w:cs="Times New Roman"/>
          <w:bCs/>
          <w:sz w:val="12"/>
          <w:szCs w:val="12"/>
        </w:rPr>
        <w:t>ргиевский Самарской области №5 от «18</w:t>
      </w:r>
      <w:r w:rsidR="00D21099" w:rsidRPr="00AD7991">
        <w:rPr>
          <w:rFonts w:ascii="Times New Roman" w:eastAsia="Calibri" w:hAnsi="Times New Roman" w:cs="Times New Roman"/>
          <w:bCs/>
          <w:sz w:val="12"/>
          <w:szCs w:val="12"/>
        </w:rPr>
        <w:t>» мая 2021 года «</w:t>
      </w:r>
      <w:r w:rsidR="00D21099" w:rsidRPr="00D21099">
        <w:rPr>
          <w:rFonts w:ascii="Times New Roman" w:eastAsia="Calibri" w:hAnsi="Times New Roman" w:cs="Times New Roman"/>
          <w:bCs/>
          <w:sz w:val="12"/>
          <w:szCs w:val="12"/>
        </w:rPr>
        <w:t xml:space="preserve">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63:31:0702041:16, площадью 799 </w:t>
      </w:r>
      <w:proofErr w:type="spellStart"/>
      <w:r w:rsidR="00D21099" w:rsidRPr="00D21099">
        <w:rPr>
          <w:rFonts w:ascii="Times New Roman" w:eastAsia="Calibri" w:hAnsi="Times New Roman" w:cs="Times New Roman"/>
          <w:bCs/>
          <w:sz w:val="12"/>
          <w:szCs w:val="12"/>
        </w:rPr>
        <w:t>кв.м</w:t>
      </w:r>
      <w:proofErr w:type="spellEnd"/>
      <w:r w:rsidR="00D21099" w:rsidRPr="00D21099">
        <w:rPr>
          <w:rFonts w:ascii="Times New Roman" w:eastAsia="Calibri" w:hAnsi="Times New Roman" w:cs="Times New Roman"/>
          <w:bCs/>
          <w:sz w:val="12"/>
          <w:szCs w:val="12"/>
        </w:rPr>
        <w:t>., расположенного по адресу:</w:t>
      </w:r>
      <w:proofErr w:type="gramEnd"/>
      <w:r w:rsidR="00D21099" w:rsidRPr="00D21099">
        <w:rPr>
          <w:rFonts w:ascii="Times New Roman" w:eastAsia="Calibri" w:hAnsi="Times New Roman" w:cs="Times New Roman"/>
          <w:bCs/>
          <w:sz w:val="12"/>
          <w:szCs w:val="12"/>
        </w:rPr>
        <w:t xml:space="preserve"> Самарская область, Сергиевский район, село Сергиевск, улица Набережная, дом 125</w:t>
      </w:r>
      <w:r w:rsidR="00D21099" w:rsidRPr="00AD7991">
        <w:rPr>
          <w:rFonts w:ascii="Times New Roman" w:eastAsia="Calibri" w:hAnsi="Times New Roman" w:cs="Times New Roman"/>
          <w:bCs/>
          <w:sz w:val="12"/>
          <w:szCs w:val="12"/>
        </w:rPr>
        <w:t>»</w:t>
      </w:r>
      <w:r w:rsidR="0083545D">
        <w:rPr>
          <w:rFonts w:ascii="Times New Roman" w:eastAsia="Calibri" w:hAnsi="Times New Roman" w:cs="Times New Roman"/>
          <w:bCs/>
          <w:sz w:val="12"/>
          <w:szCs w:val="12"/>
        </w:rPr>
        <w:t>………….</w:t>
      </w:r>
      <w:r w:rsidR="00370AAA">
        <w:rPr>
          <w:rFonts w:ascii="Times New Roman" w:eastAsia="Calibri" w:hAnsi="Times New Roman" w:cs="Times New Roman"/>
          <w:bCs/>
          <w:sz w:val="12"/>
          <w:szCs w:val="12"/>
        </w:rPr>
        <w:t>.……...</w:t>
      </w:r>
      <w:r w:rsidR="00D21099">
        <w:rPr>
          <w:rFonts w:ascii="Times New Roman" w:eastAsia="Calibri" w:hAnsi="Times New Roman" w:cs="Times New Roman"/>
          <w:bCs/>
          <w:sz w:val="12"/>
          <w:szCs w:val="12"/>
        </w:rPr>
        <w:t>..........................................................................................................................................................................................................7</w:t>
      </w:r>
    </w:p>
    <w:p w:rsidR="009A60EB" w:rsidRDefault="002943A4" w:rsidP="009A60E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9A60EB" w:rsidRPr="00AD7991">
        <w:rPr>
          <w:rFonts w:ascii="Times New Roman" w:eastAsia="Calibri" w:hAnsi="Times New Roman" w:cs="Times New Roman"/>
          <w:bCs/>
          <w:sz w:val="12"/>
          <w:szCs w:val="12"/>
        </w:rPr>
        <w:t xml:space="preserve">Постановление </w:t>
      </w:r>
      <w:r w:rsidR="009A60EB">
        <w:rPr>
          <w:rFonts w:ascii="Times New Roman" w:eastAsia="Calibri" w:hAnsi="Times New Roman" w:cs="Times New Roman"/>
          <w:bCs/>
          <w:sz w:val="12"/>
          <w:szCs w:val="12"/>
        </w:rPr>
        <w:t xml:space="preserve">администрации </w:t>
      </w:r>
      <w:r w:rsidR="009A60EB" w:rsidRPr="00D21099">
        <w:rPr>
          <w:rFonts w:ascii="Times New Roman" w:eastAsia="Calibri" w:hAnsi="Times New Roman" w:cs="Times New Roman"/>
          <w:bCs/>
          <w:sz w:val="12"/>
          <w:szCs w:val="12"/>
        </w:rPr>
        <w:t>сельского поселения Сергиевск</w:t>
      </w:r>
      <w:r w:rsidR="009A60EB" w:rsidRPr="00AD7991">
        <w:rPr>
          <w:rFonts w:ascii="Times New Roman" w:eastAsia="Calibri" w:hAnsi="Times New Roman" w:cs="Times New Roman"/>
          <w:bCs/>
          <w:sz w:val="12"/>
          <w:szCs w:val="12"/>
        </w:rPr>
        <w:t xml:space="preserve"> муниципального района Се</w:t>
      </w:r>
      <w:r w:rsidR="009A60EB">
        <w:rPr>
          <w:rFonts w:ascii="Times New Roman" w:eastAsia="Calibri" w:hAnsi="Times New Roman" w:cs="Times New Roman"/>
          <w:bCs/>
          <w:sz w:val="12"/>
          <w:szCs w:val="12"/>
        </w:rPr>
        <w:t>ргиевский Самарской области №22 от «18</w:t>
      </w:r>
      <w:r w:rsidR="009A60EB" w:rsidRPr="00AD7991">
        <w:rPr>
          <w:rFonts w:ascii="Times New Roman" w:eastAsia="Calibri" w:hAnsi="Times New Roman" w:cs="Times New Roman"/>
          <w:bCs/>
          <w:sz w:val="12"/>
          <w:szCs w:val="12"/>
        </w:rPr>
        <w:t>» мая 2021 года «</w:t>
      </w:r>
      <w:r w:rsidR="009A60EB" w:rsidRPr="009A60EB">
        <w:rPr>
          <w:rFonts w:ascii="Times New Roman" w:eastAsia="Calibri" w:hAnsi="Times New Roman" w:cs="Times New Roman"/>
          <w:bCs/>
          <w:sz w:val="12"/>
          <w:szCs w:val="12"/>
        </w:rPr>
        <w:t>Об утверждении изменений в проект планировки территории и проект межевания территории объекта: 6796П «</w:t>
      </w:r>
      <w:r w:rsidR="009A60EB">
        <w:rPr>
          <w:rFonts w:ascii="Times New Roman" w:eastAsia="Calibri" w:hAnsi="Times New Roman" w:cs="Times New Roman"/>
          <w:bCs/>
          <w:sz w:val="12"/>
          <w:szCs w:val="12"/>
        </w:rPr>
        <w:t>Сбор нефти и газа со скважины №</w:t>
      </w:r>
      <w:r w:rsidR="009A60EB" w:rsidRPr="009A60EB">
        <w:rPr>
          <w:rFonts w:ascii="Times New Roman" w:eastAsia="Calibri" w:hAnsi="Times New Roman" w:cs="Times New Roman"/>
          <w:bCs/>
          <w:sz w:val="12"/>
          <w:szCs w:val="12"/>
        </w:rPr>
        <w:t>300 Боровского месторождения» в границах сельского поселения Сергиевск муниципального района Сергиевский Самарской области</w:t>
      </w:r>
      <w:r w:rsidR="009A60EB" w:rsidRPr="00AD7991">
        <w:rPr>
          <w:rFonts w:ascii="Times New Roman" w:eastAsia="Calibri" w:hAnsi="Times New Roman" w:cs="Times New Roman"/>
          <w:bCs/>
          <w:sz w:val="12"/>
          <w:szCs w:val="12"/>
        </w:rPr>
        <w:t>»</w:t>
      </w:r>
      <w:r w:rsidR="006E3740">
        <w:rPr>
          <w:rFonts w:ascii="Times New Roman" w:eastAsia="Calibri" w:hAnsi="Times New Roman" w:cs="Times New Roman"/>
          <w:bCs/>
          <w:sz w:val="12"/>
          <w:szCs w:val="12"/>
        </w:rPr>
        <w:t>………………………………………………………………………</w:t>
      </w:r>
      <w:r w:rsidR="009A60EB">
        <w:rPr>
          <w:rFonts w:ascii="Times New Roman" w:eastAsia="Calibri" w:hAnsi="Times New Roman" w:cs="Times New Roman"/>
          <w:bCs/>
          <w:sz w:val="12"/>
          <w:szCs w:val="12"/>
        </w:rPr>
        <w:t>…………………………………………………………………………………8</w:t>
      </w:r>
    </w:p>
    <w:p w:rsidR="009A60EB" w:rsidRDefault="00A46D7B" w:rsidP="009E51A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9A60EB" w:rsidRPr="009A60EB">
        <w:rPr>
          <w:rFonts w:ascii="Times New Roman" w:eastAsia="Calibri" w:hAnsi="Times New Roman" w:cs="Times New Roman"/>
          <w:bCs/>
          <w:sz w:val="12"/>
          <w:szCs w:val="12"/>
        </w:rPr>
        <w:t>ДОКУМЕНТАЦИЯ ПО ВНЕСЕНИЮ ИЗМЕНЕНИЙ В ДОКУМЕ</w:t>
      </w:r>
      <w:r w:rsidR="009A60EB">
        <w:rPr>
          <w:rFonts w:ascii="Times New Roman" w:eastAsia="Calibri" w:hAnsi="Times New Roman" w:cs="Times New Roman"/>
          <w:bCs/>
          <w:sz w:val="12"/>
          <w:szCs w:val="12"/>
        </w:rPr>
        <w:t xml:space="preserve">НТАЦИЮ ПО ПЛАНИРОВКЕ ТЕРРИТОРИИ для размещения объекта </w:t>
      </w:r>
      <w:r w:rsidR="009A60EB" w:rsidRPr="009A60EB">
        <w:rPr>
          <w:rFonts w:ascii="Times New Roman" w:eastAsia="Calibri" w:hAnsi="Times New Roman" w:cs="Times New Roman"/>
          <w:bCs/>
          <w:sz w:val="12"/>
          <w:szCs w:val="12"/>
        </w:rPr>
        <w:t>6796П «Сбор нефти и газа со скважины №300 Боров</w:t>
      </w:r>
      <w:r w:rsidR="009A60EB">
        <w:rPr>
          <w:rFonts w:ascii="Times New Roman" w:eastAsia="Calibri" w:hAnsi="Times New Roman" w:cs="Times New Roman"/>
          <w:bCs/>
          <w:sz w:val="12"/>
          <w:szCs w:val="12"/>
        </w:rPr>
        <w:t xml:space="preserve">ского месторождения», </w:t>
      </w:r>
      <w:r w:rsidR="009A60EB" w:rsidRPr="009A60EB">
        <w:rPr>
          <w:rFonts w:ascii="Times New Roman" w:eastAsia="Calibri" w:hAnsi="Times New Roman" w:cs="Times New Roman"/>
          <w:bCs/>
          <w:sz w:val="12"/>
          <w:szCs w:val="12"/>
        </w:rPr>
        <w:t>в границах сельского поселения Сергиевск муниципального района</w:t>
      </w:r>
      <w:r w:rsidR="009A60EB">
        <w:rPr>
          <w:rFonts w:ascii="Times New Roman" w:eastAsia="Calibri" w:hAnsi="Times New Roman" w:cs="Times New Roman"/>
          <w:bCs/>
          <w:sz w:val="12"/>
          <w:szCs w:val="12"/>
        </w:rPr>
        <w:t xml:space="preserve"> Сергиевский Самарской области. </w:t>
      </w:r>
      <w:r w:rsidR="009A60EB" w:rsidRPr="009A60EB">
        <w:rPr>
          <w:rFonts w:ascii="Times New Roman" w:eastAsia="Calibri" w:hAnsi="Times New Roman" w:cs="Times New Roman"/>
          <w:bCs/>
          <w:sz w:val="12"/>
          <w:szCs w:val="12"/>
        </w:rPr>
        <w:t>Книга 1. Основная часть проекта планировки территории</w:t>
      </w:r>
      <w:r>
        <w:rPr>
          <w:rFonts w:ascii="Times New Roman" w:eastAsia="Calibri" w:hAnsi="Times New Roman" w:cs="Times New Roman"/>
          <w:bCs/>
          <w:sz w:val="12"/>
          <w:szCs w:val="12"/>
        </w:rPr>
        <w:t>…………………………………………………</w:t>
      </w:r>
      <w:r w:rsidR="009A60EB">
        <w:rPr>
          <w:rFonts w:ascii="Times New Roman" w:eastAsia="Calibri" w:hAnsi="Times New Roman" w:cs="Times New Roman"/>
          <w:bCs/>
          <w:sz w:val="12"/>
          <w:szCs w:val="12"/>
        </w:rPr>
        <w:t>………8</w:t>
      </w:r>
    </w:p>
    <w:p w:rsidR="00A46D7B" w:rsidRDefault="00A46D7B" w:rsidP="009E51A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9E51A4" w:rsidRPr="009E51A4">
        <w:rPr>
          <w:rFonts w:ascii="Times New Roman" w:eastAsia="Calibri" w:hAnsi="Times New Roman" w:cs="Times New Roman"/>
          <w:bCs/>
          <w:sz w:val="12"/>
          <w:szCs w:val="12"/>
        </w:rPr>
        <w:t>ДОКУМЕНТАЦИЯ ПО ВНЕСЕНИЮ ИЗМЕНЕНИЙ В ДОКУМЕ</w:t>
      </w:r>
      <w:r w:rsidR="009E51A4">
        <w:rPr>
          <w:rFonts w:ascii="Times New Roman" w:eastAsia="Calibri" w:hAnsi="Times New Roman" w:cs="Times New Roman"/>
          <w:bCs/>
          <w:sz w:val="12"/>
          <w:szCs w:val="12"/>
        </w:rPr>
        <w:t xml:space="preserve">НТАЦИЮ ПО ПЛАНИРОВКЕ ТЕРРИТОРИИ для размещения объекта </w:t>
      </w:r>
      <w:r w:rsidR="009E51A4" w:rsidRPr="009E51A4">
        <w:rPr>
          <w:rFonts w:ascii="Times New Roman" w:eastAsia="Calibri" w:hAnsi="Times New Roman" w:cs="Times New Roman"/>
          <w:bCs/>
          <w:sz w:val="12"/>
          <w:szCs w:val="12"/>
        </w:rPr>
        <w:t xml:space="preserve">6796П «Сбор нефти и газа со скважины </w:t>
      </w:r>
      <w:r w:rsidR="009E51A4">
        <w:rPr>
          <w:rFonts w:ascii="Times New Roman" w:eastAsia="Calibri" w:hAnsi="Times New Roman" w:cs="Times New Roman"/>
          <w:bCs/>
          <w:sz w:val="12"/>
          <w:szCs w:val="12"/>
        </w:rPr>
        <w:t xml:space="preserve">№300 Боровского месторождения», </w:t>
      </w:r>
      <w:r w:rsidR="009E51A4" w:rsidRPr="009E51A4">
        <w:rPr>
          <w:rFonts w:ascii="Times New Roman" w:eastAsia="Calibri" w:hAnsi="Times New Roman" w:cs="Times New Roman"/>
          <w:bCs/>
          <w:sz w:val="12"/>
          <w:szCs w:val="12"/>
        </w:rPr>
        <w:t xml:space="preserve">в границах сельского поселения Сергиевск муниципального района Сергиевский </w:t>
      </w:r>
      <w:r w:rsidR="009E51A4">
        <w:rPr>
          <w:rFonts w:ascii="Times New Roman" w:eastAsia="Calibri" w:hAnsi="Times New Roman" w:cs="Times New Roman"/>
          <w:bCs/>
          <w:sz w:val="12"/>
          <w:szCs w:val="12"/>
        </w:rPr>
        <w:t xml:space="preserve">Самарской области. </w:t>
      </w:r>
      <w:r w:rsidR="009E51A4" w:rsidRPr="009E51A4">
        <w:rPr>
          <w:rFonts w:ascii="Times New Roman" w:eastAsia="Calibri" w:hAnsi="Times New Roman" w:cs="Times New Roman"/>
          <w:bCs/>
          <w:sz w:val="12"/>
          <w:szCs w:val="12"/>
        </w:rPr>
        <w:t>Книга 3. Проект межевания территории</w:t>
      </w:r>
      <w:r w:rsidR="00BD6950">
        <w:rPr>
          <w:rFonts w:ascii="Times New Roman" w:eastAsia="Calibri" w:hAnsi="Times New Roman" w:cs="Times New Roman"/>
          <w:bCs/>
          <w:sz w:val="12"/>
          <w:szCs w:val="12"/>
        </w:rPr>
        <w:t>…………………</w:t>
      </w:r>
      <w:r w:rsidR="00350B1C">
        <w:rPr>
          <w:rFonts w:ascii="Times New Roman" w:eastAsia="Calibri" w:hAnsi="Times New Roman" w:cs="Times New Roman"/>
          <w:bCs/>
          <w:sz w:val="12"/>
          <w:szCs w:val="12"/>
        </w:rPr>
        <w:t>………………………………………………</w:t>
      </w:r>
      <w:r w:rsidR="00BD6950">
        <w:rPr>
          <w:rFonts w:ascii="Times New Roman" w:eastAsia="Calibri" w:hAnsi="Times New Roman" w:cs="Times New Roman"/>
          <w:bCs/>
          <w:sz w:val="12"/>
          <w:szCs w:val="12"/>
        </w:rPr>
        <w:t>……</w:t>
      </w:r>
      <w:r w:rsidR="009E51A4">
        <w:rPr>
          <w:rFonts w:ascii="Times New Roman" w:eastAsia="Calibri" w:hAnsi="Times New Roman" w:cs="Times New Roman"/>
          <w:bCs/>
          <w:sz w:val="12"/>
          <w:szCs w:val="12"/>
        </w:rPr>
        <w:t>………21</w:t>
      </w:r>
    </w:p>
    <w:p w:rsidR="005D7EA3" w:rsidRDefault="005D7EA3" w:rsidP="009E51A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proofErr w:type="gramStart"/>
      <w:r w:rsidRPr="00AD7991">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 xml:space="preserve">администрации </w:t>
      </w:r>
      <w:r w:rsidRPr="00D21099">
        <w:rPr>
          <w:rFonts w:ascii="Times New Roman" w:eastAsia="Calibri" w:hAnsi="Times New Roman" w:cs="Times New Roman"/>
          <w:bCs/>
          <w:sz w:val="12"/>
          <w:szCs w:val="12"/>
        </w:rPr>
        <w:t xml:space="preserve">сельского поселения </w:t>
      </w:r>
      <w:r w:rsidRPr="005D7EA3">
        <w:rPr>
          <w:rFonts w:ascii="Times New Roman" w:eastAsia="Calibri" w:hAnsi="Times New Roman" w:cs="Times New Roman"/>
          <w:bCs/>
          <w:sz w:val="12"/>
          <w:szCs w:val="12"/>
        </w:rPr>
        <w:t xml:space="preserve">Красносельское </w:t>
      </w:r>
      <w:r w:rsidRPr="00AD7991">
        <w:rPr>
          <w:rFonts w:ascii="Times New Roman" w:eastAsia="Calibri" w:hAnsi="Times New Roman" w:cs="Times New Roman"/>
          <w:bCs/>
          <w:sz w:val="12"/>
          <w:szCs w:val="12"/>
        </w:rPr>
        <w:t>муниципального района Се</w:t>
      </w:r>
      <w:r>
        <w:rPr>
          <w:rFonts w:ascii="Times New Roman" w:eastAsia="Calibri" w:hAnsi="Times New Roman" w:cs="Times New Roman"/>
          <w:bCs/>
          <w:sz w:val="12"/>
          <w:szCs w:val="12"/>
        </w:rPr>
        <w:t>ргиевский Самарской области №14 от «18</w:t>
      </w:r>
      <w:r w:rsidRPr="00AD7991">
        <w:rPr>
          <w:rFonts w:ascii="Times New Roman" w:eastAsia="Calibri" w:hAnsi="Times New Roman" w:cs="Times New Roman"/>
          <w:bCs/>
          <w:sz w:val="12"/>
          <w:szCs w:val="12"/>
        </w:rPr>
        <w:t>» мая 2021 года «</w:t>
      </w:r>
      <w:r w:rsidRPr="005D7EA3">
        <w:rPr>
          <w:rFonts w:ascii="Times New Roman" w:eastAsia="Calibri" w:hAnsi="Times New Roman" w:cs="Times New Roman"/>
          <w:bCs/>
          <w:sz w:val="12"/>
          <w:szCs w:val="12"/>
        </w:rPr>
        <w:t>Об утверждении изменений в проект планировки территории и проект межевания территории объекта АО «</w:t>
      </w:r>
      <w:proofErr w:type="spellStart"/>
      <w:r w:rsidRPr="005D7EA3">
        <w:rPr>
          <w:rFonts w:ascii="Times New Roman" w:eastAsia="Calibri" w:hAnsi="Times New Roman" w:cs="Times New Roman"/>
          <w:bCs/>
          <w:sz w:val="12"/>
          <w:szCs w:val="12"/>
        </w:rPr>
        <w:t>Самаранефтегаз</w:t>
      </w:r>
      <w:proofErr w:type="spellEnd"/>
      <w:r w:rsidRPr="005D7EA3">
        <w:rPr>
          <w:rFonts w:ascii="Times New Roman" w:eastAsia="Calibri" w:hAnsi="Times New Roman" w:cs="Times New Roman"/>
          <w:bCs/>
          <w:sz w:val="12"/>
          <w:szCs w:val="12"/>
        </w:rPr>
        <w:t xml:space="preserve">»: 7082П «Сбор нефти и газа со скважины № 608 </w:t>
      </w:r>
      <w:proofErr w:type="spellStart"/>
      <w:r w:rsidRPr="005D7EA3">
        <w:rPr>
          <w:rFonts w:ascii="Times New Roman" w:eastAsia="Calibri" w:hAnsi="Times New Roman" w:cs="Times New Roman"/>
          <w:bCs/>
          <w:sz w:val="12"/>
          <w:szCs w:val="12"/>
        </w:rPr>
        <w:t>Радаевского</w:t>
      </w:r>
      <w:proofErr w:type="spellEnd"/>
      <w:r w:rsidRPr="005D7EA3">
        <w:rPr>
          <w:rFonts w:ascii="Times New Roman" w:eastAsia="Calibri" w:hAnsi="Times New Roman" w:cs="Times New Roman"/>
          <w:bCs/>
          <w:sz w:val="12"/>
          <w:szCs w:val="12"/>
        </w:rPr>
        <w:t xml:space="preserve"> месторождения» в границах  сельского поселения Красносельское муниципального района Сергиевский Самарской области</w:t>
      </w:r>
      <w:r w:rsidRPr="00AD7991">
        <w:rPr>
          <w:rFonts w:ascii="Times New Roman" w:eastAsia="Calibri" w:hAnsi="Times New Roman" w:cs="Times New Roman"/>
          <w:bCs/>
          <w:sz w:val="12"/>
          <w:szCs w:val="12"/>
        </w:rPr>
        <w:t>»</w:t>
      </w:r>
      <w:r>
        <w:rPr>
          <w:rFonts w:ascii="Times New Roman" w:eastAsia="Calibri" w:hAnsi="Times New Roman" w:cs="Times New Roman"/>
          <w:bCs/>
          <w:sz w:val="12"/>
          <w:szCs w:val="12"/>
        </w:rPr>
        <w:t>………………………………………………………………………………………………34</w:t>
      </w:r>
      <w:proofErr w:type="gramEnd"/>
    </w:p>
    <w:p w:rsidR="005D7EA3" w:rsidRDefault="005D7EA3" w:rsidP="0085340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853406">
        <w:rPr>
          <w:rFonts w:ascii="Times New Roman" w:eastAsia="Calibri" w:hAnsi="Times New Roman" w:cs="Times New Roman"/>
          <w:bCs/>
          <w:sz w:val="12"/>
          <w:szCs w:val="12"/>
        </w:rPr>
        <w:t xml:space="preserve"> </w:t>
      </w:r>
      <w:r w:rsidR="00853406" w:rsidRPr="00853406">
        <w:rPr>
          <w:rFonts w:ascii="Times New Roman" w:eastAsia="Calibri" w:hAnsi="Times New Roman" w:cs="Times New Roman"/>
          <w:bCs/>
          <w:sz w:val="12"/>
          <w:szCs w:val="12"/>
        </w:rPr>
        <w:t>ДОКУМЕНТАЦИЯ ПО ВНЕСЕНИЮ ИЗМЕНЕНИЙ В ДОКУМЕ</w:t>
      </w:r>
      <w:r w:rsidR="00853406">
        <w:rPr>
          <w:rFonts w:ascii="Times New Roman" w:eastAsia="Calibri" w:hAnsi="Times New Roman" w:cs="Times New Roman"/>
          <w:bCs/>
          <w:sz w:val="12"/>
          <w:szCs w:val="12"/>
        </w:rPr>
        <w:t xml:space="preserve">НТАЦИЮ ПО ПЛАНИРОВКЕ ТЕРРИТОРИИ для размещения объекта </w:t>
      </w:r>
      <w:r w:rsidR="00853406" w:rsidRPr="00853406">
        <w:rPr>
          <w:rFonts w:ascii="Times New Roman" w:eastAsia="Calibri" w:hAnsi="Times New Roman" w:cs="Times New Roman"/>
          <w:bCs/>
          <w:sz w:val="12"/>
          <w:szCs w:val="12"/>
        </w:rPr>
        <w:t xml:space="preserve">7082П «Сбор нефти и газа со скважины № </w:t>
      </w:r>
      <w:r w:rsidR="00853406">
        <w:rPr>
          <w:rFonts w:ascii="Times New Roman" w:eastAsia="Calibri" w:hAnsi="Times New Roman" w:cs="Times New Roman"/>
          <w:bCs/>
          <w:sz w:val="12"/>
          <w:szCs w:val="12"/>
        </w:rPr>
        <w:t xml:space="preserve">608 </w:t>
      </w:r>
      <w:proofErr w:type="spellStart"/>
      <w:r w:rsidR="00853406">
        <w:rPr>
          <w:rFonts w:ascii="Times New Roman" w:eastAsia="Calibri" w:hAnsi="Times New Roman" w:cs="Times New Roman"/>
          <w:bCs/>
          <w:sz w:val="12"/>
          <w:szCs w:val="12"/>
        </w:rPr>
        <w:t>Радаевского</w:t>
      </w:r>
      <w:proofErr w:type="spellEnd"/>
      <w:r w:rsidR="00853406">
        <w:rPr>
          <w:rFonts w:ascii="Times New Roman" w:eastAsia="Calibri" w:hAnsi="Times New Roman" w:cs="Times New Roman"/>
          <w:bCs/>
          <w:sz w:val="12"/>
          <w:szCs w:val="12"/>
        </w:rPr>
        <w:t xml:space="preserve"> месторождения», </w:t>
      </w:r>
      <w:r w:rsidR="00853406" w:rsidRPr="00853406">
        <w:rPr>
          <w:rFonts w:ascii="Times New Roman" w:eastAsia="Calibri" w:hAnsi="Times New Roman" w:cs="Times New Roman"/>
          <w:bCs/>
          <w:sz w:val="12"/>
          <w:szCs w:val="12"/>
        </w:rPr>
        <w:t>в границах сельского поселения Красносельское муниципального района Сергиевский Самарской</w:t>
      </w:r>
      <w:r w:rsidR="00853406">
        <w:rPr>
          <w:rFonts w:ascii="Times New Roman" w:eastAsia="Calibri" w:hAnsi="Times New Roman" w:cs="Times New Roman"/>
          <w:bCs/>
          <w:sz w:val="12"/>
          <w:szCs w:val="12"/>
        </w:rPr>
        <w:t xml:space="preserve"> области. </w:t>
      </w:r>
      <w:r w:rsidR="00853406" w:rsidRPr="00853406">
        <w:rPr>
          <w:rFonts w:ascii="Times New Roman" w:eastAsia="Calibri" w:hAnsi="Times New Roman" w:cs="Times New Roman"/>
          <w:bCs/>
          <w:sz w:val="12"/>
          <w:szCs w:val="12"/>
        </w:rPr>
        <w:t>Книга 1. Основная часть проекта планировки территории</w:t>
      </w:r>
      <w:r w:rsidR="00853406">
        <w:rPr>
          <w:rFonts w:ascii="Times New Roman" w:eastAsia="Calibri" w:hAnsi="Times New Roman" w:cs="Times New Roman"/>
          <w:bCs/>
          <w:sz w:val="12"/>
          <w:szCs w:val="12"/>
        </w:rPr>
        <w:t>………………………………………………….34</w:t>
      </w:r>
    </w:p>
    <w:p w:rsidR="005D7EA3" w:rsidRDefault="005D7EA3" w:rsidP="00C22FD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C22FD9">
        <w:rPr>
          <w:rFonts w:ascii="Times New Roman" w:eastAsia="Calibri" w:hAnsi="Times New Roman" w:cs="Times New Roman"/>
          <w:bCs/>
          <w:sz w:val="12"/>
          <w:szCs w:val="12"/>
        </w:rPr>
        <w:t xml:space="preserve"> </w:t>
      </w:r>
      <w:r w:rsidR="00C22FD9" w:rsidRPr="00C22FD9">
        <w:rPr>
          <w:rFonts w:ascii="Times New Roman" w:eastAsia="Calibri" w:hAnsi="Times New Roman" w:cs="Times New Roman"/>
          <w:bCs/>
          <w:sz w:val="12"/>
          <w:szCs w:val="12"/>
        </w:rPr>
        <w:t>ДОКУМЕНТАЦИЯ ПО ВНЕСЕНИЮ ИЗМЕНЕНИЙ В ДОКУМЕ</w:t>
      </w:r>
      <w:r w:rsidR="00C22FD9">
        <w:rPr>
          <w:rFonts w:ascii="Times New Roman" w:eastAsia="Calibri" w:hAnsi="Times New Roman" w:cs="Times New Roman"/>
          <w:bCs/>
          <w:sz w:val="12"/>
          <w:szCs w:val="12"/>
        </w:rPr>
        <w:t xml:space="preserve">НТАЦИЮ ПО ПЛАНИРОВКЕ ТЕРРИТОРИИ для размещения объекта </w:t>
      </w:r>
      <w:r w:rsidR="00C22FD9" w:rsidRPr="00C22FD9">
        <w:rPr>
          <w:rFonts w:ascii="Times New Roman" w:eastAsia="Calibri" w:hAnsi="Times New Roman" w:cs="Times New Roman"/>
          <w:bCs/>
          <w:sz w:val="12"/>
          <w:szCs w:val="12"/>
        </w:rPr>
        <w:t xml:space="preserve">7082П «Сбор нефти и газа со скважины № </w:t>
      </w:r>
      <w:r w:rsidR="00C22FD9">
        <w:rPr>
          <w:rFonts w:ascii="Times New Roman" w:eastAsia="Calibri" w:hAnsi="Times New Roman" w:cs="Times New Roman"/>
          <w:bCs/>
          <w:sz w:val="12"/>
          <w:szCs w:val="12"/>
        </w:rPr>
        <w:t xml:space="preserve">608 </w:t>
      </w:r>
      <w:proofErr w:type="spellStart"/>
      <w:r w:rsidR="00C22FD9">
        <w:rPr>
          <w:rFonts w:ascii="Times New Roman" w:eastAsia="Calibri" w:hAnsi="Times New Roman" w:cs="Times New Roman"/>
          <w:bCs/>
          <w:sz w:val="12"/>
          <w:szCs w:val="12"/>
        </w:rPr>
        <w:t>Радаевского</w:t>
      </w:r>
      <w:proofErr w:type="spellEnd"/>
      <w:r w:rsidR="00C22FD9">
        <w:rPr>
          <w:rFonts w:ascii="Times New Roman" w:eastAsia="Calibri" w:hAnsi="Times New Roman" w:cs="Times New Roman"/>
          <w:bCs/>
          <w:sz w:val="12"/>
          <w:szCs w:val="12"/>
        </w:rPr>
        <w:t xml:space="preserve"> месторождения», </w:t>
      </w:r>
      <w:r w:rsidR="00C22FD9" w:rsidRPr="00C22FD9">
        <w:rPr>
          <w:rFonts w:ascii="Times New Roman" w:eastAsia="Calibri" w:hAnsi="Times New Roman" w:cs="Times New Roman"/>
          <w:bCs/>
          <w:sz w:val="12"/>
          <w:szCs w:val="12"/>
        </w:rPr>
        <w:t>в границах сельского поселения Красносельское муниципального района</w:t>
      </w:r>
      <w:r w:rsidR="00C22FD9">
        <w:rPr>
          <w:rFonts w:ascii="Times New Roman" w:eastAsia="Calibri" w:hAnsi="Times New Roman" w:cs="Times New Roman"/>
          <w:bCs/>
          <w:sz w:val="12"/>
          <w:szCs w:val="12"/>
        </w:rPr>
        <w:t xml:space="preserve"> Сергиевский Самарской области. </w:t>
      </w:r>
      <w:r w:rsidR="00C22FD9" w:rsidRPr="00C22FD9">
        <w:rPr>
          <w:rFonts w:ascii="Times New Roman" w:eastAsia="Calibri" w:hAnsi="Times New Roman" w:cs="Times New Roman"/>
          <w:bCs/>
          <w:sz w:val="12"/>
          <w:szCs w:val="12"/>
        </w:rPr>
        <w:t>Книга 3. Проект межевания территории</w:t>
      </w:r>
      <w:r w:rsidR="00C22FD9">
        <w:rPr>
          <w:rFonts w:ascii="Times New Roman" w:eastAsia="Calibri" w:hAnsi="Times New Roman" w:cs="Times New Roman"/>
          <w:bCs/>
          <w:sz w:val="12"/>
          <w:szCs w:val="12"/>
        </w:rPr>
        <w:t>……………………………………………………………………..45</w:t>
      </w:r>
    </w:p>
    <w:p w:rsidR="00350B1C" w:rsidRDefault="00350B1C" w:rsidP="00563FD9">
      <w:pPr>
        <w:tabs>
          <w:tab w:val="left" w:pos="6936"/>
        </w:tabs>
        <w:spacing w:after="0" w:line="240" w:lineRule="auto"/>
        <w:ind w:firstLine="284"/>
        <w:jc w:val="both"/>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BD6950" w:rsidRDefault="00BD695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350B1C" w:rsidRDefault="00350B1C"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BD6950" w:rsidRDefault="00BD695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E51A4" w:rsidRDefault="009E51A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C7608A" w:rsidRDefault="00C7608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C7608A" w:rsidRDefault="00C7608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C7608A" w:rsidRDefault="00C7608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C7608A" w:rsidRDefault="00C7608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bookmarkStart w:id="0" w:name="_GoBack"/>
      <w:bookmarkEnd w:id="0"/>
    </w:p>
    <w:p w:rsidR="009E51A4" w:rsidRDefault="009E51A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E51A4" w:rsidRDefault="009E51A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E51A4" w:rsidRDefault="009E51A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310E8" w:rsidRDefault="00F310E8" w:rsidP="00DD52F1">
      <w:pPr>
        <w:autoSpaceDE w:val="0"/>
        <w:autoSpaceDN w:val="0"/>
        <w:adjustRightInd w:val="0"/>
        <w:spacing w:after="0" w:line="240" w:lineRule="auto"/>
        <w:outlineLvl w:val="0"/>
        <w:rPr>
          <w:rFonts w:ascii="Times New Roman" w:eastAsia="Calibri" w:hAnsi="Times New Roman" w:cs="Times New Roman"/>
          <w:bCs/>
          <w:sz w:val="12"/>
          <w:szCs w:val="12"/>
        </w:rPr>
      </w:pPr>
    </w:p>
    <w:p w:rsidR="00C22FD9" w:rsidRDefault="00C22FD9" w:rsidP="00DD52F1">
      <w:pPr>
        <w:autoSpaceDE w:val="0"/>
        <w:autoSpaceDN w:val="0"/>
        <w:adjustRightInd w:val="0"/>
        <w:spacing w:after="0" w:line="240" w:lineRule="auto"/>
        <w:outlineLvl w:val="0"/>
        <w:rPr>
          <w:rFonts w:ascii="Times New Roman" w:eastAsia="Calibri" w:hAnsi="Times New Roman" w:cs="Times New Roman"/>
          <w:bCs/>
          <w:sz w:val="12"/>
          <w:szCs w:val="12"/>
        </w:rPr>
      </w:pPr>
    </w:p>
    <w:p w:rsidR="005D4512" w:rsidRPr="005D4512" w:rsidRDefault="005D4512" w:rsidP="005D451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D4512">
        <w:rPr>
          <w:rFonts w:ascii="Times New Roman" w:hAnsi="Times New Roman" w:cs="Times New Roman"/>
          <w:sz w:val="12"/>
          <w:szCs w:val="12"/>
        </w:rPr>
        <w:lastRenderedPageBreak/>
        <w:t>Администрация</w:t>
      </w:r>
    </w:p>
    <w:p w:rsidR="005D4512" w:rsidRPr="005D4512" w:rsidRDefault="005D4512" w:rsidP="005D451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D4512">
        <w:rPr>
          <w:rFonts w:ascii="Times New Roman" w:hAnsi="Times New Roman" w:cs="Times New Roman"/>
          <w:sz w:val="12"/>
          <w:szCs w:val="12"/>
        </w:rPr>
        <w:t>Сергиевский</w:t>
      </w:r>
    </w:p>
    <w:p w:rsidR="005D4512" w:rsidRPr="005D4512" w:rsidRDefault="005D4512" w:rsidP="005D451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5D4512" w:rsidRPr="005D4512" w:rsidRDefault="005D4512" w:rsidP="005D451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8F19CA" w:rsidRDefault="005D4512" w:rsidP="005D4512">
      <w:pPr>
        <w:autoSpaceDE w:val="0"/>
        <w:autoSpaceDN w:val="0"/>
        <w:adjustRightInd w:val="0"/>
        <w:spacing w:after="0" w:line="240" w:lineRule="auto"/>
        <w:ind w:firstLine="284"/>
        <w:outlineLvl w:val="0"/>
        <w:rPr>
          <w:rFonts w:ascii="Times New Roman" w:hAnsi="Times New Roman" w:cs="Times New Roman"/>
          <w:sz w:val="12"/>
          <w:szCs w:val="12"/>
        </w:rPr>
      </w:pPr>
      <w:r w:rsidRPr="005D4512">
        <w:rPr>
          <w:rFonts w:ascii="Times New Roman" w:hAnsi="Times New Roman" w:cs="Times New Roman"/>
          <w:sz w:val="12"/>
          <w:szCs w:val="12"/>
        </w:rPr>
        <w:t>«18» мая 2021г.</w:t>
      </w:r>
      <w:r>
        <w:rPr>
          <w:rFonts w:ascii="Times New Roman" w:hAnsi="Times New Roman" w:cs="Times New Roman"/>
          <w:sz w:val="12"/>
          <w:szCs w:val="12"/>
        </w:rPr>
        <w:t xml:space="preserve">                                                                                                                                                                                                            </w:t>
      </w:r>
      <w:r w:rsidRPr="005D4512">
        <w:rPr>
          <w:rFonts w:ascii="Times New Roman" w:hAnsi="Times New Roman" w:cs="Times New Roman"/>
          <w:sz w:val="12"/>
          <w:szCs w:val="12"/>
        </w:rPr>
        <w:t>№445</w:t>
      </w:r>
    </w:p>
    <w:p w:rsidR="005D4512" w:rsidRDefault="005D4512" w:rsidP="005D4512">
      <w:pPr>
        <w:autoSpaceDE w:val="0"/>
        <w:autoSpaceDN w:val="0"/>
        <w:adjustRightInd w:val="0"/>
        <w:spacing w:after="0" w:line="240" w:lineRule="auto"/>
        <w:ind w:firstLine="284"/>
        <w:jc w:val="center"/>
        <w:outlineLvl w:val="0"/>
        <w:rPr>
          <w:rFonts w:ascii="Times New Roman" w:hAnsi="Times New Roman" w:cs="Times New Roman"/>
          <w:sz w:val="12"/>
          <w:szCs w:val="12"/>
        </w:rPr>
      </w:pPr>
      <w:proofErr w:type="gramStart"/>
      <w:r w:rsidRPr="005D4512">
        <w:rPr>
          <w:rFonts w:ascii="Times New Roman" w:hAnsi="Times New Roman" w:cs="Times New Roman"/>
          <w:sz w:val="12"/>
          <w:szCs w:val="12"/>
        </w:rPr>
        <w:t>«Об утверждении ставок расчетов размера субсидий, предоставляемых в 2021 году сельскохозяйственным товаропроизводителям и организациям агропромышленного комплекса, осуществляющим свою деятельность на территории муниципального района Сергиевский Самарской области, в целях возмещения затрат в IV квартале 2020 года и I-III кварталах 2021 года, в связи с производством сельскохозяйственной продукции за счет средств областного бюджета»</w:t>
      </w:r>
      <w:proofErr w:type="gramEnd"/>
    </w:p>
    <w:p w:rsidR="005D4512" w:rsidRPr="005D4512" w:rsidRDefault="005D4512" w:rsidP="005D4512">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5D4512">
        <w:rPr>
          <w:rFonts w:ascii="Times New Roman" w:hAnsi="Times New Roman" w:cs="Times New Roman"/>
          <w:sz w:val="12"/>
          <w:szCs w:val="12"/>
        </w:rPr>
        <w:t>В соответствии  с  постановлением Правительства Самарской области от  19.02.2013г. № 44 «О мерах,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w:t>
      </w:r>
      <w:r>
        <w:rPr>
          <w:rFonts w:ascii="Times New Roman" w:hAnsi="Times New Roman" w:cs="Times New Roman"/>
          <w:sz w:val="12"/>
          <w:szCs w:val="12"/>
        </w:rPr>
        <w:t xml:space="preserve">ого производства», постановлением </w:t>
      </w:r>
      <w:r w:rsidRPr="005D4512">
        <w:rPr>
          <w:rFonts w:ascii="Times New Roman" w:hAnsi="Times New Roman" w:cs="Times New Roman"/>
          <w:sz w:val="12"/>
          <w:szCs w:val="12"/>
        </w:rPr>
        <w:t>Администрации муниципального района</w:t>
      </w:r>
      <w:r>
        <w:rPr>
          <w:rFonts w:ascii="Times New Roman" w:hAnsi="Times New Roman" w:cs="Times New Roman"/>
          <w:sz w:val="12"/>
          <w:szCs w:val="12"/>
        </w:rPr>
        <w:t xml:space="preserve"> Сергиевский от 26.04.2021 г. №</w:t>
      </w:r>
      <w:r w:rsidRPr="005D4512">
        <w:rPr>
          <w:rFonts w:ascii="Times New Roman" w:hAnsi="Times New Roman" w:cs="Times New Roman"/>
          <w:sz w:val="12"/>
          <w:szCs w:val="12"/>
        </w:rPr>
        <w:t>390 «О внесении изменений в постановление Администрации муниципального района</w:t>
      </w:r>
      <w:r>
        <w:rPr>
          <w:rFonts w:ascii="Times New Roman" w:hAnsi="Times New Roman" w:cs="Times New Roman"/>
          <w:sz w:val="12"/>
          <w:szCs w:val="12"/>
        </w:rPr>
        <w:t xml:space="preserve"> Сергиевский от 27.04.2017г.№</w:t>
      </w:r>
      <w:r w:rsidRPr="005D4512">
        <w:rPr>
          <w:rFonts w:ascii="Times New Roman" w:hAnsi="Times New Roman" w:cs="Times New Roman"/>
          <w:sz w:val="12"/>
          <w:szCs w:val="12"/>
        </w:rPr>
        <w:t>431 «Об утверждении Порядка предоставления субсидий сельскохозяйственным товаропроизводителям</w:t>
      </w:r>
      <w:proofErr w:type="gramEnd"/>
      <w:r w:rsidRPr="005D4512">
        <w:rPr>
          <w:rFonts w:ascii="Times New Roman" w:hAnsi="Times New Roman" w:cs="Times New Roman"/>
          <w:sz w:val="12"/>
          <w:szCs w:val="12"/>
        </w:rPr>
        <w:t>,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 а также в соответствии с решением комиссии по предоставлению субсидий сельскохозяйственным товаропроизводителям и предприятиям АПК, осуществляющим свою деятельность на территории Самарской области. Администрация муниципального района Сергиевский</w:t>
      </w:r>
    </w:p>
    <w:p w:rsidR="005D4512" w:rsidRPr="005D4512" w:rsidRDefault="005D4512" w:rsidP="005D451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D4512">
        <w:rPr>
          <w:rFonts w:ascii="Times New Roman" w:hAnsi="Times New Roman" w:cs="Times New Roman"/>
          <w:sz w:val="12"/>
          <w:szCs w:val="12"/>
        </w:rPr>
        <w:t>ПОСТАНОВЛЯЕТ:</w:t>
      </w:r>
    </w:p>
    <w:p w:rsidR="005D4512" w:rsidRPr="005D4512" w:rsidRDefault="005D4512" w:rsidP="005D451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1. </w:t>
      </w:r>
      <w:r w:rsidRPr="005D4512">
        <w:rPr>
          <w:rFonts w:ascii="Times New Roman" w:hAnsi="Times New Roman" w:cs="Times New Roman"/>
          <w:sz w:val="12"/>
          <w:szCs w:val="12"/>
        </w:rPr>
        <w:t>Утвердить ставки расчетов размера субсидий в IV квартале 2020 года и I-III кварталах 2021 года, предоставляемых в 2021 году на возмещение затрат:</w:t>
      </w:r>
    </w:p>
    <w:p w:rsidR="005D4512" w:rsidRDefault="005D4512" w:rsidP="005D451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D4512">
        <w:rPr>
          <w:rFonts w:ascii="Times New Roman" w:hAnsi="Times New Roman" w:cs="Times New Roman"/>
          <w:sz w:val="12"/>
          <w:szCs w:val="12"/>
        </w:rPr>
        <w:t>крестьянским (фермерским) хозяйствам, индивидуальным предпринимателям, осуществляющим свою деятельность на территории муниципального района Сергиевский Самарской области, на производство молока: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3847"/>
      </w:tblGrid>
      <w:tr w:rsidR="005D4512" w:rsidRPr="005D4512" w:rsidTr="005D4512">
        <w:tc>
          <w:tcPr>
            <w:tcW w:w="2511" w:type="pct"/>
            <w:shd w:val="clear" w:color="auto" w:fill="auto"/>
            <w:vAlign w:val="center"/>
          </w:tcPr>
          <w:p w:rsidR="005D4512" w:rsidRPr="005D4512" w:rsidRDefault="005D4512" w:rsidP="005D4512">
            <w:pPr>
              <w:pStyle w:val="ConsPlusNormal"/>
              <w:ind w:firstLine="0"/>
              <w:contextualSpacing/>
              <w:jc w:val="center"/>
              <w:rPr>
                <w:rFonts w:ascii="Times New Roman" w:hAnsi="Times New Roman" w:cs="Times New Roman"/>
                <w:sz w:val="12"/>
                <w:szCs w:val="12"/>
              </w:rPr>
            </w:pPr>
            <w:r w:rsidRPr="005D4512">
              <w:rPr>
                <w:rFonts w:ascii="Times New Roman" w:hAnsi="Times New Roman" w:cs="Times New Roman"/>
                <w:sz w:val="12"/>
                <w:szCs w:val="12"/>
              </w:rPr>
              <w:t xml:space="preserve">Молочная продуктивность 1 коровы за предыдущий финансовый год, </w:t>
            </w:r>
            <w:r>
              <w:rPr>
                <w:rFonts w:ascii="Times New Roman" w:hAnsi="Times New Roman" w:cs="Times New Roman"/>
                <w:sz w:val="12"/>
                <w:szCs w:val="12"/>
              </w:rPr>
              <w:t xml:space="preserve"> </w:t>
            </w:r>
            <w:r w:rsidRPr="005D4512">
              <w:rPr>
                <w:rFonts w:ascii="Times New Roman" w:hAnsi="Times New Roman" w:cs="Times New Roman"/>
                <w:sz w:val="12"/>
                <w:szCs w:val="12"/>
              </w:rPr>
              <w:t>килограммов</w:t>
            </w:r>
          </w:p>
        </w:tc>
        <w:tc>
          <w:tcPr>
            <w:tcW w:w="2489" w:type="pct"/>
            <w:shd w:val="clear" w:color="auto" w:fill="auto"/>
            <w:vAlign w:val="center"/>
          </w:tcPr>
          <w:p w:rsidR="005D4512" w:rsidRPr="005D4512" w:rsidRDefault="005D4512" w:rsidP="005D4512">
            <w:pPr>
              <w:pStyle w:val="ConsPlusNormal"/>
              <w:ind w:firstLine="0"/>
              <w:contextualSpacing/>
              <w:jc w:val="center"/>
              <w:rPr>
                <w:rFonts w:ascii="Times New Roman" w:hAnsi="Times New Roman" w:cs="Times New Roman"/>
                <w:sz w:val="12"/>
                <w:szCs w:val="12"/>
              </w:rPr>
            </w:pPr>
            <w:r w:rsidRPr="005D4512">
              <w:rPr>
                <w:rFonts w:ascii="Times New Roman" w:hAnsi="Times New Roman" w:cs="Times New Roman"/>
                <w:sz w:val="12"/>
                <w:szCs w:val="12"/>
              </w:rPr>
              <w:t>Предельная ставка расчёта размера субсидии на производство 1 килограмма молока, рублей</w:t>
            </w:r>
          </w:p>
        </w:tc>
      </w:tr>
      <w:tr w:rsidR="005D4512" w:rsidRPr="005D4512" w:rsidTr="005D4512">
        <w:tc>
          <w:tcPr>
            <w:tcW w:w="2511" w:type="pct"/>
            <w:shd w:val="clear" w:color="auto" w:fill="auto"/>
            <w:vAlign w:val="center"/>
          </w:tcPr>
          <w:p w:rsidR="005D4512" w:rsidRPr="005D4512" w:rsidRDefault="005D4512" w:rsidP="005D4512">
            <w:pPr>
              <w:pStyle w:val="ConsPlusNormal"/>
              <w:ind w:firstLine="0"/>
              <w:contextualSpacing/>
              <w:jc w:val="center"/>
              <w:rPr>
                <w:rFonts w:ascii="Times New Roman" w:hAnsi="Times New Roman" w:cs="Times New Roman"/>
                <w:sz w:val="12"/>
                <w:szCs w:val="12"/>
              </w:rPr>
            </w:pPr>
            <w:r w:rsidRPr="005D4512">
              <w:rPr>
                <w:rFonts w:ascii="Times New Roman" w:hAnsi="Times New Roman" w:cs="Times New Roman"/>
                <w:sz w:val="12"/>
                <w:szCs w:val="12"/>
              </w:rPr>
              <w:t>5 500 и выше</w:t>
            </w:r>
          </w:p>
        </w:tc>
        <w:tc>
          <w:tcPr>
            <w:tcW w:w="2489" w:type="pct"/>
            <w:shd w:val="clear" w:color="auto" w:fill="auto"/>
            <w:vAlign w:val="center"/>
          </w:tcPr>
          <w:p w:rsidR="005D4512" w:rsidRPr="005D4512" w:rsidRDefault="005D4512" w:rsidP="005D4512">
            <w:pPr>
              <w:pStyle w:val="ConsPlusNormal"/>
              <w:ind w:firstLine="0"/>
              <w:contextualSpacing/>
              <w:jc w:val="center"/>
              <w:rPr>
                <w:rFonts w:ascii="Times New Roman" w:hAnsi="Times New Roman" w:cs="Times New Roman"/>
                <w:sz w:val="12"/>
                <w:szCs w:val="12"/>
              </w:rPr>
            </w:pPr>
            <w:r w:rsidRPr="005D4512">
              <w:rPr>
                <w:rFonts w:ascii="Times New Roman" w:hAnsi="Times New Roman" w:cs="Times New Roman"/>
                <w:sz w:val="12"/>
                <w:szCs w:val="12"/>
              </w:rPr>
              <w:t>2,00</w:t>
            </w:r>
          </w:p>
        </w:tc>
      </w:tr>
      <w:tr w:rsidR="005D4512" w:rsidRPr="005D4512" w:rsidTr="005D4512">
        <w:tc>
          <w:tcPr>
            <w:tcW w:w="2511" w:type="pct"/>
            <w:shd w:val="clear" w:color="auto" w:fill="auto"/>
            <w:vAlign w:val="center"/>
          </w:tcPr>
          <w:p w:rsidR="005D4512" w:rsidRPr="005D4512" w:rsidRDefault="005D4512" w:rsidP="005D4512">
            <w:pPr>
              <w:pStyle w:val="ConsPlusNormal"/>
              <w:ind w:firstLine="0"/>
              <w:contextualSpacing/>
              <w:jc w:val="center"/>
              <w:rPr>
                <w:rFonts w:ascii="Times New Roman" w:hAnsi="Times New Roman" w:cs="Times New Roman"/>
                <w:sz w:val="12"/>
                <w:szCs w:val="12"/>
              </w:rPr>
            </w:pPr>
            <w:r w:rsidRPr="005D4512">
              <w:rPr>
                <w:rFonts w:ascii="Times New Roman" w:hAnsi="Times New Roman" w:cs="Times New Roman"/>
                <w:sz w:val="12"/>
                <w:szCs w:val="12"/>
              </w:rPr>
              <w:t>5 000 – 5 499</w:t>
            </w:r>
          </w:p>
        </w:tc>
        <w:tc>
          <w:tcPr>
            <w:tcW w:w="2489" w:type="pct"/>
            <w:shd w:val="clear" w:color="auto" w:fill="auto"/>
            <w:vAlign w:val="center"/>
          </w:tcPr>
          <w:p w:rsidR="005D4512" w:rsidRPr="005D4512" w:rsidRDefault="005D4512" w:rsidP="005D4512">
            <w:pPr>
              <w:pStyle w:val="ConsPlusNormal"/>
              <w:ind w:firstLine="0"/>
              <w:contextualSpacing/>
              <w:jc w:val="center"/>
              <w:rPr>
                <w:rFonts w:ascii="Times New Roman" w:hAnsi="Times New Roman" w:cs="Times New Roman"/>
                <w:sz w:val="12"/>
                <w:szCs w:val="12"/>
              </w:rPr>
            </w:pPr>
            <w:r w:rsidRPr="005D4512">
              <w:rPr>
                <w:rFonts w:ascii="Times New Roman" w:hAnsi="Times New Roman" w:cs="Times New Roman"/>
                <w:sz w:val="12"/>
                <w:szCs w:val="12"/>
              </w:rPr>
              <w:t>1,75</w:t>
            </w:r>
          </w:p>
        </w:tc>
      </w:tr>
      <w:tr w:rsidR="005D4512" w:rsidRPr="005D4512" w:rsidTr="005D4512">
        <w:tc>
          <w:tcPr>
            <w:tcW w:w="2511" w:type="pct"/>
            <w:shd w:val="clear" w:color="auto" w:fill="auto"/>
            <w:vAlign w:val="center"/>
          </w:tcPr>
          <w:p w:rsidR="005D4512" w:rsidRPr="005D4512" w:rsidRDefault="005D4512" w:rsidP="005D4512">
            <w:pPr>
              <w:pStyle w:val="ConsPlusNormal"/>
              <w:ind w:firstLine="0"/>
              <w:contextualSpacing/>
              <w:jc w:val="center"/>
              <w:rPr>
                <w:rFonts w:ascii="Times New Roman" w:hAnsi="Times New Roman" w:cs="Times New Roman"/>
                <w:sz w:val="12"/>
                <w:szCs w:val="12"/>
              </w:rPr>
            </w:pPr>
            <w:r w:rsidRPr="005D4512">
              <w:rPr>
                <w:rFonts w:ascii="Times New Roman" w:hAnsi="Times New Roman" w:cs="Times New Roman"/>
                <w:sz w:val="12"/>
                <w:szCs w:val="12"/>
              </w:rPr>
              <w:t>4 500 – 4 999</w:t>
            </w:r>
          </w:p>
        </w:tc>
        <w:tc>
          <w:tcPr>
            <w:tcW w:w="2489" w:type="pct"/>
            <w:shd w:val="clear" w:color="auto" w:fill="auto"/>
            <w:vAlign w:val="center"/>
          </w:tcPr>
          <w:p w:rsidR="005D4512" w:rsidRPr="005D4512" w:rsidRDefault="005D4512" w:rsidP="005D4512">
            <w:pPr>
              <w:pStyle w:val="ConsPlusNormal"/>
              <w:ind w:firstLine="0"/>
              <w:contextualSpacing/>
              <w:jc w:val="center"/>
              <w:rPr>
                <w:rFonts w:ascii="Times New Roman" w:hAnsi="Times New Roman" w:cs="Times New Roman"/>
                <w:sz w:val="12"/>
                <w:szCs w:val="12"/>
              </w:rPr>
            </w:pPr>
            <w:r w:rsidRPr="005D4512">
              <w:rPr>
                <w:rFonts w:ascii="Times New Roman" w:hAnsi="Times New Roman" w:cs="Times New Roman"/>
                <w:sz w:val="12"/>
                <w:szCs w:val="12"/>
              </w:rPr>
              <w:t>1,50</w:t>
            </w:r>
          </w:p>
        </w:tc>
      </w:tr>
      <w:tr w:rsidR="005D4512" w:rsidRPr="005D4512" w:rsidTr="005D4512">
        <w:tc>
          <w:tcPr>
            <w:tcW w:w="2511" w:type="pct"/>
            <w:shd w:val="clear" w:color="auto" w:fill="auto"/>
            <w:vAlign w:val="center"/>
          </w:tcPr>
          <w:p w:rsidR="005D4512" w:rsidRPr="005D4512" w:rsidRDefault="005D4512" w:rsidP="005D4512">
            <w:pPr>
              <w:pStyle w:val="ConsPlusNormal"/>
              <w:ind w:firstLine="0"/>
              <w:contextualSpacing/>
              <w:jc w:val="center"/>
              <w:rPr>
                <w:rFonts w:ascii="Times New Roman" w:hAnsi="Times New Roman" w:cs="Times New Roman"/>
                <w:sz w:val="12"/>
                <w:szCs w:val="12"/>
              </w:rPr>
            </w:pPr>
            <w:r w:rsidRPr="005D4512">
              <w:rPr>
                <w:rFonts w:ascii="Times New Roman" w:hAnsi="Times New Roman" w:cs="Times New Roman"/>
                <w:sz w:val="12"/>
                <w:szCs w:val="12"/>
              </w:rPr>
              <w:t>4 000 – 4 499</w:t>
            </w:r>
          </w:p>
        </w:tc>
        <w:tc>
          <w:tcPr>
            <w:tcW w:w="2489" w:type="pct"/>
            <w:shd w:val="clear" w:color="auto" w:fill="auto"/>
            <w:vAlign w:val="center"/>
          </w:tcPr>
          <w:p w:rsidR="005D4512" w:rsidRPr="005D4512" w:rsidRDefault="005D4512" w:rsidP="005D4512">
            <w:pPr>
              <w:pStyle w:val="ConsPlusNormal"/>
              <w:ind w:firstLine="0"/>
              <w:contextualSpacing/>
              <w:jc w:val="center"/>
              <w:rPr>
                <w:rFonts w:ascii="Times New Roman" w:hAnsi="Times New Roman" w:cs="Times New Roman"/>
                <w:sz w:val="12"/>
                <w:szCs w:val="12"/>
              </w:rPr>
            </w:pPr>
            <w:r w:rsidRPr="005D4512">
              <w:rPr>
                <w:rFonts w:ascii="Times New Roman" w:hAnsi="Times New Roman" w:cs="Times New Roman"/>
                <w:sz w:val="12"/>
                <w:szCs w:val="12"/>
              </w:rPr>
              <w:t>1,25</w:t>
            </w:r>
          </w:p>
        </w:tc>
      </w:tr>
      <w:tr w:rsidR="005D4512" w:rsidRPr="005D4512" w:rsidTr="005D4512">
        <w:tc>
          <w:tcPr>
            <w:tcW w:w="2511" w:type="pct"/>
            <w:shd w:val="clear" w:color="auto" w:fill="auto"/>
            <w:vAlign w:val="center"/>
          </w:tcPr>
          <w:p w:rsidR="005D4512" w:rsidRPr="005D4512" w:rsidRDefault="005D4512" w:rsidP="005D4512">
            <w:pPr>
              <w:pStyle w:val="ConsPlusNormal"/>
              <w:ind w:firstLine="0"/>
              <w:contextualSpacing/>
              <w:jc w:val="center"/>
              <w:rPr>
                <w:rFonts w:ascii="Times New Roman" w:hAnsi="Times New Roman" w:cs="Times New Roman"/>
                <w:sz w:val="12"/>
                <w:szCs w:val="12"/>
              </w:rPr>
            </w:pPr>
            <w:r w:rsidRPr="005D4512">
              <w:rPr>
                <w:rFonts w:ascii="Times New Roman" w:hAnsi="Times New Roman" w:cs="Times New Roman"/>
                <w:sz w:val="12"/>
                <w:szCs w:val="12"/>
              </w:rPr>
              <w:t>3 500 – 3 999</w:t>
            </w:r>
          </w:p>
        </w:tc>
        <w:tc>
          <w:tcPr>
            <w:tcW w:w="2489" w:type="pct"/>
            <w:shd w:val="clear" w:color="auto" w:fill="auto"/>
            <w:vAlign w:val="center"/>
          </w:tcPr>
          <w:p w:rsidR="005D4512" w:rsidRPr="005D4512" w:rsidRDefault="005D4512" w:rsidP="005D4512">
            <w:pPr>
              <w:pStyle w:val="ConsPlusNormal"/>
              <w:ind w:firstLine="0"/>
              <w:contextualSpacing/>
              <w:jc w:val="center"/>
              <w:rPr>
                <w:rFonts w:ascii="Times New Roman" w:hAnsi="Times New Roman" w:cs="Times New Roman"/>
                <w:sz w:val="12"/>
                <w:szCs w:val="12"/>
              </w:rPr>
            </w:pPr>
            <w:r w:rsidRPr="005D4512">
              <w:rPr>
                <w:rFonts w:ascii="Times New Roman" w:hAnsi="Times New Roman" w:cs="Times New Roman"/>
                <w:sz w:val="12"/>
                <w:szCs w:val="12"/>
              </w:rPr>
              <w:t>1,00</w:t>
            </w:r>
          </w:p>
        </w:tc>
      </w:tr>
    </w:tbl>
    <w:p w:rsidR="005D4512" w:rsidRDefault="005D4512" w:rsidP="005D4512">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5D4512" w:rsidRDefault="005D4512" w:rsidP="005D451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D4512">
        <w:rPr>
          <w:rFonts w:ascii="Times New Roman" w:hAnsi="Times New Roman" w:cs="Times New Roman"/>
          <w:sz w:val="12"/>
          <w:szCs w:val="12"/>
        </w:rPr>
        <w:t>сельскохозяйственным товаропроизводителям и организациям агропромышленного комплекса, осуществляющим свою деятельность на территории муниципального района Сергиевский Самарской области, на содержание молочных коров (ежеквартальные):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4501"/>
      </w:tblGrid>
      <w:tr w:rsidR="005D4512" w:rsidRPr="005D4512" w:rsidTr="005D4512">
        <w:tc>
          <w:tcPr>
            <w:tcW w:w="2088" w:type="pct"/>
            <w:shd w:val="clear" w:color="auto" w:fill="auto"/>
            <w:vAlign w:val="center"/>
          </w:tcPr>
          <w:p w:rsidR="005D4512" w:rsidRPr="005D4512" w:rsidRDefault="005D4512" w:rsidP="005D4512">
            <w:pPr>
              <w:pStyle w:val="ConsPlusNormal"/>
              <w:ind w:firstLine="0"/>
              <w:contextualSpacing/>
              <w:jc w:val="center"/>
              <w:rPr>
                <w:rFonts w:ascii="Times New Roman" w:hAnsi="Times New Roman" w:cs="Times New Roman"/>
                <w:sz w:val="12"/>
                <w:szCs w:val="12"/>
              </w:rPr>
            </w:pPr>
            <w:r w:rsidRPr="005D4512">
              <w:rPr>
                <w:rFonts w:ascii="Times New Roman" w:hAnsi="Times New Roman" w:cs="Times New Roman"/>
                <w:sz w:val="12"/>
                <w:szCs w:val="12"/>
              </w:rPr>
              <w:t>Молочная продуктивность 1 коровы</w:t>
            </w:r>
            <w:r>
              <w:rPr>
                <w:rFonts w:ascii="Times New Roman" w:hAnsi="Times New Roman" w:cs="Times New Roman"/>
                <w:sz w:val="12"/>
                <w:szCs w:val="12"/>
              </w:rPr>
              <w:t xml:space="preserve"> </w:t>
            </w:r>
            <w:r w:rsidRPr="005D4512">
              <w:rPr>
                <w:rFonts w:ascii="Times New Roman" w:hAnsi="Times New Roman" w:cs="Times New Roman"/>
                <w:sz w:val="12"/>
                <w:szCs w:val="12"/>
              </w:rPr>
              <w:t>за предыдущий финансовый год,</w:t>
            </w:r>
            <w:r>
              <w:rPr>
                <w:rFonts w:ascii="Times New Roman" w:hAnsi="Times New Roman" w:cs="Times New Roman"/>
                <w:sz w:val="12"/>
                <w:szCs w:val="12"/>
              </w:rPr>
              <w:t xml:space="preserve"> </w:t>
            </w:r>
            <w:r w:rsidRPr="005D4512">
              <w:rPr>
                <w:rFonts w:ascii="Times New Roman" w:hAnsi="Times New Roman" w:cs="Times New Roman"/>
                <w:sz w:val="12"/>
                <w:szCs w:val="12"/>
              </w:rPr>
              <w:t>килограммов</w:t>
            </w:r>
          </w:p>
        </w:tc>
        <w:tc>
          <w:tcPr>
            <w:tcW w:w="2912" w:type="pct"/>
            <w:shd w:val="clear" w:color="auto" w:fill="auto"/>
            <w:vAlign w:val="center"/>
          </w:tcPr>
          <w:p w:rsidR="005D4512" w:rsidRPr="005D4512" w:rsidRDefault="005D4512" w:rsidP="005D4512">
            <w:pPr>
              <w:pStyle w:val="ConsPlusNormal"/>
              <w:ind w:firstLine="0"/>
              <w:contextualSpacing/>
              <w:jc w:val="center"/>
              <w:rPr>
                <w:rFonts w:ascii="Times New Roman" w:hAnsi="Times New Roman" w:cs="Times New Roman"/>
                <w:sz w:val="12"/>
                <w:szCs w:val="12"/>
              </w:rPr>
            </w:pPr>
            <w:r w:rsidRPr="005D4512">
              <w:rPr>
                <w:rFonts w:ascii="Times New Roman" w:hAnsi="Times New Roman" w:cs="Times New Roman"/>
                <w:sz w:val="12"/>
                <w:szCs w:val="12"/>
              </w:rPr>
              <w:t>Предельная ставка расчёта размера субсидии на содержание молочных коров, рублей</w:t>
            </w:r>
          </w:p>
        </w:tc>
      </w:tr>
      <w:tr w:rsidR="005D4512" w:rsidRPr="005D4512" w:rsidTr="005D4512">
        <w:tc>
          <w:tcPr>
            <w:tcW w:w="2088" w:type="pct"/>
            <w:shd w:val="clear" w:color="auto" w:fill="auto"/>
            <w:vAlign w:val="center"/>
          </w:tcPr>
          <w:p w:rsidR="005D4512" w:rsidRPr="005D4512" w:rsidRDefault="005D4512" w:rsidP="005D4512">
            <w:pPr>
              <w:pStyle w:val="ConsPlusNormal"/>
              <w:ind w:firstLine="0"/>
              <w:contextualSpacing/>
              <w:jc w:val="center"/>
              <w:rPr>
                <w:rFonts w:ascii="Times New Roman" w:hAnsi="Times New Roman" w:cs="Times New Roman"/>
                <w:sz w:val="12"/>
                <w:szCs w:val="12"/>
              </w:rPr>
            </w:pPr>
            <w:r w:rsidRPr="005D4512">
              <w:rPr>
                <w:rFonts w:ascii="Times New Roman" w:hAnsi="Times New Roman" w:cs="Times New Roman"/>
                <w:sz w:val="12"/>
                <w:szCs w:val="12"/>
              </w:rPr>
              <w:t>5 500 и выше</w:t>
            </w:r>
          </w:p>
        </w:tc>
        <w:tc>
          <w:tcPr>
            <w:tcW w:w="2912" w:type="pct"/>
            <w:shd w:val="clear" w:color="auto" w:fill="auto"/>
            <w:vAlign w:val="center"/>
          </w:tcPr>
          <w:p w:rsidR="005D4512" w:rsidRPr="005D4512" w:rsidRDefault="005D4512" w:rsidP="005D4512">
            <w:pPr>
              <w:pStyle w:val="ConsPlusNormal"/>
              <w:ind w:firstLine="0"/>
              <w:contextualSpacing/>
              <w:jc w:val="center"/>
              <w:rPr>
                <w:rFonts w:ascii="Times New Roman" w:hAnsi="Times New Roman" w:cs="Times New Roman"/>
                <w:sz w:val="12"/>
                <w:szCs w:val="12"/>
              </w:rPr>
            </w:pPr>
            <w:r w:rsidRPr="005D4512">
              <w:rPr>
                <w:rFonts w:ascii="Times New Roman" w:hAnsi="Times New Roman" w:cs="Times New Roman"/>
                <w:sz w:val="12"/>
                <w:szCs w:val="12"/>
              </w:rPr>
              <w:t>1 895</w:t>
            </w:r>
          </w:p>
        </w:tc>
      </w:tr>
      <w:tr w:rsidR="005D4512" w:rsidRPr="005D4512" w:rsidTr="005D4512">
        <w:tc>
          <w:tcPr>
            <w:tcW w:w="2088" w:type="pct"/>
            <w:shd w:val="clear" w:color="auto" w:fill="auto"/>
            <w:vAlign w:val="center"/>
          </w:tcPr>
          <w:p w:rsidR="005D4512" w:rsidRPr="005D4512" w:rsidRDefault="005D4512" w:rsidP="005D4512">
            <w:pPr>
              <w:pStyle w:val="ConsPlusNormal"/>
              <w:ind w:firstLine="0"/>
              <w:contextualSpacing/>
              <w:jc w:val="center"/>
              <w:rPr>
                <w:rFonts w:ascii="Times New Roman" w:hAnsi="Times New Roman" w:cs="Times New Roman"/>
                <w:sz w:val="12"/>
                <w:szCs w:val="12"/>
              </w:rPr>
            </w:pPr>
            <w:r w:rsidRPr="005D4512">
              <w:rPr>
                <w:rFonts w:ascii="Times New Roman" w:hAnsi="Times New Roman" w:cs="Times New Roman"/>
                <w:sz w:val="12"/>
                <w:szCs w:val="12"/>
              </w:rPr>
              <w:t>5 000 – 5 499</w:t>
            </w:r>
          </w:p>
        </w:tc>
        <w:tc>
          <w:tcPr>
            <w:tcW w:w="2912" w:type="pct"/>
            <w:shd w:val="clear" w:color="auto" w:fill="auto"/>
            <w:vAlign w:val="center"/>
          </w:tcPr>
          <w:p w:rsidR="005D4512" w:rsidRPr="005D4512" w:rsidRDefault="005D4512" w:rsidP="005D4512">
            <w:pPr>
              <w:pStyle w:val="ConsPlusNormal"/>
              <w:ind w:firstLine="0"/>
              <w:contextualSpacing/>
              <w:jc w:val="center"/>
              <w:rPr>
                <w:rFonts w:ascii="Times New Roman" w:hAnsi="Times New Roman" w:cs="Times New Roman"/>
                <w:sz w:val="12"/>
                <w:szCs w:val="12"/>
              </w:rPr>
            </w:pPr>
            <w:r w:rsidRPr="005D4512">
              <w:rPr>
                <w:rFonts w:ascii="Times New Roman" w:hAnsi="Times New Roman" w:cs="Times New Roman"/>
                <w:sz w:val="12"/>
                <w:szCs w:val="12"/>
              </w:rPr>
              <w:t>1 655</w:t>
            </w:r>
          </w:p>
        </w:tc>
      </w:tr>
      <w:tr w:rsidR="005D4512" w:rsidRPr="005D4512" w:rsidTr="005D4512">
        <w:tc>
          <w:tcPr>
            <w:tcW w:w="2088" w:type="pct"/>
            <w:shd w:val="clear" w:color="auto" w:fill="auto"/>
            <w:vAlign w:val="center"/>
          </w:tcPr>
          <w:p w:rsidR="005D4512" w:rsidRPr="005D4512" w:rsidRDefault="005D4512" w:rsidP="005D4512">
            <w:pPr>
              <w:pStyle w:val="ConsPlusNormal"/>
              <w:ind w:firstLine="0"/>
              <w:contextualSpacing/>
              <w:jc w:val="center"/>
              <w:rPr>
                <w:rFonts w:ascii="Times New Roman" w:hAnsi="Times New Roman" w:cs="Times New Roman"/>
                <w:sz w:val="12"/>
                <w:szCs w:val="12"/>
              </w:rPr>
            </w:pPr>
            <w:r w:rsidRPr="005D4512">
              <w:rPr>
                <w:rFonts w:ascii="Times New Roman" w:hAnsi="Times New Roman" w:cs="Times New Roman"/>
                <w:sz w:val="12"/>
                <w:szCs w:val="12"/>
              </w:rPr>
              <w:t>4 500 – 4 999</w:t>
            </w:r>
          </w:p>
        </w:tc>
        <w:tc>
          <w:tcPr>
            <w:tcW w:w="2912" w:type="pct"/>
            <w:shd w:val="clear" w:color="auto" w:fill="auto"/>
            <w:vAlign w:val="center"/>
          </w:tcPr>
          <w:p w:rsidR="005D4512" w:rsidRPr="005D4512" w:rsidRDefault="005D4512" w:rsidP="005D4512">
            <w:pPr>
              <w:pStyle w:val="ConsPlusNormal"/>
              <w:ind w:firstLine="0"/>
              <w:contextualSpacing/>
              <w:jc w:val="center"/>
              <w:rPr>
                <w:rFonts w:ascii="Times New Roman" w:hAnsi="Times New Roman" w:cs="Times New Roman"/>
                <w:sz w:val="12"/>
                <w:szCs w:val="12"/>
              </w:rPr>
            </w:pPr>
            <w:r w:rsidRPr="005D4512">
              <w:rPr>
                <w:rFonts w:ascii="Times New Roman" w:hAnsi="Times New Roman" w:cs="Times New Roman"/>
                <w:sz w:val="12"/>
                <w:szCs w:val="12"/>
              </w:rPr>
              <w:t>1 415</w:t>
            </w:r>
          </w:p>
        </w:tc>
      </w:tr>
      <w:tr w:rsidR="005D4512" w:rsidRPr="005D4512" w:rsidTr="005D4512">
        <w:tc>
          <w:tcPr>
            <w:tcW w:w="2088" w:type="pct"/>
            <w:shd w:val="clear" w:color="auto" w:fill="auto"/>
            <w:vAlign w:val="center"/>
          </w:tcPr>
          <w:p w:rsidR="005D4512" w:rsidRPr="005D4512" w:rsidRDefault="005D4512" w:rsidP="005D4512">
            <w:pPr>
              <w:pStyle w:val="ConsPlusNormal"/>
              <w:ind w:firstLine="0"/>
              <w:contextualSpacing/>
              <w:jc w:val="center"/>
              <w:rPr>
                <w:rFonts w:ascii="Times New Roman" w:hAnsi="Times New Roman" w:cs="Times New Roman"/>
                <w:sz w:val="12"/>
                <w:szCs w:val="12"/>
              </w:rPr>
            </w:pPr>
            <w:r w:rsidRPr="005D4512">
              <w:rPr>
                <w:rFonts w:ascii="Times New Roman" w:hAnsi="Times New Roman" w:cs="Times New Roman"/>
                <w:sz w:val="12"/>
                <w:szCs w:val="12"/>
              </w:rPr>
              <w:t>4 000 – 4 499</w:t>
            </w:r>
          </w:p>
        </w:tc>
        <w:tc>
          <w:tcPr>
            <w:tcW w:w="2912" w:type="pct"/>
            <w:shd w:val="clear" w:color="auto" w:fill="auto"/>
            <w:vAlign w:val="center"/>
          </w:tcPr>
          <w:p w:rsidR="005D4512" w:rsidRPr="005D4512" w:rsidRDefault="005D4512" w:rsidP="005D4512">
            <w:pPr>
              <w:pStyle w:val="ConsPlusNormal"/>
              <w:ind w:firstLine="0"/>
              <w:contextualSpacing/>
              <w:jc w:val="center"/>
              <w:rPr>
                <w:rFonts w:ascii="Times New Roman" w:hAnsi="Times New Roman" w:cs="Times New Roman"/>
                <w:sz w:val="12"/>
                <w:szCs w:val="12"/>
              </w:rPr>
            </w:pPr>
            <w:r w:rsidRPr="005D4512">
              <w:rPr>
                <w:rFonts w:ascii="Times New Roman" w:hAnsi="Times New Roman" w:cs="Times New Roman"/>
                <w:sz w:val="12"/>
                <w:szCs w:val="12"/>
              </w:rPr>
              <w:t>1 175</w:t>
            </w:r>
          </w:p>
        </w:tc>
      </w:tr>
      <w:tr w:rsidR="005D4512" w:rsidRPr="005D4512" w:rsidTr="005D4512">
        <w:tc>
          <w:tcPr>
            <w:tcW w:w="2088" w:type="pct"/>
            <w:shd w:val="clear" w:color="auto" w:fill="auto"/>
            <w:vAlign w:val="center"/>
          </w:tcPr>
          <w:p w:rsidR="005D4512" w:rsidRPr="005D4512" w:rsidRDefault="005D4512" w:rsidP="005D4512">
            <w:pPr>
              <w:pStyle w:val="ConsPlusNormal"/>
              <w:ind w:firstLine="0"/>
              <w:contextualSpacing/>
              <w:jc w:val="center"/>
              <w:rPr>
                <w:rFonts w:ascii="Times New Roman" w:hAnsi="Times New Roman" w:cs="Times New Roman"/>
                <w:sz w:val="12"/>
                <w:szCs w:val="12"/>
              </w:rPr>
            </w:pPr>
            <w:r w:rsidRPr="005D4512">
              <w:rPr>
                <w:rFonts w:ascii="Times New Roman" w:hAnsi="Times New Roman" w:cs="Times New Roman"/>
                <w:sz w:val="12"/>
                <w:szCs w:val="12"/>
              </w:rPr>
              <w:t>3 500 – 3 999</w:t>
            </w:r>
          </w:p>
        </w:tc>
        <w:tc>
          <w:tcPr>
            <w:tcW w:w="2912" w:type="pct"/>
            <w:shd w:val="clear" w:color="auto" w:fill="auto"/>
            <w:vAlign w:val="center"/>
          </w:tcPr>
          <w:p w:rsidR="005D4512" w:rsidRPr="005D4512" w:rsidRDefault="005D4512" w:rsidP="005D4512">
            <w:pPr>
              <w:pStyle w:val="ConsPlusNormal"/>
              <w:ind w:firstLine="0"/>
              <w:contextualSpacing/>
              <w:jc w:val="center"/>
              <w:rPr>
                <w:rFonts w:ascii="Times New Roman" w:hAnsi="Times New Roman" w:cs="Times New Roman"/>
                <w:sz w:val="12"/>
                <w:szCs w:val="12"/>
              </w:rPr>
            </w:pPr>
            <w:r w:rsidRPr="005D4512">
              <w:rPr>
                <w:rFonts w:ascii="Times New Roman" w:hAnsi="Times New Roman" w:cs="Times New Roman"/>
                <w:sz w:val="12"/>
                <w:szCs w:val="12"/>
              </w:rPr>
              <w:t>935</w:t>
            </w:r>
          </w:p>
        </w:tc>
      </w:tr>
    </w:tbl>
    <w:p w:rsidR="005D4512" w:rsidRPr="005D4512" w:rsidRDefault="005D4512" w:rsidP="005D451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D4512">
        <w:rPr>
          <w:rFonts w:ascii="Times New Roman" w:hAnsi="Times New Roman" w:cs="Times New Roman"/>
          <w:sz w:val="12"/>
          <w:szCs w:val="12"/>
        </w:rPr>
        <w:t>2.   Опубликовать настоящее постановление в газете «Сергиевский вестник».</w:t>
      </w:r>
    </w:p>
    <w:p w:rsidR="005D4512" w:rsidRPr="005D4512" w:rsidRDefault="005D4512" w:rsidP="005D451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D4512">
        <w:rPr>
          <w:rFonts w:ascii="Times New Roman" w:hAnsi="Times New Roman" w:cs="Times New Roman"/>
          <w:sz w:val="12"/>
          <w:szCs w:val="12"/>
        </w:rPr>
        <w:t>3. Настоящее постановление вступает в силу со дня его официального опубликования.</w:t>
      </w:r>
    </w:p>
    <w:p w:rsidR="005D4512" w:rsidRPr="005D4512" w:rsidRDefault="005D4512" w:rsidP="005D451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D4512">
        <w:rPr>
          <w:rFonts w:ascii="Times New Roman" w:hAnsi="Times New Roman" w:cs="Times New Roman"/>
          <w:sz w:val="12"/>
          <w:szCs w:val="12"/>
        </w:rPr>
        <w:t>4.  Признать утратившими силу постановления администрации муниципального района Сергиевский:</w:t>
      </w:r>
    </w:p>
    <w:p w:rsidR="005D4512" w:rsidRPr="005D4512" w:rsidRDefault="005D4512" w:rsidP="005D4512">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Pr>
          <w:rFonts w:ascii="Times New Roman" w:hAnsi="Times New Roman" w:cs="Times New Roman"/>
          <w:sz w:val="12"/>
          <w:szCs w:val="12"/>
        </w:rPr>
        <w:t xml:space="preserve">- от 24.04.2020г. №493 </w:t>
      </w:r>
      <w:r w:rsidRPr="005D4512">
        <w:rPr>
          <w:rFonts w:ascii="Times New Roman" w:hAnsi="Times New Roman" w:cs="Times New Roman"/>
          <w:sz w:val="12"/>
          <w:szCs w:val="12"/>
        </w:rPr>
        <w:t>«Об утверждении ставок расчетов размера субсидий, предоставляемых в 2020 году сельскохозяйственным товаропроизводителям и организациям агропромышленного комплекса, осуществляющим свою деятельность на территории муниципального района Сергиевский Самарской области, в целях возмещения затрат в IV квартале 2019 года и I-III кварталах 2020 года, в связи с производством сельскохозяйственной продукции за счет средств областного бюджета»;</w:t>
      </w:r>
      <w:proofErr w:type="gramEnd"/>
    </w:p>
    <w:p w:rsidR="005D4512" w:rsidRPr="005D4512" w:rsidRDefault="005D4512" w:rsidP="005D451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D4512">
        <w:rPr>
          <w:rFonts w:ascii="Times New Roman" w:hAnsi="Times New Roman" w:cs="Times New Roman"/>
          <w:sz w:val="12"/>
          <w:szCs w:val="12"/>
        </w:rPr>
        <w:t xml:space="preserve">5. </w:t>
      </w:r>
      <w:proofErr w:type="gramStart"/>
      <w:r w:rsidRPr="005D4512">
        <w:rPr>
          <w:rFonts w:ascii="Times New Roman" w:hAnsi="Times New Roman" w:cs="Times New Roman"/>
          <w:sz w:val="12"/>
          <w:szCs w:val="12"/>
        </w:rPr>
        <w:t>Контроль за</w:t>
      </w:r>
      <w:proofErr w:type="gramEnd"/>
      <w:r w:rsidRPr="005D4512">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w:t>
      </w:r>
      <w:r>
        <w:rPr>
          <w:rFonts w:ascii="Times New Roman" w:hAnsi="Times New Roman" w:cs="Times New Roman"/>
          <w:sz w:val="12"/>
          <w:szCs w:val="12"/>
        </w:rPr>
        <w:t>района Сергиевский Чернова А.Е.</w:t>
      </w:r>
    </w:p>
    <w:p w:rsidR="005D4512" w:rsidRPr="005D4512" w:rsidRDefault="005D4512" w:rsidP="005D451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D4512">
        <w:rPr>
          <w:rFonts w:ascii="Times New Roman" w:hAnsi="Times New Roman" w:cs="Times New Roman"/>
          <w:sz w:val="12"/>
          <w:szCs w:val="12"/>
        </w:rPr>
        <w:t>Глава муниципального района Сергиевский</w:t>
      </w:r>
    </w:p>
    <w:p w:rsidR="005D4512" w:rsidRDefault="005D4512" w:rsidP="005D451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D4512">
        <w:rPr>
          <w:rFonts w:ascii="Times New Roman" w:hAnsi="Times New Roman" w:cs="Times New Roman"/>
          <w:sz w:val="12"/>
          <w:szCs w:val="12"/>
        </w:rPr>
        <w:tab/>
      </w:r>
      <w:r w:rsidRPr="005D4512">
        <w:rPr>
          <w:rFonts w:ascii="Times New Roman" w:hAnsi="Times New Roman" w:cs="Times New Roman"/>
          <w:sz w:val="12"/>
          <w:szCs w:val="12"/>
        </w:rPr>
        <w:tab/>
        <w:t>А. А. Веселов</w:t>
      </w:r>
    </w:p>
    <w:p w:rsidR="005D4512" w:rsidRPr="005D4512" w:rsidRDefault="005D4512" w:rsidP="005D451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D4512">
        <w:rPr>
          <w:rFonts w:ascii="Times New Roman" w:hAnsi="Times New Roman" w:cs="Times New Roman"/>
          <w:sz w:val="12"/>
          <w:szCs w:val="12"/>
        </w:rPr>
        <w:t>Администрация</w:t>
      </w:r>
    </w:p>
    <w:p w:rsidR="005D4512" w:rsidRPr="005D4512" w:rsidRDefault="005D4512" w:rsidP="005D451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D4512">
        <w:rPr>
          <w:rFonts w:ascii="Times New Roman" w:hAnsi="Times New Roman" w:cs="Times New Roman"/>
          <w:sz w:val="12"/>
          <w:szCs w:val="12"/>
        </w:rPr>
        <w:t>Сергиевский</w:t>
      </w:r>
    </w:p>
    <w:p w:rsidR="005D4512" w:rsidRPr="005D4512" w:rsidRDefault="005D4512" w:rsidP="005D451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D4512">
        <w:rPr>
          <w:rFonts w:ascii="Times New Roman" w:hAnsi="Times New Roman" w:cs="Times New Roman"/>
          <w:sz w:val="12"/>
          <w:szCs w:val="12"/>
        </w:rPr>
        <w:t>Самарской области</w:t>
      </w:r>
    </w:p>
    <w:p w:rsidR="005D4512" w:rsidRPr="005D4512" w:rsidRDefault="005D4512" w:rsidP="005D451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D4512">
        <w:rPr>
          <w:rFonts w:ascii="Times New Roman" w:hAnsi="Times New Roman" w:cs="Times New Roman"/>
          <w:sz w:val="12"/>
          <w:szCs w:val="12"/>
        </w:rPr>
        <w:t>ПОСТАНОВЛЕНИЕ</w:t>
      </w:r>
    </w:p>
    <w:p w:rsidR="005D4512" w:rsidRDefault="005D4512" w:rsidP="005D4512">
      <w:pPr>
        <w:autoSpaceDE w:val="0"/>
        <w:autoSpaceDN w:val="0"/>
        <w:adjustRightInd w:val="0"/>
        <w:spacing w:after="0" w:line="240" w:lineRule="auto"/>
        <w:ind w:firstLine="284"/>
        <w:outlineLvl w:val="0"/>
        <w:rPr>
          <w:rFonts w:ascii="Times New Roman" w:hAnsi="Times New Roman" w:cs="Times New Roman"/>
          <w:sz w:val="12"/>
          <w:szCs w:val="12"/>
        </w:rPr>
      </w:pPr>
      <w:r w:rsidRPr="005D4512">
        <w:rPr>
          <w:rFonts w:ascii="Times New Roman" w:hAnsi="Times New Roman" w:cs="Times New Roman"/>
          <w:sz w:val="12"/>
          <w:szCs w:val="12"/>
        </w:rPr>
        <w:t>«18» мая 2021 г.</w:t>
      </w:r>
      <w:r>
        <w:rPr>
          <w:rFonts w:ascii="Times New Roman" w:hAnsi="Times New Roman" w:cs="Times New Roman"/>
          <w:sz w:val="12"/>
          <w:szCs w:val="12"/>
        </w:rPr>
        <w:t xml:space="preserve">                                                                                                                                                                                                           </w:t>
      </w:r>
      <w:r w:rsidRPr="005D4512">
        <w:rPr>
          <w:rFonts w:ascii="Times New Roman" w:hAnsi="Times New Roman" w:cs="Times New Roman"/>
          <w:sz w:val="12"/>
          <w:szCs w:val="12"/>
        </w:rPr>
        <w:t>№446</w:t>
      </w:r>
    </w:p>
    <w:p w:rsidR="005D4512" w:rsidRPr="005D4512" w:rsidRDefault="005D4512" w:rsidP="005D451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D4512">
        <w:rPr>
          <w:rFonts w:ascii="Times New Roman" w:hAnsi="Times New Roman" w:cs="Times New Roman"/>
          <w:sz w:val="12"/>
          <w:szCs w:val="12"/>
        </w:rPr>
        <w:t xml:space="preserve">О внесении изменений в  приложение №1 к постановлению администрации муниципального района Сергиевский   № 1370 от 11.12.2020г. «Об утверждении муниципальной программы «Совершенствование муниципального управления и </w:t>
      </w:r>
      <w:r>
        <w:rPr>
          <w:rFonts w:ascii="Times New Roman" w:hAnsi="Times New Roman" w:cs="Times New Roman"/>
          <w:sz w:val="12"/>
          <w:szCs w:val="12"/>
        </w:rPr>
        <w:t>повышение инвестиционной привле</w:t>
      </w:r>
      <w:r w:rsidRPr="005D4512">
        <w:rPr>
          <w:rFonts w:ascii="Times New Roman" w:hAnsi="Times New Roman" w:cs="Times New Roman"/>
          <w:sz w:val="12"/>
          <w:szCs w:val="12"/>
        </w:rPr>
        <w:t>кательности муниципального района Сергиевский  на 2021-2023 годы»</w:t>
      </w:r>
    </w:p>
    <w:p w:rsidR="005D4512" w:rsidRPr="005D4512" w:rsidRDefault="005D4512" w:rsidP="005D451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D4512">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06 октября 2003</w:t>
      </w:r>
      <w:r>
        <w:rPr>
          <w:rFonts w:ascii="Times New Roman" w:hAnsi="Times New Roman" w:cs="Times New Roman"/>
          <w:sz w:val="12"/>
          <w:szCs w:val="12"/>
        </w:rPr>
        <w:t xml:space="preserve"> года №131-ФЗ «Об общих</w:t>
      </w:r>
      <w:r w:rsidRPr="005D4512">
        <w:rPr>
          <w:rFonts w:ascii="Times New Roman" w:hAnsi="Times New Roman" w:cs="Times New Roman"/>
          <w:sz w:val="12"/>
          <w:szCs w:val="12"/>
        </w:rPr>
        <w:t xml:space="preserve"> принципах организации местного самоуправления в Рос</w:t>
      </w:r>
      <w:r>
        <w:rPr>
          <w:rFonts w:ascii="Times New Roman" w:hAnsi="Times New Roman" w:cs="Times New Roman"/>
          <w:sz w:val="12"/>
          <w:szCs w:val="12"/>
        </w:rPr>
        <w:t xml:space="preserve">сийской Федерации», </w:t>
      </w:r>
      <w:r w:rsidRPr="005D4512">
        <w:rPr>
          <w:rFonts w:ascii="Times New Roman" w:hAnsi="Times New Roman" w:cs="Times New Roman"/>
          <w:sz w:val="12"/>
          <w:szCs w:val="12"/>
        </w:rPr>
        <w:t>Уставом муниципального района Сергиевский, в целях уточнен</w:t>
      </w:r>
      <w:r>
        <w:rPr>
          <w:rFonts w:ascii="Times New Roman" w:hAnsi="Times New Roman" w:cs="Times New Roman"/>
          <w:sz w:val="12"/>
          <w:szCs w:val="12"/>
        </w:rPr>
        <w:t xml:space="preserve">ия объемов </w:t>
      </w:r>
      <w:r w:rsidRPr="005D4512">
        <w:rPr>
          <w:rFonts w:ascii="Times New Roman" w:hAnsi="Times New Roman" w:cs="Times New Roman"/>
          <w:sz w:val="12"/>
          <w:szCs w:val="12"/>
        </w:rPr>
        <w:t>финансирования программных мероприятий, администра</w:t>
      </w:r>
      <w:r>
        <w:rPr>
          <w:rFonts w:ascii="Times New Roman" w:hAnsi="Times New Roman" w:cs="Times New Roman"/>
          <w:sz w:val="12"/>
          <w:szCs w:val="12"/>
        </w:rPr>
        <w:t>ция муниципального района Сергиевский</w:t>
      </w:r>
    </w:p>
    <w:p w:rsidR="005D4512" w:rsidRPr="005D4512" w:rsidRDefault="005D4512" w:rsidP="005D451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ПОСТАНОВЛЯЕТ:</w:t>
      </w:r>
    </w:p>
    <w:p w:rsidR="005D4512" w:rsidRPr="005D4512" w:rsidRDefault="005D4512" w:rsidP="005D451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D4512">
        <w:rPr>
          <w:rFonts w:ascii="Times New Roman" w:hAnsi="Times New Roman" w:cs="Times New Roman"/>
          <w:sz w:val="12"/>
          <w:szCs w:val="12"/>
        </w:rPr>
        <w:t>1. Внести в приложение №1 к постановлению администрации муни</w:t>
      </w:r>
      <w:r w:rsidR="00A14A4C">
        <w:rPr>
          <w:rFonts w:ascii="Times New Roman" w:hAnsi="Times New Roman" w:cs="Times New Roman"/>
          <w:sz w:val="12"/>
          <w:szCs w:val="12"/>
        </w:rPr>
        <w:t>ципального района Сергиевский №</w:t>
      </w:r>
      <w:r w:rsidRPr="005D4512">
        <w:rPr>
          <w:rFonts w:ascii="Times New Roman" w:hAnsi="Times New Roman" w:cs="Times New Roman"/>
          <w:sz w:val="12"/>
          <w:szCs w:val="12"/>
        </w:rPr>
        <w:t>1370 от 11.12.2020г. «Об утв</w:t>
      </w:r>
      <w:r w:rsidR="00A14A4C">
        <w:rPr>
          <w:rFonts w:ascii="Times New Roman" w:hAnsi="Times New Roman" w:cs="Times New Roman"/>
          <w:sz w:val="12"/>
          <w:szCs w:val="12"/>
        </w:rPr>
        <w:t xml:space="preserve">ерждении муниципальной </w:t>
      </w:r>
      <w:r w:rsidRPr="005D4512">
        <w:rPr>
          <w:rFonts w:ascii="Times New Roman" w:hAnsi="Times New Roman" w:cs="Times New Roman"/>
          <w:sz w:val="12"/>
          <w:szCs w:val="12"/>
        </w:rPr>
        <w:t>программы «Совершенствование муниципального управления и по</w:t>
      </w:r>
      <w:r w:rsidR="00A14A4C">
        <w:rPr>
          <w:rFonts w:ascii="Times New Roman" w:hAnsi="Times New Roman" w:cs="Times New Roman"/>
          <w:sz w:val="12"/>
          <w:szCs w:val="12"/>
        </w:rPr>
        <w:t xml:space="preserve">вышение </w:t>
      </w:r>
      <w:r w:rsidRPr="005D4512">
        <w:rPr>
          <w:rFonts w:ascii="Times New Roman" w:hAnsi="Times New Roman" w:cs="Times New Roman"/>
          <w:sz w:val="12"/>
          <w:szCs w:val="12"/>
        </w:rPr>
        <w:t>инвестиционной привлекательности муниципального района Сергиевский  на 2021-2023 годы» (далее-Программа) изменения следующего содержания:</w:t>
      </w:r>
    </w:p>
    <w:p w:rsidR="005D4512" w:rsidRPr="005D4512" w:rsidRDefault="005D4512" w:rsidP="005D451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D4512">
        <w:rPr>
          <w:rFonts w:ascii="Times New Roman" w:hAnsi="Times New Roman" w:cs="Times New Roman"/>
          <w:sz w:val="12"/>
          <w:szCs w:val="12"/>
        </w:rPr>
        <w:t xml:space="preserve">1.1.   В паспорте Программы позицию «Источниками финансирования программы является бюджет муниципального района </w:t>
      </w:r>
      <w:r w:rsidR="00A14A4C">
        <w:rPr>
          <w:rFonts w:ascii="Times New Roman" w:hAnsi="Times New Roman" w:cs="Times New Roman"/>
          <w:sz w:val="12"/>
          <w:szCs w:val="12"/>
        </w:rPr>
        <w:t xml:space="preserve">Сергиевский и иные источники», </w:t>
      </w:r>
      <w:r w:rsidRPr="005D4512">
        <w:rPr>
          <w:rFonts w:ascii="Times New Roman" w:hAnsi="Times New Roman" w:cs="Times New Roman"/>
          <w:sz w:val="12"/>
          <w:szCs w:val="12"/>
        </w:rPr>
        <w:t xml:space="preserve">изложить в следующей редакции: </w:t>
      </w:r>
    </w:p>
    <w:p w:rsidR="00A14A4C" w:rsidRDefault="005D4512" w:rsidP="005D451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D4512">
        <w:rPr>
          <w:rFonts w:ascii="Times New Roman" w:hAnsi="Times New Roman" w:cs="Times New Roman"/>
          <w:sz w:val="12"/>
          <w:szCs w:val="12"/>
        </w:rPr>
        <w:t>«Общий объем финансирования программы составляет – 536 829,47622 тыс. рублей</w:t>
      </w:r>
    </w:p>
    <w:tbl>
      <w:tblPr>
        <w:tblStyle w:val="afc"/>
        <w:tblW w:w="5000" w:type="pct"/>
        <w:tblLook w:val="04A0" w:firstRow="1" w:lastRow="0" w:firstColumn="1" w:lastColumn="0" w:noHBand="0" w:noVBand="1"/>
      </w:tblPr>
      <w:tblGrid>
        <w:gridCol w:w="1545"/>
        <w:gridCol w:w="789"/>
        <w:gridCol w:w="1349"/>
        <w:gridCol w:w="1349"/>
        <w:gridCol w:w="1349"/>
        <w:gridCol w:w="1348"/>
      </w:tblGrid>
      <w:tr w:rsidR="005825D8" w:rsidTr="005825D8">
        <w:tc>
          <w:tcPr>
            <w:tcW w:w="999" w:type="pct"/>
            <w:vMerge w:val="restart"/>
          </w:tcPr>
          <w:p w:rsidR="005825D8" w:rsidRPr="005825D8" w:rsidRDefault="005825D8" w:rsidP="00B600EF">
            <w:pPr>
              <w:rPr>
                <w:rFonts w:ascii="Times New Roman" w:hAnsi="Times New Roman"/>
                <w:sz w:val="12"/>
                <w:szCs w:val="12"/>
              </w:rPr>
            </w:pPr>
            <w:r w:rsidRPr="005825D8">
              <w:rPr>
                <w:rFonts w:ascii="Times New Roman" w:hAnsi="Times New Roman"/>
                <w:sz w:val="12"/>
                <w:szCs w:val="12"/>
              </w:rPr>
              <w:t>Источники финансирования</w:t>
            </w:r>
          </w:p>
        </w:tc>
        <w:tc>
          <w:tcPr>
            <w:tcW w:w="510" w:type="pct"/>
            <w:vMerge w:val="restar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 xml:space="preserve">Ед. </w:t>
            </w:r>
            <w:proofErr w:type="spellStart"/>
            <w:r w:rsidRPr="005825D8">
              <w:rPr>
                <w:rFonts w:ascii="Times New Roman" w:hAnsi="Times New Roman"/>
                <w:sz w:val="12"/>
                <w:szCs w:val="12"/>
              </w:rPr>
              <w:t>измер</w:t>
            </w:r>
            <w:proofErr w:type="spellEnd"/>
            <w:r w:rsidRPr="005825D8">
              <w:rPr>
                <w:rFonts w:ascii="Times New Roman" w:hAnsi="Times New Roman"/>
                <w:sz w:val="12"/>
                <w:szCs w:val="12"/>
              </w:rPr>
              <w:t>.</w:t>
            </w:r>
          </w:p>
        </w:tc>
        <w:tc>
          <w:tcPr>
            <w:tcW w:w="3490" w:type="pct"/>
            <w:gridSpan w:val="4"/>
            <w:vAlign w:val="center"/>
          </w:tcPr>
          <w:p w:rsidR="005825D8" w:rsidRDefault="005825D8" w:rsidP="005825D8">
            <w:pPr>
              <w:autoSpaceDE w:val="0"/>
              <w:autoSpaceDN w:val="0"/>
              <w:adjustRightInd w:val="0"/>
              <w:jc w:val="center"/>
              <w:outlineLvl w:val="0"/>
              <w:rPr>
                <w:rFonts w:ascii="Times New Roman" w:hAnsi="Times New Roman" w:cs="Times New Roman"/>
                <w:sz w:val="12"/>
                <w:szCs w:val="12"/>
              </w:rPr>
            </w:pPr>
            <w:r w:rsidRPr="005825D8">
              <w:rPr>
                <w:rFonts w:ascii="Times New Roman" w:hAnsi="Times New Roman"/>
                <w:sz w:val="12"/>
                <w:szCs w:val="12"/>
              </w:rPr>
              <w:t>Оценка расходов (тыс. руб.)</w:t>
            </w:r>
          </w:p>
        </w:tc>
      </w:tr>
      <w:tr w:rsidR="005825D8" w:rsidTr="005825D8">
        <w:tc>
          <w:tcPr>
            <w:tcW w:w="999" w:type="pct"/>
            <w:vMerge/>
          </w:tcPr>
          <w:p w:rsidR="005825D8" w:rsidRPr="005825D8" w:rsidRDefault="005825D8" w:rsidP="00B600EF">
            <w:pPr>
              <w:rPr>
                <w:rFonts w:ascii="Times New Roman" w:hAnsi="Times New Roman"/>
                <w:sz w:val="12"/>
                <w:szCs w:val="12"/>
              </w:rPr>
            </w:pPr>
          </w:p>
        </w:tc>
        <w:tc>
          <w:tcPr>
            <w:tcW w:w="510" w:type="pct"/>
            <w:vMerge/>
          </w:tcPr>
          <w:p w:rsidR="005825D8" w:rsidRPr="005825D8" w:rsidRDefault="005825D8" w:rsidP="00B600EF">
            <w:pPr>
              <w:jc w:val="center"/>
              <w:rPr>
                <w:rFonts w:ascii="Times New Roman" w:hAnsi="Times New Roman"/>
                <w:sz w:val="12"/>
                <w:szCs w:val="12"/>
              </w:rPr>
            </w:pPr>
          </w:p>
        </w:tc>
        <w:tc>
          <w:tcPr>
            <w:tcW w:w="873"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2021г.</w:t>
            </w:r>
          </w:p>
        </w:tc>
        <w:tc>
          <w:tcPr>
            <w:tcW w:w="873"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2022г.</w:t>
            </w:r>
          </w:p>
        </w:tc>
        <w:tc>
          <w:tcPr>
            <w:tcW w:w="873"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2023г.</w:t>
            </w:r>
          </w:p>
        </w:tc>
        <w:tc>
          <w:tcPr>
            <w:tcW w:w="872"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Итого</w:t>
            </w:r>
          </w:p>
        </w:tc>
      </w:tr>
      <w:tr w:rsidR="005825D8" w:rsidTr="005825D8">
        <w:tc>
          <w:tcPr>
            <w:tcW w:w="999" w:type="pct"/>
          </w:tcPr>
          <w:p w:rsidR="005825D8" w:rsidRPr="005825D8" w:rsidRDefault="005825D8" w:rsidP="00B600EF">
            <w:pPr>
              <w:rPr>
                <w:rFonts w:ascii="Times New Roman" w:hAnsi="Times New Roman"/>
                <w:sz w:val="12"/>
                <w:szCs w:val="12"/>
              </w:rPr>
            </w:pPr>
            <w:r w:rsidRPr="005825D8">
              <w:rPr>
                <w:rFonts w:ascii="Times New Roman" w:hAnsi="Times New Roman"/>
                <w:sz w:val="12"/>
                <w:szCs w:val="12"/>
              </w:rPr>
              <w:t>федеральный бюджет</w:t>
            </w:r>
          </w:p>
        </w:tc>
        <w:tc>
          <w:tcPr>
            <w:tcW w:w="510"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т. руб.</w:t>
            </w:r>
          </w:p>
        </w:tc>
        <w:tc>
          <w:tcPr>
            <w:tcW w:w="873" w:type="pct"/>
          </w:tcPr>
          <w:p w:rsidR="005825D8" w:rsidRPr="005825D8" w:rsidRDefault="005825D8" w:rsidP="00B600EF">
            <w:pPr>
              <w:jc w:val="center"/>
              <w:rPr>
                <w:sz w:val="12"/>
                <w:szCs w:val="12"/>
              </w:rPr>
            </w:pPr>
            <w:r w:rsidRPr="005825D8">
              <w:rPr>
                <w:rFonts w:ascii="Times New Roman" w:hAnsi="Times New Roman"/>
                <w:sz w:val="12"/>
                <w:szCs w:val="12"/>
              </w:rPr>
              <w:t>8 724,73143</w:t>
            </w:r>
          </w:p>
        </w:tc>
        <w:tc>
          <w:tcPr>
            <w:tcW w:w="873" w:type="pct"/>
          </w:tcPr>
          <w:p w:rsidR="005825D8" w:rsidRPr="005825D8" w:rsidRDefault="005825D8" w:rsidP="00B600EF">
            <w:pPr>
              <w:jc w:val="center"/>
              <w:rPr>
                <w:sz w:val="12"/>
                <w:szCs w:val="12"/>
              </w:rPr>
            </w:pPr>
            <w:r w:rsidRPr="005825D8">
              <w:rPr>
                <w:rFonts w:ascii="Times New Roman" w:hAnsi="Times New Roman"/>
                <w:sz w:val="12"/>
                <w:szCs w:val="12"/>
              </w:rPr>
              <w:t>7 862,13120</w:t>
            </w:r>
          </w:p>
        </w:tc>
        <w:tc>
          <w:tcPr>
            <w:tcW w:w="873" w:type="pct"/>
          </w:tcPr>
          <w:p w:rsidR="005825D8" w:rsidRPr="005825D8" w:rsidRDefault="005825D8" w:rsidP="00B600EF">
            <w:pPr>
              <w:jc w:val="center"/>
              <w:rPr>
                <w:sz w:val="12"/>
                <w:szCs w:val="12"/>
              </w:rPr>
            </w:pPr>
            <w:r w:rsidRPr="005825D8">
              <w:rPr>
                <w:rFonts w:ascii="Times New Roman" w:hAnsi="Times New Roman"/>
                <w:sz w:val="12"/>
                <w:szCs w:val="12"/>
              </w:rPr>
              <w:t>7 862,13120</w:t>
            </w:r>
          </w:p>
        </w:tc>
        <w:tc>
          <w:tcPr>
            <w:tcW w:w="872" w:type="pct"/>
          </w:tcPr>
          <w:p w:rsidR="005825D8" w:rsidRPr="005825D8" w:rsidRDefault="005825D8" w:rsidP="00B600EF">
            <w:pPr>
              <w:jc w:val="center"/>
              <w:rPr>
                <w:sz w:val="12"/>
                <w:szCs w:val="12"/>
              </w:rPr>
            </w:pPr>
            <w:r w:rsidRPr="005825D8">
              <w:rPr>
                <w:rFonts w:ascii="Times New Roman" w:hAnsi="Times New Roman"/>
                <w:sz w:val="12"/>
                <w:szCs w:val="12"/>
              </w:rPr>
              <w:t>24 448,99383</w:t>
            </w:r>
          </w:p>
        </w:tc>
      </w:tr>
      <w:tr w:rsidR="005825D8" w:rsidTr="005825D8">
        <w:tc>
          <w:tcPr>
            <w:tcW w:w="999" w:type="pct"/>
          </w:tcPr>
          <w:p w:rsidR="005825D8" w:rsidRPr="005825D8" w:rsidRDefault="005825D8" w:rsidP="00B600EF">
            <w:pPr>
              <w:rPr>
                <w:rFonts w:ascii="Times New Roman" w:hAnsi="Times New Roman"/>
                <w:sz w:val="12"/>
                <w:szCs w:val="12"/>
              </w:rPr>
            </w:pPr>
            <w:r w:rsidRPr="005825D8">
              <w:rPr>
                <w:rFonts w:ascii="Times New Roman" w:hAnsi="Times New Roman"/>
                <w:sz w:val="12"/>
                <w:szCs w:val="12"/>
              </w:rPr>
              <w:lastRenderedPageBreak/>
              <w:t>областной бюджет</w:t>
            </w:r>
          </w:p>
        </w:tc>
        <w:tc>
          <w:tcPr>
            <w:tcW w:w="510"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т. руб.</w:t>
            </w:r>
          </w:p>
        </w:tc>
        <w:tc>
          <w:tcPr>
            <w:tcW w:w="873"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14 898,12353</w:t>
            </w:r>
          </w:p>
        </w:tc>
        <w:tc>
          <w:tcPr>
            <w:tcW w:w="873"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11 568,31015</w:t>
            </w:r>
          </w:p>
        </w:tc>
        <w:tc>
          <w:tcPr>
            <w:tcW w:w="873"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11 568,31015</w:t>
            </w:r>
          </w:p>
        </w:tc>
        <w:tc>
          <w:tcPr>
            <w:tcW w:w="872"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38 034,74383</w:t>
            </w:r>
          </w:p>
        </w:tc>
      </w:tr>
      <w:tr w:rsidR="005825D8" w:rsidTr="005825D8">
        <w:tc>
          <w:tcPr>
            <w:tcW w:w="999" w:type="pct"/>
          </w:tcPr>
          <w:p w:rsidR="005825D8" w:rsidRPr="005825D8" w:rsidRDefault="005825D8" w:rsidP="00B600EF">
            <w:pPr>
              <w:rPr>
                <w:rFonts w:ascii="Times New Roman" w:hAnsi="Times New Roman"/>
                <w:sz w:val="12"/>
                <w:szCs w:val="12"/>
              </w:rPr>
            </w:pPr>
            <w:r w:rsidRPr="005825D8">
              <w:rPr>
                <w:rFonts w:ascii="Times New Roman" w:hAnsi="Times New Roman"/>
                <w:sz w:val="12"/>
                <w:szCs w:val="12"/>
              </w:rPr>
              <w:t>местный бюджет</w:t>
            </w:r>
          </w:p>
        </w:tc>
        <w:tc>
          <w:tcPr>
            <w:tcW w:w="510"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т. руб.</w:t>
            </w:r>
          </w:p>
        </w:tc>
        <w:tc>
          <w:tcPr>
            <w:tcW w:w="873"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182 274,24018</w:t>
            </w:r>
          </w:p>
        </w:tc>
        <w:tc>
          <w:tcPr>
            <w:tcW w:w="873"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150 200,20330</w:t>
            </w:r>
          </w:p>
        </w:tc>
        <w:tc>
          <w:tcPr>
            <w:tcW w:w="873"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141 460,58456</w:t>
            </w:r>
          </w:p>
        </w:tc>
        <w:tc>
          <w:tcPr>
            <w:tcW w:w="872"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473 935,02804</w:t>
            </w:r>
          </w:p>
        </w:tc>
      </w:tr>
      <w:tr w:rsidR="005825D8" w:rsidTr="005825D8">
        <w:tc>
          <w:tcPr>
            <w:tcW w:w="999" w:type="pct"/>
          </w:tcPr>
          <w:p w:rsidR="005825D8" w:rsidRPr="005825D8" w:rsidRDefault="005825D8" w:rsidP="00B600EF">
            <w:pPr>
              <w:rPr>
                <w:rFonts w:ascii="Times New Roman" w:hAnsi="Times New Roman"/>
                <w:sz w:val="12"/>
                <w:szCs w:val="12"/>
              </w:rPr>
            </w:pPr>
            <w:r w:rsidRPr="005825D8">
              <w:rPr>
                <w:rFonts w:ascii="Times New Roman" w:hAnsi="Times New Roman"/>
                <w:sz w:val="12"/>
                <w:szCs w:val="12"/>
              </w:rPr>
              <w:t>Иные внебюджетные источники</w:t>
            </w:r>
          </w:p>
        </w:tc>
        <w:tc>
          <w:tcPr>
            <w:tcW w:w="510"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т. руб.</w:t>
            </w:r>
          </w:p>
        </w:tc>
        <w:tc>
          <w:tcPr>
            <w:tcW w:w="873"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410,71052</w:t>
            </w:r>
          </w:p>
        </w:tc>
        <w:tc>
          <w:tcPr>
            <w:tcW w:w="873"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0,00000</w:t>
            </w:r>
          </w:p>
        </w:tc>
        <w:tc>
          <w:tcPr>
            <w:tcW w:w="873"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0,00000</w:t>
            </w:r>
          </w:p>
        </w:tc>
        <w:tc>
          <w:tcPr>
            <w:tcW w:w="872"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410,71052</w:t>
            </w:r>
          </w:p>
        </w:tc>
      </w:tr>
      <w:tr w:rsidR="005825D8" w:rsidTr="005825D8">
        <w:tc>
          <w:tcPr>
            <w:tcW w:w="999"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Всего</w:t>
            </w:r>
          </w:p>
        </w:tc>
        <w:tc>
          <w:tcPr>
            <w:tcW w:w="510"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т. руб.</w:t>
            </w:r>
          </w:p>
        </w:tc>
        <w:tc>
          <w:tcPr>
            <w:tcW w:w="873"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206 307,80566</w:t>
            </w:r>
          </w:p>
        </w:tc>
        <w:tc>
          <w:tcPr>
            <w:tcW w:w="873"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169 630,64465</w:t>
            </w:r>
          </w:p>
        </w:tc>
        <w:tc>
          <w:tcPr>
            <w:tcW w:w="873"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160 891,02591</w:t>
            </w:r>
          </w:p>
        </w:tc>
        <w:tc>
          <w:tcPr>
            <w:tcW w:w="872"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536 829,47622</w:t>
            </w:r>
          </w:p>
        </w:tc>
      </w:tr>
    </w:tbl>
    <w:p w:rsidR="005825D8" w:rsidRPr="005825D8" w:rsidRDefault="005825D8" w:rsidP="005825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825D8">
        <w:rPr>
          <w:rFonts w:ascii="Times New Roman" w:hAnsi="Times New Roman" w:cs="Times New Roman"/>
          <w:sz w:val="12"/>
          <w:szCs w:val="12"/>
        </w:rPr>
        <w:t>1.2. Раздел 5 Программы «Объемы и источники финансирования муниципальной</w:t>
      </w:r>
      <w:r>
        <w:rPr>
          <w:rFonts w:ascii="Times New Roman" w:hAnsi="Times New Roman" w:cs="Times New Roman"/>
          <w:sz w:val="12"/>
          <w:szCs w:val="12"/>
        </w:rPr>
        <w:t xml:space="preserve"> программы» </w:t>
      </w:r>
      <w:r w:rsidRPr="005825D8">
        <w:rPr>
          <w:rFonts w:ascii="Times New Roman" w:hAnsi="Times New Roman" w:cs="Times New Roman"/>
          <w:sz w:val="12"/>
          <w:szCs w:val="12"/>
        </w:rPr>
        <w:t>изложить в следующей редакции:</w:t>
      </w:r>
    </w:p>
    <w:p w:rsidR="005825D8" w:rsidRPr="005825D8" w:rsidRDefault="005825D8" w:rsidP="005825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825D8">
        <w:rPr>
          <w:rFonts w:ascii="Times New Roman" w:hAnsi="Times New Roman" w:cs="Times New Roman"/>
          <w:sz w:val="12"/>
          <w:szCs w:val="12"/>
        </w:rPr>
        <w:t>«Финансирование муниципальной программы осуществляетс</w:t>
      </w:r>
      <w:r>
        <w:rPr>
          <w:rFonts w:ascii="Times New Roman" w:hAnsi="Times New Roman" w:cs="Times New Roman"/>
          <w:sz w:val="12"/>
          <w:szCs w:val="12"/>
        </w:rPr>
        <w:t xml:space="preserve">я за счет средств федерального, </w:t>
      </w:r>
      <w:r w:rsidRPr="005825D8">
        <w:rPr>
          <w:rFonts w:ascii="Times New Roman" w:hAnsi="Times New Roman" w:cs="Times New Roman"/>
          <w:sz w:val="12"/>
          <w:szCs w:val="12"/>
        </w:rPr>
        <w:t xml:space="preserve">областного бюджетов, </w:t>
      </w:r>
      <w:r>
        <w:rPr>
          <w:rFonts w:ascii="Times New Roman" w:hAnsi="Times New Roman" w:cs="Times New Roman"/>
          <w:sz w:val="12"/>
          <w:szCs w:val="12"/>
        </w:rPr>
        <w:t xml:space="preserve">бюджета муниципального района </w:t>
      </w:r>
      <w:r w:rsidRPr="005825D8">
        <w:rPr>
          <w:rFonts w:ascii="Times New Roman" w:hAnsi="Times New Roman" w:cs="Times New Roman"/>
          <w:sz w:val="12"/>
          <w:szCs w:val="12"/>
        </w:rPr>
        <w:t>Сергиевский Самарской области, внебюджетных источников.</w:t>
      </w:r>
    </w:p>
    <w:p w:rsidR="005825D8" w:rsidRDefault="005825D8" w:rsidP="005825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825D8">
        <w:rPr>
          <w:rFonts w:ascii="Times New Roman" w:hAnsi="Times New Roman" w:cs="Times New Roman"/>
          <w:sz w:val="12"/>
          <w:szCs w:val="12"/>
        </w:rPr>
        <w:t>Общий объем финансирования муниципальной программы на 2021-2023 годы составляет 536 829,47622 тыс. рублей:</w:t>
      </w:r>
    </w:p>
    <w:tbl>
      <w:tblPr>
        <w:tblStyle w:val="afc"/>
        <w:tblW w:w="5000" w:type="pct"/>
        <w:tblLook w:val="04A0" w:firstRow="1" w:lastRow="0" w:firstColumn="1" w:lastColumn="0" w:noHBand="0" w:noVBand="1"/>
      </w:tblPr>
      <w:tblGrid>
        <w:gridCol w:w="2278"/>
        <w:gridCol w:w="901"/>
        <w:gridCol w:w="1138"/>
        <w:gridCol w:w="1138"/>
        <w:gridCol w:w="1138"/>
        <w:gridCol w:w="1136"/>
      </w:tblGrid>
      <w:tr w:rsidR="005825D8" w:rsidTr="005825D8">
        <w:tc>
          <w:tcPr>
            <w:tcW w:w="1474" w:type="pct"/>
            <w:vMerge w:val="restart"/>
          </w:tcPr>
          <w:p w:rsidR="005825D8" w:rsidRPr="005825D8" w:rsidRDefault="005825D8" w:rsidP="00B600EF">
            <w:pPr>
              <w:rPr>
                <w:rFonts w:ascii="Times New Roman" w:hAnsi="Times New Roman"/>
                <w:sz w:val="12"/>
                <w:szCs w:val="12"/>
              </w:rPr>
            </w:pPr>
            <w:r w:rsidRPr="005825D8">
              <w:rPr>
                <w:rFonts w:ascii="Times New Roman" w:hAnsi="Times New Roman"/>
                <w:sz w:val="12"/>
                <w:szCs w:val="12"/>
              </w:rPr>
              <w:t>Источники финансирования</w:t>
            </w:r>
          </w:p>
        </w:tc>
        <w:tc>
          <w:tcPr>
            <w:tcW w:w="583" w:type="pct"/>
            <w:vMerge w:val="restar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 xml:space="preserve">Ед. </w:t>
            </w:r>
            <w:proofErr w:type="spellStart"/>
            <w:r w:rsidRPr="005825D8">
              <w:rPr>
                <w:rFonts w:ascii="Times New Roman" w:hAnsi="Times New Roman"/>
                <w:sz w:val="12"/>
                <w:szCs w:val="12"/>
              </w:rPr>
              <w:t>измер</w:t>
            </w:r>
            <w:proofErr w:type="spellEnd"/>
            <w:r w:rsidRPr="005825D8">
              <w:rPr>
                <w:rFonts w:ascii="Times New Roman" w:hAnsi="Times New Roman"/>
                <w:sz w:val="12"/>
                <w:szCs w:val="12"/>
              </w:rPr>
              <w:t>.</w:t>
            </w:r>
          </w:p>
        </w:tc>
        <w:tc>
          <w:tcPr>
            <w:tcW w:w="2943" w:type="pct"/>
            <w:gridSpan w:val="4"/>
          </w:tcPr>
          <w:p w:rsidR="005825D8" w:rsidRDefault="005825D8" w:rsidP="005825D8">
            <w:pPr>
              <w:autoSpaceDE w:val="0"/>
              <w:autoSpaceDN w:val="0"/>
              <w:adjustRightInd w:val="0"/>
              <w:jc w:val="both"/>
              <w:outlineLvl w:val="0"/>
              <w:rPr>
                <w:rFonts w:ascii="Times New Roman" w:hAnsi="Times New Roman" w:cs="Times New Roman"/>
                <w:sz w:val="12"/>
                <w:szCs w:val="12"/>
              </w:rPr>
            </w:pPr>
            <w:r w:rsidRPr="005825D8">
              <w:rPr>
                <w:rFonts w:ascii="Times New Roman" w:hAnsi="Times New Roman"/>
                <w:sz w:val="12"/>
                <w:szCs w:val="12"/>
              </w:rPr>
              <w:t>Оценка расходов (тыс. руб.)</w:t>
            </w:r>
          </w:p>
        </w:tc>
      </w:tr>
      <w:tr w:rsidR="005825D8" w:rsidTr="005825D8">
        <w:tc>
          <w:tcPr>
            <w:tcW w:w="1474" w:type="pct"/>
            <w:vMerge/>
          </w:tcPr>
          <w:p w:rsidR="005825D8" w:rsidRPr="005825D8" w:rsidRDefault="005825D8" w:rsidP="00B600EF">
            <w:pPr>
              <w:rPr>
                <w:rFonts w:ascii="Times New Roman" w:hAnsi="Times New Roman"/>
                <w:sz w:val="12"/>
                <w:szCs w:val="12"/>
              </w:rPr>
            </w:pPr>
          </w:p>
        </w:tc>
        <w:tc>
          <w:tcPr>
            <w:tcW w:w="583" w:type="pct"/>
            <w:vMerge/>
          </w:tcPr>
          <w:p w:rsidR="005825D8" w:rsidRPr="005825D8" w:rsidRDefault="005825D8" w:rsidP="00B600EF">
            <w:pPr>
              <w:jc w:val="center"/>
              <w:rPr>
                <w:rFonts w:ascii="Times New Roman" w:hAnsi="Times New Roman"/>
                <w:sz w:val="12"/>
                <w:szCs w:val="12"/>
              </w:rPr>
            </w:pPr>
          </w:p>
        </w:tc>
        <w:tc>
          <w:tcPr>
            <w:tcW w:w="736"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2021г.</w:t>
            </w:r>
          </w:p>
        </w:tc>
        <w:tc>
          <w:tcPr>
            <w:tcW w:w="736"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2022г.</w:t>
            </w:r>
          </w:p>
        </w:tc>
        <w:tc>
          <w:tcPr>
            <w:tcW w:w="736"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2023г.</w:t>
            </w:r>
          </w:p>
        </w:tc>
        <w:tc>
          <w:tcPr>
            <w:tcW w:w="735"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Итого</w:t>
            </w:r>
          </w:p>
        </w:tc>
      </w:tr>
      <w:tr w:rsidR="005825D8" w:rsidTr="005825D8">
        <w:tc>
          <w:tcPr>
            <w:tcW w:w="1474" w:type="pct"/>
          </w:tcPr>
          <w:p w:rsidR="005825D8" w:rsidRPr="005825D8" w:rsidRDefault="005825D8" w:rsidP="00B600EF">
            <w:pPr>
              <w:rPr>
                <w:rFonts w:ascii="Times New Roman" w:hAnsi="Times New Roman"/>
                <w:sz w:val="12"/>
                <w:szCs w:val="12"/>
              </w:rPr>
            </w:pPr>
            <w:r w:rsidRPr="005825D8">
              <w:rPr>
                <w:rFonts w:ascii="Times New Roman" w:hAnsi="Times New Roman"/>
                <w:sz w:val="12"/>
                <w:szCs w:val="12"/>
              </w:rPr>
              <w:t>федеральный бюджет</w:t>
            </w:r>
          </w:p>
        </w:tc>
        <w:tc>
          <w:tcPr>
            <w:tcW w:w="583"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т. руб.</w:t>
            </w:r>
          </w:p>
        </w:tc>
        <w:tc>
          <w:tcPr>
            <w:tcW w:w="736" w:type="pct"/>
          </w:tcPr>
          <w:p w:rsidR="005825D8" w:rsidRPr="005825D8" w:rsidRDefault="005825D8" w:rsidP="00B600EF">
            <w:pPr>
              <w:jc w:val="center"/>
              <w:rPr>
                <w:sz w:val="12"/>
                <w:szCs w:val="12"/>
              </w:rPr>
            </w:pPr>
            <w:r w:rsidRPr="005825D8">
              <w:rPr>
                <w:rFonts w:ascii="Times New Roman" w:hAnsi="Times New Roman"/>
                <w:sz w:val="12"/>
                <w:szCs w:val="12"/>
              </w:rPr>
              <w:t>8 724,73143</w:t>
            </w:r>
          </w:p>
        </w:tc>
        <w:tc>
          <w:tcPr>
            <w:tcW w:w="736" w:type="pct"/>
          </w:tcPr>
          <w:p w:rsidR="005825D8" w:rsidRPr="005825D8" w:rsidRDefault="005825D8" w:rsidP="00B600EF">
            <w:pPr>
              <w:jc w:val="center"/>
              <w:rPr>
                <w:sz w:val="12"/>
                <w:szCs w:val="12"/>
              </w:rPr>
            </w:pPr>
            <w:r w:rsidRPr="005825D8">
              <w:rPr>
                <w:rFonts w:ascii="Times New Roman" w:hAnsi="Times New Roman"/>
                <w:sz w:val="12"/>
                <w:szCs w:val="12"/>
              </w:rPr>
              <w:t>7 862,13120</w:t>
            </w:r>
          </w:p>
        </w:tc>
        <w:tc>
          <w:tcPr>
            <w:tcW w:w="736" w:type="pct"/>
          </w:tcPr>
          <w:p w:rsidR="005825D8" w:rsidRPr="005825D8" w:rsidRDefault="005825D8" w:rsidP="00B600EF">
            <w:pPr>
              <w:jc w:val="center"/>
              <w:rPr>
                <w:sz w:val="12"/>
                <w:szCs w:val="12"/>
              </w:rPr>
            </w:pPr>
            <w:r w:rsidRPr="005825D8">
              <w:rPr>
                <w:rFonts w:ascii="Times New Roman" w:hAnsi="Times New Roman"/>
                <w:sz w:val="12"/>
                <w:szCs w:val="12"/>
              </w:rPr>
              <w:t>7 862,13120</w:t>
            </w:r>
          </w:p>
        </w:tc>
        <w:tc>
          <w:tcPr>
            <w:tcW w:w="735" w:type="pct"/>
          </w:tcPr>
          <w:p w:rsidR="005825D8" w:rsidRPr="005825D8" w:rsidRDefault="005825D8" w:rsidP="00B600EF">
            <w:pPr>
              <w:jc w:val="center"/>
              <w:rPr>
                <w:sz w:val="12"/>
                <w:szCs w:val="12"/>
              </w:rPr>
            </w:pPr>
            <w:r w:rsidRPr="005825D8">
              <w:rPr>
                <w:rFonts w:ascii="Times New Roman" w:hAnsi="Times New Roman"/>
                <w:sz w:val="12"/>
                <w:szCs w:val="12"/>
              </w:rPr>
              <w:t>24 448,99383</w:t>
            </w:r>
          </w:p>
        </w:tc>
      </w:tr>
      <w:tr w:rsidR="005825D8" w:rsidTr="005825D8">
        <w:tc>
          <w:tcPr>
            <w:tcW w:w="1474" w:type="pct"/>
          </w:tcPr>
          <w:p w:rsidR="005825D8" w:rsidRPr="005825D8" w:rsidRDefault="005825D8" w:rsidP="00B600EF">
            <w:pPr>
              <w:rPr>
                <w:rFonts w:ascii="Times New Roman" w:hAnsi="Times New Roman"/>
                <w:sz w:val="12"/>
                <w:szCs w:val="12"/>
              </w:rPr>
            </w:pPr>
            <w:r w:rsidRPr="005825D8">
              <w:rPr>
                <w:rFonts w:ascii="Times New Roman" w:hAnsi="Times New Roman"/>
                <w:sz w:val="12"/>
                <w:szCs w:val="12"/>
              </w:rPr>
              <w:t>областной бюджет</w:t>
            </w:r>
          </w:p>
        </w:tc>
        <w:tc>
          <w:tcPr>
            <w:tcW w:w="583"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т. руб.</w:t>
            </w:r>
          </w:p>
        </w:tc>
        <w:tc>
          <w:tcPr>
            <w:tcW w:w="736"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14 898,12353</w:t>
            </w:r>
          </w:p>
        </w:tc>
        <w:tc>
          <w:tcPr>
            <w:tcW w:w="736"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11 568,31015</w:t>
            </w:r>
          </w:p>
        </w:tc>
        <w:tc>
          <w:tcPr>
            <w:tcW w:w="736"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11 568,31015</w:t>
            </w:r>
          </w:p>
        </w:tc>
        <w:tc>
          <w:tcPr>
            <w:tcW w:w="735"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38 034,74383</w:t>
            </w:r>
          </w:p>
        </w:tc>
      </w:tr>
      <w:tr w:rsidR="005825D8" w:rsidTr="005825D8">
        <w:tc>
          <w:tcPr>
            <w:tcW w:w="1474" w:type="pct"/>
          </w:tcPr>
          <w:p w:rsidR="005825D8" w:rsidRPr="005825D8" w:rsidRDefault="005825D8" w:rsidP="00B600EF">
            <w:pPr>
              <w:rPr>
                <w:rFonts w:ascii="Times New Roman" w:hAnsi="Times New Roman"/>
                <w:sz w:val="12"/>
                <w:szCs w:val="12"/>
              </w:rPr>
            </w:pPr>
            <w:r w:rsidRPr="005825D8">
              <w:rPr>
                <w:rFonts w:ascii="Times New Roman" w:hAnsi="Times New Roman"/>
                <w:sz w:val="12"/>
                <w:szCs w:val="12"/>
              </w:rPr>
              <w:t>местный бюджет</w:t>
            </w:r>
          </w:p>
        </w:tc>
        <w:tc>
          <w:tcPr>
            <w:tcW w:w="583"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т. руб.</w:t>
            </w:r>
          </w:p>
        </w:tc>
        <w:tc>
          <w:tcPr>
            <w:tcW w:w="736"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182 274,24018</w:t>
            </w:r>
          </w:p>
        </w:tc>
        <w:tc>
          <w:tcPr>
            <w:tcW w:w="736"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150 200,20330</w:t>
            </w:r>
          </w:p>
        </w:tc>
        <w:tc>
          <w:tcPr>
            <w:tcW w:w="736"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141 460,58456</w:t>
            </w:r>
          </w:p>
        </w:tc>
        <w:tc>
          <w:tcPr>
            <w:tcW w:w="735"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473 935,02804</w:t>
            </w:r>
          </w:p>
        </w:tc>
      </w:tr>
      <w:tr w:rsidR="005825D8" w:rsidTr="005825D8">
        <w:tc>
          <w:tcPr>
            <w:tcW w:w="1474" w:type="pct"/>
          </w:tcPr>
          <w:p w:rsidR="005825D8" w:rsidRPr="005825D8" w:rsidRDefault="005825D8" w:rsidP="00B600EF">
            <w:pPr>
              <w:rPr>
                <w:rFonts w:ascii="Times New Roman" w:hAnsi="Times New Roman"/>
                <w:sz w:val="12"/>
                <w:szCs w:val="12"/>
              </w:rPr>
            </w:pPr>
            <w:r w:rsidRPr="005825D8">
              <w:rPr>
                <w:rFonts w:ascii="Times New Roman" w:hAnsi="Times New Roman"/>
                <w:sz w:val="12"/>
                <w:szCs w:val="12"/>
              </w:rPr>
              <w:t>Иные внебюджетные источники</w:t>
            </w:r>
          </w:p>
        </w:tc>
        <w:tc>
          <w:tcPr>
            <w:tcW w:w="583"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т. руб.</w:t>
            </w:r>
          </w:p>
        </w:tc>
        <w:tc>
          <w:tcPr>
            <w:tcW w:w="736"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410,71052</w:t>
            </w:r>
          </w:p>
        </w:tc>
        <w:tc>
          <w:tcPr>
            <w:tcW w:w="736"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0,00000</w:t>
            </w:r>
          </w:p>
        </w:tc>
        <w:tc>
          <w:tcPr>
            <w:tcW w:w="736"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0,00000</w:t>
            </w:r>
          </w:p>
        </w:tc>
        <w:tc>
          <w:tcPr>
            <w:tcW w:w="735"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410,71052</w:t>
            </w:r>
          </w:p>
        </w:tc>
      </w:tr>
      <w:tr w:rsidR="005825D8" w:rsidTr="005825D8">
        <w:tc>
          <w:tcPr>
            <w:tcW w:w="1474"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Всего</w:t>
            </w:r>
          </w:p>
        </w:tc>
        <w:tc>
          <w:tcPr>
            <w:tcW w:w="583"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т. руб.</w:t>
            </w:r>
          </w:p>
        </w:tc>
        <w:tc>
          <w:tcPr>
            <w:tcW w:w="736"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206 307,80566</w:t>
            </w:r>
          </w:p>
        </w:tc>
        <w:tc>
          <w:tcPr>
            <w:tcW w:w="736"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169 630,64465</w:t>
            </w:r>
          </w:p>
        </w:tc>
        <w:tc>
          <w:tcPr>
            <w:tcW w:w="736"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160 891,02591</w:t>
            </w:r>
          </w:p>
        </w:tc>
        <w:tc>
          <w:tcPr>
            <w:tcW w:w="735" w:type="pct"/>
          </w:tcPr>
          <w:p w:rsidR="005825D8" w:rsidRPr="005825D8" w:rsidRDefault="005825D8" w:rsidP="00B600EF">
            <w:pPr>
              <w:jc w:val="center"/>
              <w:rPr>
                <w:rFonts w:ascii="Times New Roman" w:hAnsi="Times New Roman"/>
                <w:sz w:val="12"/>
                <w:szCs w:val="12"/>
              </w:rPr>
            </w:pPr>
            <w:r w:rsidRPr="005825D8">
              <w:rPr>
                <w:rFonts w:ascii="Times New Roman" w:hAnsi="Times New Roman"/>
                <w:sz w:val="12"/>
                <w:szCs w:val="12"/>
              </w:rPr>
              <w:t>536 829,47622</w:t>
            </w:r>
          </w:p>
        </w:tc>
      </w:tr>
    </w:tbl>
    <w:p w:rsidR="005825D8" w:rsidRPr="005825D8" w:rsidRDefault="005825D8" w:rsidP="005825D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 Приложение №1</w:t>
      </w:r>
      <w:r w:rsidRPr="005825D8">
        <w:rPr>
          <w:rFonts w:ascii="Times New Roman" w:hAnsi="Times New Roman" w:cs="Times New Roman"/>
          <w:sz w:val="12"/>
          <w:szCs w:val="12"/>
        </w:rPr>
        <w:t xml:space="preserve"> к Программе и</w:t>
      </w:r>
      <w:r>
        <w:rPr>
          <w:rFonts w:ascii="Times New Roman" w:hAnsi="Times New Roman" w:cs="Times New Roman"/>
          <w:sz w:val="12"/>
          <w:szCs w:val="12"/>
        </w:rPr>
        <w:t>зложить в редакции приложение №</w:t>
      </w:r>
      <w:r w:rsidRPr="005825D8">
        <w:rPr>
          <w:rFonts w:ascii="Times New Roman" w:hAnsi="Times New Roman" w:cs="Times New Roman"/>
          <w:sz w:val="12"/>
          <w:szCs w:val="12"/>
        </w:rPr>
        <w:t>1 к настоящему постановлению.</w:t>
      </w:r>
    </w:p>
    <w:p w:rsidR="005825D8" w:rsidRPr="005825D8" w:rsidRDefault="005825D8" w:rsidP="005825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825D8">
        <w:rPr>
          <w:rFonts w:ascii="Times New Roman" w:hAnsi="Times New Roman" w:cs="Times New Roman"/>
          <w:sz w:val="12"/>
          <w:szCs w:val="12"/>
        </w:rPr>
        <w:t>2. Опубликовать настоящее постановление в газете «Сергиевский вестник».</w:t>
      </w:r>
    </w:p>
    <w:p w:rsidR="005825D8" w:rsidRPr="005825D8" w:rsidRDefault="005825D8" w:rsidP="005825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825D8">
        <w:rPr>
          <w:rFonts w:ascii="Times New Roman" w:hAnsi="Times New Roman" w:cs="Times New Roman"/>
          <w:sz w:val="12"/>
          <w:szCs w:val="12"/>
        </w:rPr>
        <w:t>3. Настоящее постановление вступает в силу со дня его оф</w:t>
      </w:r>
      <w:r>
        <w:rPr>
          <w:rFonts w:ascii="Times New Roman" w:hAnsi="Times New Roman" w:cs="Times New Roman"/>
          <w:sz w:val="12"/>
          <w:szCs w:val="12"/>
        </w:rPr>
        <w:t xml:space="preserve">ициального </w:t>
      </w:r>
      <w:r w:rsidRPr="005825D8">
        <w:rPr>
          <w:rFonts w:ascii="Times New Roman" w:hAnsi="Times New Roman" w:cs="Times New Roman"/>
          <w:sz w:val="12"/>
          <w:szCs w:val="12"/>
        </w:rPr>
        <w:t>опубликования.</w:t>
      </w:r>
    </w:p>
    <w:p w:rsidR="005825D8" w:rsidRPr="005825D8" w:rsidRDefault="005825D8" w:rsidP="005825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825D8">
        <w:rPr>
          <w:rFonts w:ascii="Times New Roman" w:hAnsi="Times New Roman" w:cs="Times New Roman"/>
          <w:sz w:val="12"/>
          <w:szCs w:val="12"/>
        </w:rPr>
        <w:t xml:space="preserve">4. </w:t>
      </w:r>
      <w:proofErr w:type="gramStart"/>
      <w:r w:rsidRPr="005825D8">
        <w:rPr>
          <w:rFonts w:ascii="Times New Roman" w:hAnsi="Times New Roman" w:cs="Times New Roman"/>
          <w:sz w:val="12"/>
          <w:szCs w:val="12"/>
        </w:rPr>
        <w:t>Контроль за</w:t>
      </w:r>
      <w:proofErr w:type="gramEnd"/>
      <w:r w:rsidRPr="005825D8">
        <w:rPr>
          <w:rFonts w:ascii="Times New Roman" w:hAnsi="Times New Roman" w:cs="Times New Roman"/>
          <w:sz w:val="12"/>
          <w:szCs w:val="12"/>
        </w:rPr>
        <w:t xml:space="preserve"> выполнением настоящего постановления возложить на Первого заместителя Главы муниципального район</w:t>
      </w:r>
      <w:r>
        <w:rPr>
          <w:rFonts w:ascii="Times New Roman" w:hAnsi="Times New Roman" w:cs="Times New Roman"/>
          <w:sz w:val="12"/>
          <w:szCs w:val="12"/>
        </w:rPr>
        <w:t>а Сергиевский  А. И. Екамасова.</w:t>
      </w:r>
    </w:p>
    <w:p w:rsidR="005825D8" w:rsidRDefault="005825D8" w:rsidP="005825D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825D8">
        <w:rPr>
          <w:rFonts w:ascii="Times New Roman" w:hAnsi="Times New Roman" w:cs="Times New Roman"/>
          <w:sz w:val="12"/>
          <w:szCs w:val="12"/>
        </w:rPr>
        <w:t xml:space="preserve">Глава муниципального района Сергиевский                    </w:t>
      </w:r>
    </w:p>
    <w:p w:rsidR="005825D8" w:rsidRDefault="005825D8" w:rsidP="005825D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825D8">
        <w:rPr>
          <w:rFonts w:ascii="Times New Roman" w:hAnsi="Times New Roman" w:cs="Times New Roman"/>
          <w:sz w:val="12"/>
          <w:szCs w:val="12"/>
        </w:rPr>
        <w:t xml:space="preserve">             А.А. Веселов</w:t>
      </w:r>
    </w:p>
    <w:p w:rsidR="00B600EF" w:rsidRDefault="00B600EF" w:rsidP="005825D8">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B600EF" w:rsidRPr="00B600EF" w:rsidRDefault="00B600EF" w:rsidP="00B600E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600EF">
        <w:rPr>
          <w:rFonts w:ascii="Times New Roman" w:hAnsi="Times New Roman" w:cs="Times New Roman"/>
          <w:sz w:val="12"/>
          <w:szCs w:val="12"/>
        </w:rPr>
        <w:t>Приложение № 1</w:t>
      </w:r>
    </w:p>
    <w:p w:rsidR="00B600EF" w:rsidRPr="00B600EF" w:rsidRDefault="00B600EF" w:rsidP="00B600E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600EF">
        <w:rPr>
          <w:rFonts w:ascii="Times New Roman" w:hAnsi="Times New Roman" w:cs="Times New Roman"/>
          <w:sz w:val="12"/>
          <w:szCs w:val="12"/>
        </w:rPr>
        <w:t>"к постановлению администрации</w:t>
      </w:r>
    </w:p>
    <w:p w:rsidR="00B600EF" w:rsidRDefault="00B600EF" w:rsidP="00B600E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600EF">
        <w:rPr>
          <w:rFonts w:ascii="Times New Roman" w:hAnsi="Times New Roman" w:cs="Times New Roman"/>
          <w:sz w:val="12"/>
          <w:szCs w:val="12"/>
        </w:rPr>
        <w:t xml:space="preserve">муниципального района Сергиевский                                                                                                                                     </w:t>
      </w:r>
    </w:p>
    <w:p w:rsidR="00B600EF" w:rsidRDefault="00B600EF" w:rsidP="00B600E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600EF">
        <w:rPr>
          <w:rFonts w:ascii="Times New Roman" w:hAnsi="Times New Roman" w:cs="Times New Roman"/>
          <w:sz w:val="12"/>
          <w:szCs w:val="12"/>
        </w:rPr>
        <w:t xml:space="preserve">      от ""18"" мая 2021г. № 446"</w:t>
      </w:r>
    </w:p>
    <w:p w:rsidR="005650D9" w:rsidRDefault="00B600EF" w:rsidP="005650D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600EF">
        <w:rPr>
          <w:rFonts w:ascii="Times New Roman" w:hAnsi="Times New Roman" w:cs="Times New Roman"/>
          <w:sz w:val="12"/>
          <w:szCs w:val="12"/>
        </w:rPr>
        <w:t>Перечень мероприятий муниципальной программы</w:t>
      </w:r>
    </w:p>
    <w:tbl>
      <w:tblPr>
        <w:tblW w:w="5000" w:type="pct"/>
        <w:tblLook w:val="04A0" w:firstRow="1" w:lastRow="0" w:firstColumn="1" w:lastColumn="0" w:noHBand="0" w:noVBand="1"/>
      </w:tblPr>
      <w:tblGrid>
        <w:gridCol w:w="363"/>
        <w:gridCol w:w="1002"/>
        <w:gridCol w:w="740"/>
        <w:gridCol w:w="1002"/>
        <w:gridCol w:w="602"/>
        <w:gridCol w:w="782"/>
        <w:gridCol w:w="527"/>
        <w:gridCol w:w="527"/>
        <w:gridCol w:w="527"/>
        <w:gridCol w:w="655"/>
        <w:gridCol w:w="1002"/>
      </w:tblGrid>
      <w:tr w:rsidR="00CC472A" w:rsidRPr="00B600EF" w:rsidTr="00CC472A">
        <w:trPr>
          <w:trHeight w:val="70"/>
        </w:trPr>
        <w:tc>
          <w:tcPr>
            <w:tcW w:w="23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472A" w:rsidRPr="00B600EF" w:rsidRDefault="00CC472A"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 </w:t>
            </w:r>
            <w:proofErr w:type="gramStart"/>
            <w:r w:rsidRPr="00B600EF">
              <w:rPr>
                <w:rFonts w:ascii="Times New Roman" w:eastAsia="Times New Roman" w:hAnsi="Times New Roman" w:cs="Times New Roman"/>
                <w:b/>
                <w:bCs/>
                <w:color w:val="000000"/>
                <w:sz w:val="12"/>
                <w:szCs w:val="12"/>
                <w:lang w:eastAsia="ru-RU"/>
              </w:rPr>
              <w:t>п</w:t>
            </w:r>
            <w:proofErr w:type="gramEnd"/>
            <w:r w:rsidRPr="00B600EF">
              <w:rPr>
                <w:rFonts w:ascii="Times New Roman" w:eastAsia="Times New Roman" w:hAnsi="Times New Roman" w:cs="Times New Roman"/>
                <w:b/>
                <w:bCs/>
                <w:color w:val="000000"/>
                <w:sz w:val="12"/>
                <w:szCs w:val="12"/>
                <w:lang w:eastAsia="ru-RU"/>
              </w:rPr>
              <w:t xml:space="preserve">/п </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472A" w:rsidRPr="00B600EF" w:rsidRDefault="00CC472A"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Наименование цели, задачи, мероприятия  </w:t>
            </w:r>
          </w:p>
        </w:tc>
        <w:tc>
          <w:tcPr>
            <w:tcW w:w="4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472A" w:rsidRPr="00B600EF" w:rsidRDefault="00CC472A"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Ответственные исполнители </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472A" w:rsidRPr="00B600EF" w:rsidRDefault="00CC472A"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Соисполнители </w:t>
            </w:r>
          </w:p>
        </w:tc>
        <w:tc>
          <w:tcPr>
            <w:tcW w:w="38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472A" w:rsidRPr="00B600EF" w:rsidRDefault="00CC472A" w:rsidP="00CC472A">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Срок реализации</w:t>
            </w:r>
          </w:p>
        </w:tc>
        <w:tc>
          <w:tcPr>
            <w:tcW w:w="50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C472A" w:rsidRPr="00B600EF" w:rsidRDefault="00CC472A"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Источники финансирования </w:t>
            </w:r>
          </w:p>
        </w:tc>
        <w:tc>
          <w:tcPr>
            <w:tcW w:w="1447"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CC472A" w:rsidRPr="00B600EF" w:rsidRDefault="00CC472A" w:rsidP="00CC472A">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Объем финансирования по годам, тыс. рублей</w:t>
            </w:r>
            <w:proofErr w:type="gramStart"/>
            <w:r w:rsidRPr="00B600EF">
              <w:rPr>
                <w:rFonts w:ascii="Times New Roman" w:eastAsia="Times New Roman" w:hAnsi="Times New Roman" w:cs="Times New Roman"/>
                <w:b/>
                <w:bCs/>
                <w:color w:val="000000"/>
                <w:sz w:val="12"/>
                <w:szCs w:val="12"/>
                <w:lang w:eastAsia="ru-RU"/>
              </w:rPr>
              <w:t xml:space="preserve"> (*)</w:t>
            </w:r>
            <w:proofErr w:type="gramEnd"/>
          </w:p>
        </w:tc>
        <w:tc>
          <w:tcPr>
            <w:tcW w:w="6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472A" w:rsidRPr="00B600EF" w:rsidRDefault="00CC472A"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 Ожидаемый результат </w:t>
            </w:r>
          </w:p>
        </w:tc>
      </w:tr>
      <w:tr w:rsidR="00B600EF" w:rsidRPr="00B600EF" w:rsidTr="00CC472A">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color w:val="000000"/>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color w:val="000000"/>
                <w:sz w:val="12"/>
                <w:szCs w:val="12"/>
                <w:lang w:eastAsia="ru-RU"/>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color w:val="000000"/>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color w:val="000000"/>
                <w:sz w:val="12"/>
                <w:szCs w:val="12"/>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color w:val="000000"/>
                <w:sz w:val="12"/>
                <w:szCs w:val="12"/>
                <w:lang w:eastAsia="ru-RU"/>
              </w:rPr>
            </w:pPr>
          </w:p>
        </w:tc>
        <w:tc>
          <w:tcPr>
            <w:tcW w:w="506"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color w:val="000000"/>
                <w:sz w:val="12"/>
                <w:szCs w:val="12"/>
                <w:lang w:eastAsia="ru-RU"/>
              </w:rPr>
            </w:pP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 2021</w:t>
            </w:r>
            <w:r w:rsidRPr="00B600EF">
              <w:rPr>
                <w:rFonts w:ascii="Times New Roman" w:eastAsia="Times New Roman" w:hAnsi="Times New Roman" w:cs="Times New Roman"/>
                <w:b/>
                <w:bCs/>
                <w:color w:val="000000"/>
                <w:sz w:val="12"/>
                <w:szCs w:val="12"/>
                <w:lang w:eastAsia="ru-RU"/>
              </w:rPr>
              <w:br/>
              <w:t xml:space="preserve"> год </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 2022</w:t>
            </w:r>
            <w:r w:rsidRPr="00B600EF">
              <w:rPr>
                <w:rFonts w:ascii="Times New Roman" w:eastAsia="Times New Roman" w:hAnsi="Times New Roman" w:cs="Times New Roman"/>
                <w:b/>
                <w:bCs/>
                <w:color w:val="000000"/>
                <w:sz w:val="12"/>
                <w:szCs w:val="12"/>
                <w:lang w:eastAsia="ru-RU"/>
              </w:rPr>
              <w:br/>
              <w:t xml:space="preserve">год </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 2023</w:t>
            </w:r>
            <w:r w:rsidRPr="00B600EF">
              <w:rPr>
                <w:rFonts w:ascii="Times New Roman" w:eastAsia="Times New Roman" w:hAnsi="Times New Roman" w:cs="Times New Roman"/>
                <w:b/>
                <w:bCs/>
                <w:color w:val="000000"/>
                <w:sz w:val="12"/>
                <w:szCs w:val="12"/>
                <w:lang w:eastAsia="ru-RU"/>
              </w:rPr>
              <w:br/>
              <w:t xml:space="preserve"> год </w:t>
            </w:r>
          </w:p>
        </w:tc>
        <w:tc>
          <w:tcPr>
            <w:tcW w:w="424" w:type="pct"/>
            <w:tcBorders>
              <w:top w:val="single" w:sz="4" w:space="0" w:color="auto"/>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 Всего </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color w:val="000000"/>
                <w:sz w:val="12"/>
                <w:szCs w:val="12"/>
                <w:lang w:eastAsia="ru-RU"/>
              </w:rPr>
            </w:pPr>
          </w:p>
        </w:tc>
      </w:tr>
      <w:tr w:rsidR="00B600EF" w:rsidRPr="00B600EF" w:rsidTr="00CC472A">
        <w:trPr>
          <w:trHeight w:val="70"/>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color w:val="000000"/>
                <w:sz w:val="12"/>
                <w:szCs w:val="12"/>
                <w:lang w:eastAsia="ru-RU"/>
              </w:rPr>
            </w:pPr>
            <w:r w:rsidRPr="00B600EF">
              <w:rPr>
                <w:rFonts w:ascii="Times New Roman" w:eastAsia="Times New Roman" w:hAnsi="Times New Roman" w:cs="Times New Roman"/>
                <w:color w:val="000000"/>
                <w:sz w:val="12"/>
                <w:szCs w:val="12"/>
                <w:lang w:eastAsia="ru-RU"/>
              </w:rPr>
              <w:t>1</w:t>
            </w:r>
          </w:p>
        </w:tc>
        <w:tc>
          <w:tcPr>
            <w:tcW w:w="648"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color w:val="000000"/>
                <w:sz w:val="12"/>
                <w:szCs w:val="12"/>
                <w:lang w:eastAsia="ru-RU"/>
              </w:rPr>
            </w:pPr>
            <w:r w:rsidRPr="00B600EF">
              <w:rPr>
                <w:rFonts w:ascii="Times New Roman" w:eastAsia="Times New Roman" w:hAnsi="Times New Roman" w:cs="Times New Roman"/>
                <w:color w:val="000000"/>
                <w:sz w:val="12"/>
                <w:szCs w:val="12"/>
                <w:lang w:eastAsia="ru-RU"/>
              </w:rPr>
              <w:t>2</w:t>
            </w:r>
          </w:p>
        </w:tc>
        <w:tc>
          <w:tcPr>
            <w:tcW w:w="479"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color w:val="000000"/>
                <w:sz w:val="12"/>
                <w:szCs w:val="12"/>
                <w:lang w:eastAsia="ru-RU"/>
              </w:rPr>
            </w:pPr>
            <w:r w:rsidRPr="00B600EF">
              <w:rPr>
                <w:rFonts w:ascii="Times New Roman" w:eastAsia="Times New Roman" w:hAnsi="Times New Roman" w:cs="Times New Roman"/>
                <w:color w:val="000000"/>
                <w:sz w:val="12"/>
                <w:szCs w:val="12"/>
                <w:lang w:eastAsia="ru-RU"/>
              </w:rPr>
              <w:t> </w:t>
            </w:r>
          </w:p>
        </w:tc>
        <w:tc>
          <w:tcPr>
            <w:tcW w:w="648"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color w:val="000000"/>
                <w:sz w:val="12"/>
                <w:szCs w:val="12"/>
                <w:lang w:eastAsia="ru-RU"/>
              </w:rPr>
            </w:pPr>
            <w:r w:rsidRPr="00B600EF">
              <w:rPr>
                <w:rFonts w:ascii="Times New Roman" w:eastAsia="Times New Roman" w:hAnsi="Times New Roman" w:cs="Times New Roman"/>
                <w:color w:val="000000"/>
                <w:sz w:val="12"/>
                <w:szCs w:val="12"/>
                <w:lang w:eastAsia="ru-RU"/>
              </w:rPr>
              <w:t>3</w:t>
            </w:r>
          </w:p>
        </w:tc>
        <w:tc>
          <w:tcPr>
            <w:tcW w:w="389"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color w:val="000000"/>
                <w:sz w:val="12"/>
                <w:szCs w:val="12"/>
                <w:lang w:eastAsia="ru-RU"/>
              </w:rPr>
            </w:pPr>
            <w:r w:rsidRPr="00B600EF">
              <w:rPr>
                <w:rFonts w:ascii="Times New Roman" w:eastAsia="Times New Roman" w:hAnsi="Times New Roman" w:cs="Times New Roman"/>
                <w:color w:val="000000"/>
                <w:sz w:val="12"/>
                <w:szCs w:val="12"/>
                <w:lang w:eastAsia="ru-RU"/>
              </w:rPr>
              <w:t>4</w:t>
            </w: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color w:val="000000"/>
                <w:sz w:val="12"/>
                <w:szCs w:val="12"/>
                <w:lang w:eastAsia="ru-RU"/>
              </w:rPr>
            </w:pPr>
            <w:r w:rsidRPr="00B600EF">
              <w:rPr>
                <w:rFonts w:ascii="Times New Roman" w:eastAsia="Times New Roman" w:hAnsi="Times New Roman" w:cs="Times New Roman"/>
                <w:color w:val="000000"/>
                <w:sz w:val="12"/>
                <w:szCs w:val="12"/>
                <w:lang w:eastAsia="ru-RU"/>
              </w:rPr>
              <w:t>5</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color w:val="000000"/>
                <w:sz w:val="12"/>
                <w:szCs w:val="12"/>
                <w:lang w:eastAsia="ru-RU"/>
              </w:rPr>
            </w:pPr>
            <w:r w:rsidRPr="00B600EF">
              <w:rPr>
                <w:rFonts w:ascii="Times New Roman" w:eastAsia="Times New Roman" w:hAnsi="Times New Roman" w:cs="Times New Roman"/>
                <w:color w:val="000000"/>
                <w:sz w:val="12"/>
                <w:szCs w:val="12"/>
                <w:lang w:eastAsia="ru-RU"/>
              </w:rPr>
              <w:t>7</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color w:val="000000"/>
                <w:sz w:val="12"/>
                <w:szCs w:val="12"/>
                <w:lang w:eastAsia="ru-RU"/>
              </w:rPr>
            </w:pPr>
            <w:r w:rsidRPr="00B600EF">
              <w:rPr>
                <w:rFonts w:ascii="Times New Roman" w:eastAsia="Times New Roman" w:hAnsi="Times New Roman" w:cs="Times New Roman"/>
                <w:color w:val="000000"/>
                <w:sz w:val="12"/>
                <w:szCs w:val="12"/>
                <w:lang w:eastAsia="ru-RU"/>
              </w:rPr>
              <w:t>8</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color w:val="000000"/>
                <w:sz w:val="12"/>
                <w:szCs w:val="12"/>
                <w:lang w:eastAsia="ru-RU"/>
              </w:rPr>
            </w:pPr>
            <w:r w:rsidRPr="00B600EF">
              <w:rPr>
                <w:rFonts w:ascii="Times New Roman" w:eastAsia="Times New Roman" w:hAnsi="Times New Roman" w:cs="Times New Roman"/>
                <w:color w:val="000000"/>
                <w:sz w:val="12"/>
                <w:szCs w:val="12"/>
                <w:lang w:eastAsia="ru-RU"/>
              </w:rPr>
              <w:t>9</w:t>
            </w:r>
          </w:p>
        </w:tc>
        <w:tc>
          <w:tcPr>
            <w:tcW w:w="424"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color w:val="000000"/>
                <w:sz w:val="12"/>
                <w:szCs w:val="12"/>
                <w:lang w:eastAsia="ru-RU"/>
              </w:rPr>
            </w:pPr>
            <w:r w:rsidRPr="00B600EF">
              <w:rPr>
                <w:rFonts w:ascii="Times New Roman" w:eastAsia="Times New Roman" w:hAnsi="Times New Roman" w:cs="Times New Roman"/>
                <w:color w:val="000000"/>
                <w:sz w:val="12"/>
                <w:szCs w:val="12"/>
                <w:lang w:eastAsia="ru-RU"/>
              </w:rPr>
              <w:t>10</w:t>
            </w:r>
          </w:p>
        </w:tc>
        <w:tc>
          <w:tcPr>
            <w:tcW w:w="648" w:type="pct"/>
            <w:tcBorders>
              <w:top w:val="nil"/>
              <w:left w:val="nil"/>
              <w:bottom w:val="single" w:sz="4" w:space="0" w:color="auto"/>
              <w:right w:val="single" w:sz="4" w:space="0" w:color="auto"/>
            </w:tcBorders>
            <w:shd w:val="clear" w:color="auto" w:fill="auto"/>
            <w:noWrap/>
            <w:vAlign w:val="bottom"/>
            <w:hideMark/>
          </w:tcPr>
          <w:p w:rsidR="00B600EF" w:rsidRPr="00B600EF" w:rsidRDefault="00B600EF" w:rsidP="00B600EF">
            <w:pPr>
              <w:spacing w:after="0" w:line="240" w:lineRule="auto"/>
              <w:jc w:val="center"/>
              <w:rPr>
                <w:rFonts w:ascii="Times New Roman" w:eastAsia="Times New Roman" w:hAnsi="Times New Roman" w:cs="Times New Roman"/>
                <w:color w:val="000000"/>
                <w:sz w:val="12"/>
                <w:szCs w:val="12"/>
                <w:lang w:eastAsia="ru-RU"/>
              </w:rPr>
            </w:pPr>
            <w:r w:rsidRPr="00B600EF">
              <w:rPr>
                <w:rFonts w:ascii="Times New Roman" w:eastAsia="Times New Roman" w:hAnsi="Times New Roman" w:cs="Times New Roman"/>
                <w:color w:val="000000"/>
                <w:sz w:val="12"/>
                <w:szCs w:val="12"/>
                <w:lang w:eastAsia="ru-RU"/>
              </w:rPr>
              <w:t>11</w:t>
            </w:r>
          </w:p>
        </w:tc>
      </w:tr>
      <w:tr w:rsidR="00B600EF" w:rsidRPr="00B600EF" w:rsidTr="00B600EF">
        <w:trPr>
          <w:trHeight w:val="70"/>
        </w:trPr>
        <w:tc>
          <w:tcPr>
            <w:tcW w:w="5000" w:type="pct"/>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 Цели:  Обеспечение  </w:t>
            </w:r>
            <w:proofErr w:type="gramStart"/>
            <w:r w:rsidRPr="00B600EF">
              <w:rPr>
                <w:rFonts w:ascii="Times New Roman" w:eastAsia="Times New Roman" w:hAnsi="Times New Roman" w:cs="Times New Roman"/>
                <w:b/>
                <w:bCs/>
                <w:color w:val="000000"/>
                <w:sz w:val="12"/>
                <w:szCs w:val="12"/>
                <w:lang w:eastAsia="ru-RU"/>
              </w:rPr>
              <w:t>исполнения управленческих функций органов местного самоуправления муниципального района</w:t>
            </w:r>
            <w:proofErr w:type="gramEnd"/>
            <w:r w:rsidRPr="00B600EF">
              <w:rPr>
                <w:rFonts w:ascii="Times New Roman" w:eastAsia="Times New Roman" w:hAnsi="Times New Roman" w:cs="Times New Roman"/>
                <w:b/>
                <w:bCs/>
                <w:color w:val="000000"/>
                <w:sz w:val="12"/>
                <w:szCs w:val="12"/>
                <w:lang w:eastAsia="ru-RU"/>
              </w:rPr>
              <w:t xml:space="preserve"> Сергиевский; создание благоприятных условий для привлечения инвестиций в экономику муниципального района Сергиевский. </w:t>
            </w:r>
          </w:p>
        </w:tc>
      </w:tr>
      <w:tr w:rsidR="00B600EF" w:rsidRPr="00B600EF" w:rsidTr="00B600EF">
        <w:trPr>
          <w:trHeight w:val="7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Задача 1</w:t>
            </w:r>
            <w:proofErr w:type="gramStart"/>
            <w:r w:rsidRPr="00B600EF">
              <w:rPr>
                <w:rFonts w:ascii="Times New Roman" w:eastAsia="Times New Roman" w:hAnsi="Times New Roman" w:cs="Times New Roman"/>
                <w:b/>
                <w:bCs/>
                <w:color w:val="000000"/>
                <w:sz w:val="12"/>
                <w:szCs w:val="12"/>
                <w:lang w:eastAsia="ru-RU"/>
              </w:rPr>
              <w:t xml:space="preserve"> :</w:t>
            </w:r>
            <w:proofErr w:type="gramEnd"/>
            <w:r w:rsidRPr="00B600EF">
              <w:rPr>
                <w:rFonts w:ascii="Times New Roman" w:eastAsia="Times New Roman" w:hAnsi="Times New Roman" w:cs="Times New Roman"/>
                <w:b/>
                <w:bCs/>
                <w:color w:val="000000"/>
                <w:sz w:val="12"/>
                <w:szCs w:val="12"/>
                <w:lang w:eastAsia="ru-RU"/>
              </w:rPr>
              <w:t xml:space="preserve">  обеспечение деятельности администрации муниципального района Сергиевский; обеспечение единого порядка работы с документами; обеспечение проведения выборов в представительные органы муниципальных образований района; повышение финансовой устойчивости сельскохозяйственных производителей;  обеспечение подготовки к переводу и перевода администрации района на работу в условиях военного времени;    обеспечение гласности и прозрачности размещения муниципального заказа, предотвращение коррупции; обеспечение хранения, комплектования, учета и использование архивных документов, образовавшихся и образующихся в деятельности органов местного самоуправления, организаций, отнесенных к муниципальной собственности, а также архивных фондов и архивных документов юридических и физических лиц, переданных на законном основании в муниципальную собственность.</w:t>
            </w:r>
          </w:p>
        </w:tc>
      </w:tr>
      <w:tr w:rsidR="00B600EF" w:rsidRPr="00B600EF" w:rsidTr="00CC472A">
        <w:trPr>
          <w:trHeight w:val="70"/>
        </w:trPr>
        <w:tc>
          <w:tcPr>
            <w:tcW w:w="235" w:type="pct"/>
            <w:vMerge w:val="restart"/>
            <w:tcBorders>
              <w:top w:val="nil"/>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1.1. </w:t>
            </w:r>
          </w:p>
        </w:tc>
        <w:tc>
          <w:tcPr>
            <w:tcW w:w="648" w:type="pct"/>
            <w:vMerge w:val="restart"/>
            <w:tcBorders>
              <w:top w:val="nil"/>
              <w:left w:val="single" w:sz="4" w:space="0" w:color="auto"/>
              <w:bottom w:val="single" w:sz="4" w:space="0" w:color="000000"/>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Осуществление полномочий и функций администрации муниципального района Сергиевский </w:t>
            </w:r>
          </w:p>
        </w:tc>
        <w:tc>
          <w:tcPr>
            <w:tcW w:w="479" w:type="pct"/>
            <w:vMerge w:val="restart"/>
            <w:tcBorders>
              <w:top w:val="nil"/>
              <w:left w:val="single" w:sz="4" w:space="0" w:color="auto"/>
              <w:bottom w:val="single" w:sz="4" w:space="0" w:color="auto"/>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B600EF">
              <w:rPr>
                <w:rFonts w:ascii="Times New Roman" w:eastAsia="Times New Roman" w:hAnsi="Times New Roman" w:cs="Times New Roman"/>
                <w:sz w:val="12"/>
                <w:szCs w:val="12"/>
                <w:lang w:eastAsia="ru-RU"/>
              </w:rPr>
              <w:br/>
              <w:t xml:space="preserve"> </w:t>
            </w:r>
          </w:p>
        </w:tc>
        <w:tc>
          <w:tcPr>
            <w:tcW w:w="648" w:type="pct"/>
            <w:vMerge w:val="restart"/>
            <w:tcBorders>
              <w:top w:val="nil"/>
              <w:left w:val="single" w:sz="4" w:space="0" w:color="auto"/>
              <w:bottom w:val="single" w:sz="4" w:space="0" w:color="000000"/>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Отдел по административной практике, МКУ "Управление сельского хозяйства, Контрольное управление </w:t>
            </w:r>
          </w:p>
        </w:tc>
        <w:tc>
          <w:tcPr>
            <w:tcW w:w="38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2021-2023гг. </w:t>
            </w: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56 085,33352</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39 939,37374</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40 450,39423</w:t>
            </w:r>
          </w:p>
        </w:tc>
        <w:tc>
          <w:tcPr>
            <w:tcW w:w="424"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136 475,10149</w:t>
            </w:r>
          </w:p>
        </w:tc>
        <w:tc>
          <w:tcPr>
            <w:tcW w:w="64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color w:val="000000"/>
                <w:sz w:val="12"/>
                <w:szCs w:val="12"/>
                <w:lang w:eastAsia="ru-RU"/>
              </w:rPr>
            </w:pPr>
            <w:r w:rsidRPr="00B600EF">
              <w:rPr>
                <w:rFonts w:ascii="Times New Roman" w:eastAsia="Times New Roman" w:hAnsi="Times New Roman" w:cs="Times New Roman"/>
                <w:color w:val="000000"/>
                <w:sz w:val="12"/>
                <w:szCs w:val="12"/>
                <w:lang w:eastAsia="ru-RU"/>
              </w:rPr>
              <w:t xml:space="preserve"> Выполнение полномочий и функций администрации муниципального района Сергиевский в полном объеме. </w:t>
            </w:r>
          </w:p>
        </w:tc>
      </w:tr>
      <w:tr w:rsidR="00B600EF" w:rsidRPr="00B600EF" w:rsidTr="00CC472A">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федеральный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CC472A">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областной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7 126,60846</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517,15800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517,15800</w:t>
            </w:r>
          </w:p>
        </w:tc>
        <w:tc>
          <w:tcPr>
            <w:tcW w:w="424"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8 160,92446</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CC472A">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48 945,17416</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39 422,21574</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39 933,23623</w:t>
            </w:r>
          </w:p>
        </w:tc>
        <w:tc>
          <w:tcPr>
            <w:tcW w:w="424"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128 300,62613</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CC472A">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иные  внебюджетные  источники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13,55090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13,55090</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CC472A">
        <w:trPr>
          <w:trHeight w:val="70"/>
        </w:trPr>
        <w:tc>
          <w:tcPr>
            <w:tcW w:w="23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1.2. </w:t>
            </w:r>
          </w:p>
        </w:tc>
        <w:tc>
          <w:tcPr>
            <w:tcW w:w="648" w:type="pct"/>
            <w:vMerge w:val="restart"/>
            <w:tcBorders>
              <w:top w:val="nil"/>
              <w:left w:val="single" w:sz="4" w:space="0" w:color="auto"/>
              <w:bottom w:val="single" w:sz="4" w:space="0" w:color="000000"/>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Осуществление полномочий  по хранению, комплектованию архивных документов </w:t>
            </w:r>
          </w:p>
        </w:tc>
        <w:tc>
          <w:tcPr>
            <w:tcW w:w="479" w:type="pct"/>
            <w:vMerge w:val="restart"/>
            <w:tcBorders>
              <w:top w:val="nil"/>
              <w:left w:val="single" w:sz="4" w:space="0" w:color="auto"/>
              <w:bottom w:val="single" w:sz="4" w:space="0" w:color="000000"/>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Администрация муниципального района Сергиевский  </w:t>
            </w:r>
          </w:p>
        </w:tc>
        <w:tc>
          <w:tcPr>
            <w:tcW w:w="648" w:type="pct"/>
            <w:vMerge w:val="restart"/>
            <w:tcBorders>
              <w:top w:val="nil"/>
              <w:left w:val="single" w:sz="4" w:space="0" w:color="auto"/>
              <w:bottom w:val="single" w:sz="4" w:space="0" w:color="000000"/>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Архивный отдел </w:t>
            </w:r>
          </w:p>
        </w:tc>
        <w:tc>
          <w:tcPr>
            <w:tcW w:w="38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2021-2023гг. </w:t>
            </w: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282,00000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282,00000</w:t>
            </w:r>
          </w:p>
        </w:tc>
        <w:tc>
          <w:tcPr>
            <w:tcW w:w="64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Выполнение полномочий  по хранению, комплектованию архивных документов. </w:t>
            </w:r>
          </w:p>
        </w:tc>
      </w:tr>
      <w:tr w:rsidR="00B600EF" w:rsidRPr="00B600EF" w:rsidTr="00CC472A">
        <w:trPr>
          <w:trHeight w:val="660"/>
        </w:trPr>
        <w:tc>
          <w:tcPr>
            <w:tcW w:w="235"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федеральный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CC472A">
        <w:trPr>
          <w:trHeight w:val="70"/>
        </w:trPr>
        <w:tc>
          <w:tcPr>
            <w:tcW w:w="235"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областной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282,00000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282,00000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CC472A">
        <w:trPr>
          <w:trHeight w:val="70"/>
        </w:trPr>
        <w:tc>
          <w:tcPr>
            <w:tcW w:w="235"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CC472A">
        <w:trPr>
          <w:trHeight w:val="70"/>
        </w:trPr>
        <w:tc>
          <w:tcPr>
            <w:tcW w:w="235"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иные  </w:t>
            </w:r>
            <w:r w:rsidRPr="00B600EF">
              <w:rPr>
                <w:rFonts w:ascii="Times New Roman" w:eastAsia="Times New Roman" w:hAnsi="Times New Roman" w:cs="Times New Roman"/>
                <w:sz w:val="12"/>
                <w:szCs w:val="12"/>
                <w:lang w:eastAsia="ru-RU"/>
              </w:rPr>
              <w:lastRenderedPageBreak/>
              <w:t xml:space="preserve">внебюджетные  источники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lastRenderedPageBreak/>
              <w:t>0,000</w:t>
            </w:r>
            <w:r w:rsidRPr="00B600EF">
              <w:rPr>
                <w:rFonts w:ascii="Times New Roman" w:eastAsia="Times New Roman" w:hAnsi="Times New Roman" w:cs="Times New Roman"/>
                <w:sz w:val="12"/>
                <w:szCs w:val="12"/>
                <w:lang w:eastAsia="ru-RU"/>
              </w:rPr>
              <w:lastRenderedPageBreak/>
              <w:t>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lastRenderedPageBreak/>
              <w:t>0,000</w:t>
            </w:r>
            <w:r w:rsidRPr="00B600EF">
              <w:rPr>
                <w:rFonts w:ascii="Times New Roman" w:eastAsia="Times New Roman" w:hAnsi="Times New Roman" w:cs="Times New Roman"/>
                <w:sz w:val="12"/>
                <w:szCs w:val="12"/>
                <w:lang w:eastAsia="ru-RU"/>
              </w:rPr>
              <w:lastRenderedPageBreak/>
              <w:t>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lastRenderedPageBreak/>
              <w:t>0,000</w:t>
            </w:r>
            <w:r w:rsidRPr="00B600EF">
              <w:rPr>
                <w:rFonts w:ascii="Times New Roman" w:eastAsia="Times New Roman" w:hAnsi="Times New Roman" w:cs="Times New Roman"/>
                <w:sz w:val="12"/>
                <w:szCs w:val="12"/>
                <w:lang w:eastAsia="ru-RU"/>
              </w:rPr>
              <w:lastRenderedPageBreak/>
              <w:t>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lastRenderedPageBreak/>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CC472A">
        <w:trPr>
          <w:trHeight w:val="70"/>
        </w:trPr>
        <w:tc>
          <w:tcPr>
            <w:tcW w:w="235" w:type="pct"/>
            <w:vMerge w:val="restart"/>
            <w:tcBorders>
              <w:top w:val="nil"/>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lastRenderedPageBreak/>
              <w:t> </w:t>
            </w:r>
          </w:p>
        </w:tc>
        <w:tc>
          <w:tcPr>
            <w:tcW w:w="2165"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Итого по задаче  </w:t>
            </w: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56 367,33352</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39 939,37374</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40 450,39423</w:t>
            </w:r>
          </w:p>
        </w:tc>
        <w:tc>
          <w:tcPr>
            <w:tcW w:w="424"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145200,02595</w:t>
            </w:r>
          </w:p>
        </w:tc>
        <w:tc>
          <w:tcPr>
            <w:tcW w:w="648"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rsidR="00B600EF" w:rsidRPr="00B600EF" w:rsidRDefault="00B600EF" w:rsidP="00B600EF">
            <w:pPr>
              <w:spacing w:after="0" w:line="240" w:lineRule="auto"/>
              <w:jc w:val="center"/>
              <w:rPr>
                <w:rFonts w:ascii="Times New Roman" w:eastAsia="Times New Roman" w:hAnsi="Times New Roman" w:cs="Times New Roman"/>
                <w:color w:val="000000"/>
                <w:sz w:val="12"/>
                <w:szCs w:val="12"/>
                <w:lang w:eastAsia="ru-RU"/>
              </w:rPr>
            </w:pPr>
            <w:r w:rsidRPr="00B600EF">
              <w:rPr>
                <w:rFonts w:ascii="Times New Roman" w:eastAsia="Times New Roman" w:hAnsi="Times New Roman" w:cs="Times New Roman"/>
                <w:color w:val="000000"/>
                <w:sz w:val="12"/>
                <w:szCs w:val="12"/>
                <w:lang w:eastAsia="ru-RU"/>
              </w:rPr>
              <w:t> </w:t>
            </w:r>
          </w:p>
        </w:tc>
      </w:tr>
      <w:tr w:rsidR="00B600EF" w:rsidRPr="00B600EF" w:rsidTr="00CC472A">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2165" w:type="pct"/>
            <w:gridSpan w:val="4"/>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федеральный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8442,92446</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CC472A">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2165" w:type="pct"/>
            <w:gridSpan w:val="4"/>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областной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7 408,60846</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517,15800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517,15800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8442,92446</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CC472A">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2165" w:type="pct"/>
            <w:gridSpan w:val="4"/>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48 945,17416</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39 422,21574</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39 933,23623</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128300,62613</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CC472A">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2165" w:type="pct"/>
            <w:gridSpan w:val="4"/>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иные  внебюджетные  источники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13,55090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13,55090</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CC472A">
        <w:trPr>
          <w:trHeight w:val="70"/>
        </w:trPr>
        <w:tc>
          <w:tcPr>
            <w:tcW w:w="5000" w:type="pct"/>
            <w:gridSpan w:val="11"/>
            <w:tcBorders>
              <w:top w:val="single" w:sz="4" w:space="0" w:color="auto"/>
              <w:left w:val="single" w:sz="4" w:space="0" w:color="auto"/>
              <w:bottom w:val="nil"/>
              <w:right w:val="nil"/>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Задача 2:  инвентаризация, паспортизация, регистрация и корректировка реестра муниципального имущества для создания условий  для эффективного его использования.  </w:t>
            </w:r>
          </w:p>
        </w:tc>
      </w:tr>
      <w:tr w:rsidR="00B600EF" w:rsidRPr="00B600EF" w:rsidTr="00CC472A">
        <w:trPr>
          <w:trHeight w:val="70"/>
        </w:trPr>
        <w:tc>
          <w:tcPr>
            <w:tcW w:w="23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2.1. </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Проведение работ по формированию земельных участков, регистрации муниципального имущества, </w:t>
            </w:r>
            <w:r w:rsidR="00CC472A" w:rsidRPr="00B600EF">
              <w:rPr>
                <w:rFonts w:ascii="Times New Roman" w:eastAsia="Times New Roman" w:hAnsi="Times New Roman" w:cs="Times New Roman"/>
                <w:sz w:val="12"/>
                <w:szCs w:val="12"/>
                <w:lang w:eastAsia="ru-RU"/>
              </w:rPr>
              <w:t>инвентаризация</w:t>
            </w:r>
            <w:r w:rsidRPr="00B600EF">
              <w:rPr>
                <w:rFonts w:ascii="Times New Roman" w:eastAsia="Times New Roman" w:hAnsi="Times New Roman" w:cs="Times New Roman"/>
                <w:sz w:val="12"/>
                <w:szCs w:val="12"/>
                <w:lang w:eastAsia="ru-RU"/>
              </w:rPr>
              <w:t xml:space="preserve"> имущества, постановка на кадастровый учет муниципального имущества, проведение рыночной оценки муниципального имущества и изымаемого имущества для муниципальных нужд</w:t>
            </w:r>
          </w:p>
        </w:tc>
        <w:tc>
          <w:tcPr>
            <w:tcW w:w="47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Администрация муниципального района Сергиевский </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Комитет по управлению муниципальным имуществом муниципального района Сергиевский </w:t>
            </w:r>
          </w:p>
        </w:tc>
        <w:tc>
          <w:tcPr>
            <w:tcW w:w="38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2021-2023гг. </w:t>
            </w:r>
          </w:p>
        </w:tc>
        <w:tc>
          <w:tcPr>
            <w:tcW w:w="506" w:type="pct"/>
            <w:tcBorders>
              <w:top w:val="single" w:sz="4" w:space="0" w:color="auto"/>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10 428,88876</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5 733,00000</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6 334,08770</w:t>
            </w:r>
          </w:p>
        </w:tc>
        <w:tc>
          <w:tcPr>
            <w:tcW w:w="424" w:type="pct"/>
            <w:tcBorders>
              <w:top w:val="single" w:sz="4" w:space="0" w:color="auto"/>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22 495,97646</w:t>
            </w:r>
          </w:p>
        </w:tc>
        <w:tc>
          <w:tcPr>
            <w:tcW w:w="64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Проведение работ по формированию земельных участков, регистрации муниципального имущества, </w:t>
            </w:r>
            <w:r w:rsidR="00CC472A" w:rsidRPr="00B600EF">
              <w:rPr>
                <w:rFonts w:ascii="Times New Roman" w:eastAsia="Times New Roman" w:hAnsi="Times New Roman" w:cs="Times New Roman"/>
                <w:sz w:val="12"/>
                <w:szCs w:val="12"/>
                <w:lang w:eastAsia="ru-RU"/>
              </w:rPr>
              <w:t>инвентаризация</w:t>
            </w:r>
            <w:r w:rsidRPr="00B600EF">
              <w:rPr>
                <w:rFonts w:ascii="Times New Roman" w:eastAsia="Times New Roman" w:hAnsi="Times New Roman" w:cs="Times New Roman"/>
                <w:sz w:val="12"/>
                <w:szCs w:val="12"/>
                <w:lang w:eastAsia="ru-RU"/>
              </w:rPr>
              <w:t xml:space="preserve"> имущества, постановка на кадастровый учет муниципального имущества, проведение рыночной оценки муниципального имущества и изымаемого имущества для муниципальных нужд в полном объеме.</w:t>
            </w:r>
          </w:p>
        </w:tc>
      </w:tr>
      <w:tr w:rsidR="00B600EF" w:rsidRPr="00B600EF" w:rsidTr="00CC472A">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федеральный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CC472A">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областной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1 475,04072</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1 475,04072 </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CC472A">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8 953,84804</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5 733,00000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6 334,08770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21 020,93574 </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CC472A">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иные  внебюджетные  источники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CC472A">
        <w:trPr>
          <w:trHeight w:val="70"/>
        </w:trPr>
        <w:tc>
          <w:tcPr>
            <w:tcW w:w="2399" w:type="pct"/>
            <w:gridSpan w:val="5"/>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Итого по задаче  </w:t>
            </w: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10 428,88876</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5 733,00000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6 334,08770</w:t>
            </w:r>
          </w:p>
        </w:tc>
        <w:tc>
          <w:tcPr>
            <w:tcW w:w="424"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22 495,97646</w:t>
            </w:r>
          </w:p>
        </w:tc>
        <w:tc>
          <w:tcPr>
            <w:tcW w:w="648" w:type="pct"/>
            <w:tcBorders>
              <w:top w:val="nil"/>
              <w:left w:val="nil"/>
              <w:bottom w:val="nil"/>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w:t>
            </w:r>
          </w:p>
        </w:tc>
      </w:tr>
      <w:tr w:rsidR="00B600EF" w:rsidRPr="00B600EF" w:rsidTr="00CC472A">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федеральный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tcBorders>
              <w:top w:val="nil"/>
              <w:left w:val="nil"/>
              <w:bottom w:val="nil"/>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w:t>
            </w:r>
          </w:p>
        </w:tc>
      </w:tr>
      <w:tr w:rsidR="00B600EF" w:rsidRPr="00B600EF" w:rsidTr="00CC472A">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областной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1 475,04072</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1 475,04072 </w:t>
            </w:r>
          </w:p>
        </w:tc>
        <w:tc>
          <w:tcPr>
            <w:tcW w:w="648" w:type="pct"/>
            <w:tcBorders>
              <w:top w:val="nil"/>
              <w:left w:val="nil"/>
              <w:bottom w:val="nil"/>
              <w:right w:val="single" w:sz="4" w:space="0" w:color="auto"/>
            </w:tcBorders>
            <w:shd w:val="clear" w:color="000000" w:fill="FFFFFF"/>
            <w:noWrap/>
            <w:vAlign w:val="bottom"/>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r w:rsidRPr="00B600EF">
              <w:rPr>
                <w:rFonts w:ascii="Times New Roman" w:eastAsia="Times New Roman" w:hAnsi="Times New Roman" w:cs="Times New Roman"/>
                <w:color w:val="000000"/>
                <w:sz w:val="12"/>
                <w:szCs w:val="12"/>
                <w:lang w:eastAsia="ru-RU"/>
              </w:rPr>
              <w:t> </w:t>
            </w:r>
          </w:p>
        </w:tc>
      </w:tr>
      <w:tr w:rsidR="00B600EF" w:rsidRPr="00B600EF" w:rsidTr="00CC472A">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8 953,84804</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5 733,00000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6 334,08770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21 020,93574 </w:t>
            </w:r>
          </w:p>
        </w:tc>
        <w:tc>
          <w:tcPr>
            <w:tcW w:w="648" w:type="pct"/>
            <w:tcBorders>
              <w:top w:val="nil"/>
              <w:left w:val="nil"/>
              <w:bottom w:val="nil"/>
              <w:right w:val="single" w:sz="4" w:space="0" w:color="auto"/>
            </w:tcBorders>
            <w:shd w:val="clear" w:color="000000" w:fill="FFFFFF"/>
            <w:noWrap/>
            <w:vAlign w:val="bottom"/>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r w:rsidRPr="00B600EF">
              <w:rPr>
                <w:rFonts w:ascii="Times New Roman" w:eastAsia="Times New Roman" w:hAnsi="Times New Roman" w:cs="Times New Roman"/>
                <w:color w:val="000000"/>
                <w:sz w:val="12"/>
                <w:szCs w:val="12"/>
                <w:lang w:eastAsia="ru-RU"/>
              </w:rPr>
              <w:t> </w:t>
            </w:r>
          </w:p>
        </w:tc>
      </w:tr>
      <w:tr w:rsidR="00B600EF" w:rsidRPr="00B600EF" w:rsidTr="00CC472A">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иные  внебюджетные  источники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tcBorders>
              <w:top w:val="nil"/>
              <w:left w:val="nil"/>
              <w:bottom w:val="single" w:sz="4" w:space="0" w:color="auto"/>
              <w:right w:val="single" w:sz="4" w:space="0" w:color="auto"/>
            </w:tcBorders>
            <w:shd w:val="clear" w:color="000000" w:fill="FFFFFF"/>
            <w:noWrap/>
            <w:vAlign w:val="bottom"/>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r w:rsidRPr="00B600EF">
              <w:rPr>
                <w:rFonts w:ascii="Times New Roman" w:eastAsia="Times New Roman" w:hAnsi="Times New Roman" w:cs="Times New Roman"/>
                <w:color w:val="000000"/>
                <w:sz w:val="12"/>
                <w:szCs w:val="12"/>
                <w:lang w:eastAsia="ru-RU"/>
              </w:rPr>
              <w:t> </w:t>
            </w:r>
          </w:p>
        </w:tc>
      </w:tr>
      <w:tr w:rsidR="00B600EF" w:rsidRPr="00B600EF" w:rsidTr="00CC472A">
        <w:trPr>
          <w:trHeight w:val="70"/>
        </w:trPr>
        <w:tc>
          <w:tcPr>
            <w:tcW w:w="5000" w:type="pct"/>
            <w:gridSpan w:val="11"/>
            <w:tcBorders>
              <w:top w:val="single" w:sz="4" w:space="0" w:color="auto"/>
              <w:left w:val="single" w:sz="4" w:space="0" w:color="auto"/>
              <w:bottom w:val="nil"/>
              <w:right w:val="nil"/>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Задача 3: повышение инвестиционной привлекательности муниципального района Сергиевский; 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w:t>
            </w:r>
          </w:p>
        </w:tc>
      </w:tr>
      <w:tr w:rsidR="00B600EF" w:rsidRPr="00B600EF" w:rsidTr="00CC472A">
        <w:trPr>
          <w:trHeight w:val="70"/>
        </w:trPr>
        <w:tc>
          <w:tcPr>
            <w:tcW w:w="23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3.1. </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Получение и продление лицензий на программное </w:t>
            </w:r>
            <w:r w:rsidRPr="00B600EF">
              <w:rPr>
                <w:rFonts w:ascii="Times New Roman" w:eastAsia="Times New Roman" w:hAnsi="Times New Roman" w:cs="Times New Roman"/>
                <w:sz w:val="12"/>
                <w:szCs w:val="12"/>
                <w:lang w:eastAsia="ru-RU"/>
              </w:rPr>
              <w:lastRenderedPageBreak/>
              <w:t xml:space="preserve">обеспечение для бесперебойного функционирования программных средств и программных средств защиты информации </w:t>
            </w:r>
          </w:p>
        </w:tc>
        <w:tc>
          <w:tcPr>
            <w:tcW w:w="479"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Администрация муниципального района Сергиевский  </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Организационное Управление </w:t>
            </w:r>
          </w:p>
        </w:tc>
        <w:tc>
          <w:tcPr>
            <w:tcW w:w="38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2021-2023гг. </w:t>
            </w:r>
          </w:p>
        </w:tc>
        <w:tc>
          <w:tcPr>
            <w:tcW w:w="506" w:type="pct"/>
            <w:tcBorders>
              <w:top w:val="single" w:sz="4" w:space="0" w:color="auto"/>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370,00000</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500,00000</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672,02600</w:t>
            </w:r>
          </w:p>
        </w:tc>
        <w:tc>
          <w:tcPr>
            <w:tcW w:w="424" w:type="pct"/>
            <w:tcBorders>
              <w:top w:val="single" w:sz="4" w:space="0" w:color="auto"/>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1 542,02600</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 в полном объеме. </w:t>
            </w:r>
          </w:p>
        </w:tc>
      </w:tr>
      <w:tr w:rsidR="00B600EF" w:rsidRPr="00B600EF" w:rsidTr="00CC472A">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областной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CC472A">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370,00000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500,00000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672,02600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1 542,02600 </w:t>
            </w: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CC472A">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иные  внебюджетные  источники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CC472A">
        <w:trPr>
          <w:trHeight w:val="70"/>
        </w:trPr>
        <w:tc>
          <w:tcPr>
            <w:tcW w:w="235" w:type="pct"/>
            <w:vMerge w:val="restart"/>
            <w:tcBorders>
              <w:top w:val="nil"/>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3.2. </w:t>
            </w:r>
          </w:p>
        </w:tc>
        <w:tc>
          <w:tcPr>
            <w:tcW w:w="648" w:type="pct"/>
            <w:vMerge w:val="restart"/>
            <w:tcBorders>
              <w:top w:val="nil"/>
              <w:left w:val="single" w:sz="4" w:space="0" w:color="auto"/>
              <w:bottom w:val="single" w:sz="4" w:space="0" w:color="auto"/>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Получение статистической информации </w:t>
            </w:r>
          </w:p>
        </w:tc>
        <w:tc>
          <w:tcPr>
            <w:tcW w:w="479" w:type="pct"/>
            <w:vMerge w:val="restart"/>
            <w:tcBorders>
              <w:top w:val="nil"/>
              <w:left w:val="single" w:sz="4" w:space="0" w:color="auto"/>
              <w:bottom w:val="single" w:sz="4" w:space="0" w:color="000000"/>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Администрация муниципального района Сергиевский  </w:t>
            </w:r>
          </w:p>
        </w:tc>
        <w:tc>
          <w:tcPr>
            <w:tcW w:w="648" w:type="pct"/>
            <w:vMerge w:val="restart"/>
            <w:tcBorders>
              <w:top w:val="nil"/>
              <w:left w:val="single" w:sz="4" w:space="0" w:color="auto"/>
              <w:bottom w:val="single" w:sz="4" w:space="0" w:color="auto"/>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Отдел торговли и экономического развития </w:t>
            </w:r>
          </w:p>
        </w:tc>
        <w:tc>
          <w:tcPr>
            <w:tcW w:w="38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2021-2023гг. </w:t>
            </w: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177,55900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200,00000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200,00000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577,55900 </w:t>
            </w:r>
          </w:p>
        </w:tc>
        <w:tc>
          <w:tcPr>
            <w:tcW w:w="648" w:type="pct"/>
            <w:vMerge w:val="restart"/>
            <w:tcBorders>
              <w:top w:val="nil"/>
              <w:left w:val="single" w:sz="4" w:space="0" w:color="auto"/>
              <w:bottom w:val="single" w:sz="4" w:space="0" w:color="auto"/>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Получение статистической информации в полном объеме. </w:t>
            </w:r>
          </w:p>
        </w:tc>
      </w:tr>
      <w:tr w:rsidR="00B600EF" w:rsidRPr="00B600EF" w:rsidTr="00CC472A">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областной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CC472A">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177,55900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200,00000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200,00000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577,55900 </w:t>
            </w: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CC472A">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иные  внебюджетные  источники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CC472A">
        <w:trPr>
          <w:trHeight w:val="70"/>
        </w:trPr>
        <w:tc>
          <w:tcPr>
            <w:tcW w:w="235" w:type="pct"/>
            <w:vMerge w:val="restart"/>
            <w:tcBorders>
              <w:top w:val="nil"/>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3.3. </w:t>
            </w:r>
          </w:p>
        </w:tc>
        <w:tc>
          <w:tcPr>
            <w:tcW w:w="648" w:type="pct"/>
            <w:vMerge w:val="restart"/>
            <w:tcBorders>
              <w:top w:val="nil"/>
              <w:left w:val="single" w:sz="4" w:space="0" w:color="auto"/>
              <w:bottom w:val="single" w:sz="4" w:space="0" w:color="000000"/>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Подготовка и размещение информации о  деятельности  органов местного  самоуправления муниципального района Сергиевский в средствах массовой информации и электронных  СМИ </w:t>
            </w:r>
          </w:p>
        </w:tc>
        <w:tc>
          <w:tcPr>
            <w:tcW w:w="479" w:type="pct"/>
            <w:vMerge w:val="restart"/>
            <w:tcBorders>
              <w:top w:val="nil"/>
              <w:left w:val="single" w:sz="4" w:space="0" w:color="auto"/>
              <w:bottom w:val="single" w:sz="4" w:space="0" w:color="auto"/>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Администрация муниципального района Сергиевский  </w:t>
            </w:r>
          </w:p>
        </w:tc>
        <w:tc>
          <w:tcPr>
            <w:tcW w:w="648" w:type="pct"/>
            <w:vMerge w:val="restart"/>
            <w:tcBorders>
              <w:top w:val="nil"/>
              <w:left w:val="single" w:sz="4" w:space="0" w:color="auto"/>
              <w:bottom w:val="single" w:sz="4" w:space="0" w:color="000000"/>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Организационное Управление </w:t>
            </w:r>
          </w:p>
        </w:tc>
        <w:tc>
          <w:tcPr>
            <w:tcW w:w="38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2021-2023гг. </w:t>
            </w: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1 374,00000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830,00000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1 230,00000</w:t>
            </w:r>
          </w:p>
        </w:tc>
        <w:tc>
          <w:tcPr>
            <w:tcW w:w="424"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3 434,00000</w:t>
            </w:r>
          </w:p>
        </w:tc>
        <w:tc>
          <w:tcPr>
            <w:tcW w:w="648" w:type="pct"/>
            <w:vMerge w:val="restart"/>
            <w:tcBorders>
              <w:top w:val="nil"/>
              <w:left w:val="single" w:sz="4" w:space="0" w:color="auto"/>
              <w:bottom w:val="single" w:sz="4" w:space="0" w:color="000000"/>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Подготовка и размещение информации о  деятельности  органов местного  самоуправления муниципального района Сергиевский в средствах массовой информации и электронных  СМИ в полном объеме. </w:t>
            </w:r>
          </w:p>
        </w:tc>
      </w:tr>
      <w:tr w:rsidR="00B600EF" w:rsidRPr="00B600EF" w:rsidTr="00CC472A">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областной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CC472A">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1 374,00000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830,00000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1 230,00000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3 434,00000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CC472A">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иные  внебюджетные  источники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CC472A">
        <w:trPr>
          <w:trHeight w:val="70"/>
        </w:trPr>
        <w:tc>
          <w:tcPr>
            <w:tcW w:w="235" w:type="pct"/>
            <w:vMerge w:val="restart"/>
            <w:tcBorders>
              <w:top w:val="nil"/>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3.4. </w:t>
            </w:r>
          </w:p>
        </w:tc>
        <w:tc>
          <w:tcPr>
            <w:tcW w:w="648" w:type="pct"/>
            <w:vMerge w:val="restart"/>
            <w:tcBorders>
              <w:top w:val="nil"/>
              <w:left w:val="single" w:sz="4" w:space="0" w:color="auto"/>
              <w:bottom w:val="single" w:sz="4" w:space="0" w:color="000000"/>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Мероприятия инвестиционной привлекательности </w:t>
            </w:r>
          </w:p>
        </w:tc>
        <w:tc>
          <w:tcPr>
            <w:tcW w:w="479" w:type="pct"/>
            <w:vMerge w:val="restart"/>
            <w:tcBorders>
              <w:top w:val="nil"/>
              <w:left w:val="single" w:sz="4" w:space="0" w:color="auto"/>
              <w:bottom w:val="single" w:sz="4" w:space="0" w:color="auto"/>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Администрация муниципального района Сергиевский  </w:t>
            </w:r>
          </w:p>
        </w:tc>
        <w:tc>
          <w:tcPr>
            <w:tcW w:w="648" w:type="pct"/>
            <w:vMerge w:val="restart"/>
            <w:tcBorders>
              <w:top w:val="nil"/>
              <w:left w:val="single" w:sz="4" w:space="0" w:color="auto"/>
              <w:bottom w:val="single" w:sz="4" w:space="0" w:color="auto"/>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Отдел торговли и экономического развития </w:t>
            </w:r>
          </w:p>
        </w:tc>
        <w:tc>
          <w:tcPr>
            <w:tcW w:w="38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2021-2023гг. </w:t>
            </w: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1 532,58562</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1 970,00000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2 070,00000</w:t>
            </w:r>
          </w:p>
        </w:tc>
        <w:tc>
          <w:tcPr>
            <w:tcW w:w="424"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5 572,58562</w:t>
            </w:r>
          </w:p>
        </w:tc>
        <w:tc>
          <w:tcPr>
            <w:tcW w:w="648" w:type="pct"/>
            <w:vMerge w:val="restart"/>
            <w:tcBorders>
              <w:top w:val="nil"/>
              <w:left w:val="single" w:sz="4" w:space="0" w:color="auto"/>
              <w:bottom w:val="single" w:sz="4" w:space="0" w:color="000000"/>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Выполнение мероприятий инвестиционной привлекательности. </w:t>
            </w:r>
          </w:p>
        </w:tc>
      </w:tr>
      <w:tr w:rsidR="00B600EF" w:rsidRPr="00B600EF" w:rsidTr="00CC472A">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областной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CC472A">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1 135,42600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1 970,00000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2 070,00000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5 175,42600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CC472A">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иные  внебюджетные  источники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397,15962</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397,15962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CC472A">
        <w:trPr>
          <w:trHeight w:val="70"/>
        </w:trPr>
        <w:tc>
          <w:tcPr>
            <w:tcW w:w="235" w:type="pct"/>
            <w:vMerge w:val="restart"/>
            <w:tcBorders>
              <w:top w:val="nil"/>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3.5. </w:t>
            </w:r>
          </w:p>
        </w:tc>
        <w:tc>
          <w:tcPr>
            <w:tcW w:w="648" w:type="pct"/>
            <w:vMerge w:val="restart"/>
            <w:tcBorders>
              <w:top w:val="nil"/>
              <w:left w:val="single" w:sz="4" w:space="0" w:color="auto"/>
              <w:bottom w:val="single" w:sz="4" w:space="0" w:color="000000"/>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Расходы на исполнение решений судов, вступивших в законную силу </w:t>
            </w:r>
          </w:p>
        </w:tc>
        <w:tc>
          <w:tcPr>
            <w:tcW w:w="479" w:type="pct"/>
            <w:vMerge w:val="restart"/>
            <w:tcBorders>
              <w:top w:val="nil"/>
              <w:left w:val="single" w:sz="4" w:space="0" w:color="auto"/>
              <w:bottom w:val="single" w:sz="4" w:space="0" w:color="auto"/>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Администрация муниципального района Сергиевский  </w:t>
            </w:r>
          </w:p>
        </w:tc>
        <w:tc>
          <w:tcPr>
            <w:tcW w:w="648" w:type="pct"/>
            <w:vMerge w:val="restart"/>
            <w:tcBorders>
              <w:top w:val="nil"/>
              <w:left w:val="single" w:sz="4" w:space="0" w:color="auto"/>
              <w:bottom w:val="single" w:sz="4" w:space="0" w:color="auto"/>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Правовое Управление </w:t>
            </w:r>
          </w:p>
        </w:tc>
        <w:tc>
          <w:tcPr>
            <w:tcW w:w="38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2021-2023гг. </w:t>
            </w: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400,00000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400,00000</w:t>
            </w:r>
          </w:p>
        </w:tc>
        <w:tc>
          <w:tcPr>
            <w:tcW w:w="648" w:type="pct"/>
            <w:vMerge w:val="restart"/>
            <w:tcBorders>
              <w:top w:val="nil"/>
              <w:left w:val="single" w:sz="4" w:space="0" w:color="auto"/>
              <w:bottom w:val="single" w:sz="4" w:space="0" w:color="000000"/>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color w:val="000000"/>
                <w:sz w:val="12"/>
                <w:szCs w:val="12"/>
                <w:lang w:eastAsia="ru-RU"/>
              </w:rPr>
            </w:pPr>
            <w:r w:rsidRPr="00B600EF">
              <w:rPr>
                <w:rFonts w:ascii="Times New Roman" w:eastAsia="Times New Roman" w:hAnsi="Times New Roman" w:cs="Times New Roman"/>
                <w:color w:val="000000"/>
                <w:sz w:val="12"/>
                <w:szCs w:val="12"/>
                <w:lang w:eastAsia="ru-RU"/>
              </w:rPr>
              <w:t xml:space="preserve">Выполнение решений судов, вступивших в законную силу в срок и полном </w:t>
            </w:r>
            <w:proofErr w:type="gramStart"/>
            <w:r w:rsidRPr="00B600EF">
              <w:rPr>
                <w:rFonts w:ascii="Times New Roman" w:eastAsia="Times New Roman" w:hAnsi="Times New Roman" w:cs="Times New Roman"/>
                <w:color w:val="000000"/>
                <w:sz w:val="12"/>
                <w:szCs w:val="12"/>
                <w:lang w:eastAsia="ru-RU"/>
              </w:rPr>
              <w:t>объеме</w:t>
            </w:r>
            <w:proofErr w:type="gramEnd"/>
            <w:r w:rsidRPr="00B600EF">
              <w:rPr>
                <w:rFonts w:ascii="Times New Roman" w:eastAsia="Times New Roman" w:hAnsi="Times New Roman" w:cs="Times New Roman"/>
                <w:color w:val="000000"/>
                <w:sz w:val="12"/>
                <w:szCs w:val="12"/>
                <w:lang w:eastAsia="ru-RU"/>
              </w:rPr>
              <w:t>.</w:t>
            </w:r>
          </w:p>
        </w:tc>
      </w:tr>
      <w:tr w:rsidR="00B600EF" w:rsidRPr="00B600EF" w:rsidTr="00CC472A">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областной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CC472A">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400,00000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400,00000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CC472A">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иные  внебюджетные  источники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CC472A">
        <w:trPr>
          <w:trHeight w:val="70"/>
        </w:trPr>
        <w:tc>
          <w:tcPr>
            <w:tcW w:w="235" w:type="pct"/>
            <w:vMerge w:val="restart"/>
            <w:tcBorders>
              <w:top w:val="nil"/>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3.6. </w:t>
            </w:r>
          </w:p>
        </w:tc>
        <w:tc>
          <w:tcPr>
            <w:tcW w:w="648" w:type="pct"/>
            <w:vMerge w:val="restart"/>
            <w:tcBorders>
              <w:top w:val="nil"/>
              <w:left w:val="single" w:sz="4" w:space="0" w:color="auto"/>
              <w:bottom w:val="single" w:sz="4" w:space="0" w:color="000000"/>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Расходы на взносы муниципальных образований </w:t>
            </w:r>
          </w:p>
        </w:tc>
        <w:tc>
          <w:tcPr>
            <w:tcW w:w="479" w:type="pct"/>
            <w:vMerge w:val="restart"/>
            <w:tcBorders>
              <w:top w:val="nil"/>
              <w:left w:val="single" w:sz="4" w:space="0" w:color="auto"/>
              <w:bottom w:val="single" w:sz="4" w:space="0" w:color="auto"/>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Администрация муниципального района Сергиевский  </w:t>
            </w:r>
          </w:p>
        </w:tc>
        <w:tc>
          <w:tcPr>
            <w:tcW w:w="648" w:type="pct"/>
            <w:vMerge w:val="restart"/>
            <w:tcBorders>
              <w:top w:val="nil"/>
              <w:left w:val="single" w:sz="4" w:space="0" w:color="auto"/>
              <w:bottom w:val="single" w:sz="4" w:space="0" w:color="auto"/>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Организационное Управление </w:t>
            </w:r>
          </w:p>
        </w:tc>
        <w:tc>
          <w:tcPr>
            <w:tcW w:w="38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2021-2023гг. </w:t>
            </w: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92,00000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92,00000</w:t>
            </w:r>
          </w:p>
        </w:tc>
        <w:tc>
          <w:tcPr>
            <w:tcW w:w="648" w:type="pct"/>
            <w:vMerge w:val="restart"/>
            <w:tcBorders>
              <w:top w:val="nil"/>
              <w:left w:val="single" w:sz="4" w:space="0" w:color="auto"/>
              <w:bottom w:val="single" w:sz="4" w:space="0" w:color="000000"/>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color w:val="000000"/>
                <w:sz w:val="12"/>
                <w:szCs w:val="12"/>
                <w:lang w:eastAsia="ru-RU"/>
              </w:rPr>
            </w:pPr>
            <w:r w:rsidRPr="00B600EF">
              <w:rPr>
                <w:rFonts w:ascii="Times New Roman" w:eastAsia="Times New Roman" w:hAnsi="Times New Roman" w:cs="Times New Roman"/>
                <w:color w:val="000000"/>
                <w:sz w:val="12"/>
                <w:szCs w:val="12"/>
                <w:lang w:eastAsia="ru-RU"/>
              </w:rPr>
              <w:t xml:space="preserve">Оплата взносов муниципальных образований в срок и полном </w:t>
            </w:r>
            <w:proofErr w:type="gramStart"/>
            <w:r w:rsidRPr="00B600EF">
              <w:rPr>
                <w:rFonts w:ascii="Times New Roman" w:eastAsia="Times New Roman" w:hAnsi="Times New Roman" w:cs="Times New Roman"/>
                <w:color w:val="000000"/>
                <w:sz w:val="12"/>
                <w:szCs w:val="12"/>
                <w:lang w:eastAsia="ru-RU"/>
              </w:rPr>
              <w:t>объеме</w:t>
            </w:r>
            <w:proofErr w:type="gramEnd"/>
            <w:r w:rsidRPr="00B600EF">
              <w:rPr>
                <w:rFonts w:ascii="Times New Roman" w:eastAsia="Times New Roman" w:hAnsi="Times New Roman" w:cs="Times New Roman"/>
                <w:color w:val="000000"/>
                <w:sz w:val="12"/>
                <w:szCs w:val="12"/>
                <w:lang w:eastAsia="ru-RU"/>
              </w:rPr>
              <w:t>.</w:t>
            </w:r>
          </w:p>
        </w:tc>
      </w:tr>
      <w:tr w:rsidR="00B600EF" w:rsidRPr="00B600EF" w:rsidTr="00CC472A">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областной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CC472A">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92,00000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92,00000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CC472A">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иные  внебюджетные  </w:t>
            </w:r>
            <w:r w:rsidRPr="00B600EF">
              <w:rPr>
                <w:rFonts w:ascii="Times New Roman" w:eastAsia="Times New Roman" w:hAnsi="Times New Roman" w:cs="Times New Roman"/>
                <w:sz w:val="12"/>
                <w:szCs w:val="12"/>
                <w:lang w:eastAsia="ru-RU"/>
              </w:rPr>
              <w:lastRenderedPageBreak/>
              <w:t xml:space="preserve">источники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lastRenderedPageBreak/>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CC472A">
        <w:trPr>
          <w:trHeight w:val="70"/>
        </w:trPr>
        <w:tc>
          <w:tcPr>
            <w:tcW w:w="2399" w:type="pct"/>
            <w:gridSpan w:val="5"/>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lastRenderedPageBreak/>
              <w:t xml:space="preserve"> Итого по задаче  </w:t>
            </w: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3 946,14462</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3 500,00000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4 172,02600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11 618,17062 </w:t>
            </w:r>
          </w:p>
        </w:tc>
        <w:tc>
          <w:tcPr>
            <w:tcW w:w="648"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rsidR="00B600EF" w:rsidRPr="00B600EF" w:rsidRDefault="00B600EF" w:rsidP="00B600EF">
            <w:pPr>
              <w:spacing w:after="0" w:line="240" w:lineRule="auto"/>
              <w:jc w:val="center"/>
              <w:rPr>
                <w:rFonts w:ascii="Times New Roman" w:eastAsia="Times New Roman" w:hAnsi="Times New Roman" w:cs="Times New Roman"/>
                <w:color w:val="000000"/>
                <w:sz w:val="12"/>
                <w:szCs w:val="12"/>
                <w:lang w:eastAsia="ru-RU"/>
              </w:rPr>
            </w:pPr>
            <w:r w:rsidRPr="00B600EF">
              <w:rPr>
                <w:rFonts w:ascii="Times New Roman" w:eastAsia="Times New Roman" w:hAnsi="Times New Roman" w:cs="Times New Roman"/>
                <w:color w:val="000000"/>
                <w:sz w:val="12"/>
                <w:szCs w:val="12"/>
                <w:lang w:eastAsia="ru-RU"/>
              </w:rPr>
              <w:t> </w:t>
            </w:r>
          </w:p>
        </w:tc>
      </w:tr>
      <w:tr w:rsidR="00B600EF" w:rsidRPr="00B600EF" w:rsidTr="00CC472A">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областной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CC472A">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3 548,98500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3 500,00000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4 172,02600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11 221,01100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CC472A">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иные внебюджетные источники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397,15962</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397,15962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CC472A">
        <w:trPr>
          <w:trHeight w:val="70"/>
        </w:trPr>
        <w:tc>
          <w:tcPr>
            <w:tcW w:w="5000" w:type="pct"/>
            <w:gridSpan w:val="11"/>
            <w:tcBorders>
              <w:top w:val="single" w:sz="4" w:space="0" w:color="auto"/>
              <w:left w:val="single" w:sz="4" w:space="0" w:color="auto"/>
              <w:bottom w:val="nil"/>
              <w:right w:val="nil"/>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Задача 4: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 </w:t>
            </w:r>
          </w:p>
        </w:tc>
      </w:tr>
      <w:tr w:rsidR="00B600EF" w:rsidRPr="00B600EF" w:rsidTr="00CC472A">
        <w:trPr>
          <w:trHeight w:val="70"/>
        </w:trPr>
        <w:tc>
          <w:tcPr>
            <w:tcW w:w="23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4.1. </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Обеспечение деятельности  МБУ «Многофункциональный центр предоставления государственных и муниципальных услуг» муниципального  района Сергиевский </w:t>
            </w:r>
          </w:p>
        </w:tc>
        <w:tc>
          <w:tcPr>
            <w:tcW w:w="47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Администрация муниципального района Сергиевский  </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МБУ «Многофункциональный центр предоставления государственных и муниципальных услуг» муниципального  района Сергиевский </w:t>
            </w:r>
          </w:p>
        </w:tc>
        <w:tc>
          <w:tcPr>
            <w:tcW w:w="38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2021-2023гг. </w:t>
            </w:r>
          </w:p>
        </w:tc>
        <w:tc>
          <w:tcPr>
            <w:tcW w:w="506" w:type="pct"/>
            <w:tcBorders>
              <w:top w:val="single" w:sz="4" w:space="0" w:color="auto"/>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10 941,69822</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9 500,00000</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10 935,40193</w:t>
            </w:r>
          </w:p>
        </w:tc>
        <w:tc>
          <w:tcPr>
            <w:tcW w:w="424" w:type="pct"/>
            <w:tcBorders>
              <w:top w:val="single" w:sz="4" w:space="0" w:color="auto"/>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31 377,10015</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Обеспечение деятельности  МБУ «Многофункциональный центр предоставления государственных и муниципальных услуг» муниципального  района Сергиевский в полном объеме. </w:t>
            </w:r>
          </w:p>
        </w:tc>
      </w:tr>
      <w:tr w:rsidR="00B600EF" w:rsidRPr="00B600EF" w:rsidTr="00CC472A">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областной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CC472A">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10 941,69822</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9 500,00000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10 935,40193</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31 377,10015 </w:t>
            </w: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CC472A">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иные внебюджетные источники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CC472A">
        <w:trPr>
          <w:trHeight w:val="70"/>
        </w:trPr>
        <w:tc>
          <w:tcPr>
            <w:tcW w:w="2399" w:type="pct"/>
            <w:gridSpan w:val="5"/>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Итого по задаче  </w:t>
            </w: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10 941,69822</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9 500,00000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10 935,40193</w:t>
            </w:r>
          </w:p>
        </w:tc>
        <w:tc>
          <w:tcPr>
            <w:tcW w:w="424"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31 377,10015</w:t>
            </w:r>
          </w:p>
        </w:tc>
        <w:tc>
          <w:tcPr>
            <w:tcW w:w="648"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rsidR="00B600EF" w:rsidRPr="00B600EF" w:rsidRDefault="00B600EF" w:rsidP="00B600EF">
            <w:pPr>
              <w:spacing w:after="0" w:line="240" w:lineRule="auto"/>
              <w:jc w:val="center"/>
              <w:rPr>
                <w:rFonts w:ascii="Times New Roman" w:eastAsia="Times New Roman" w:hAnsi="Times New Roman" w:cs="Times New Roman"/>
                <w:color w:val="000000"/>
                <w:sz w:val="12"/>
                <w:szCs w:val="12"/>
                <w:lang w:eastAsia="ru-RU"/>
              </w:rPr>
            </w:pPr>
            <w:r w:rsidRPr="00B600EF">
              <w:rPr>
                <w:rFonts w:ascii="Times New Roman" w:eastAsia="Times New Roman" w:hAnsi="Times New Roman" w:cs="Times New Roman"/>
                <w:color w:val="000000"/>
                <w:sz w:val="12"/>
                <w:szCs w:val="12"/>
                <w:lang w:eastAsia="ru-RU"/>
              </w:rPr>
              <w:t> </w:t>
            </w:r>
          </w:p>
        </w:tc>
      </w:tr>
      <w:tr w:rsidR="00B600EF" w:rsidRPr="00B600EF" w:rsidTr="00CC472A">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областной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CC472A">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10 941,69822</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9 500,00000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10 935,40193</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31 377,10015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CC472A">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иные  внебюджетные  источники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CC472A">
        <w:trPr>
          <w:trHeight w:val="70"/>
        </w:trPr>
        <w:tc>
          <w:tcPr>
            <w:tcW w:w="5000" w:type="pct"/>
            <w:gridSpan w:val="11"/>
            <w:tcBorders>
              <w:top w:val="single" w:sz="4" w:space="0" w:color="auto"/>
              <w:left w:val="single" w:sz="4" w:space="0" w:color="auto"/>
              <w:bottom w:val="nil"/>
              <w:right w:val="nil"/>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Задача 5:  обеспечение  хозяйственной деятельности  администрации муниципального района Сергиевский</w:t>
            </w:r>
            <w:proofErr w:type="gramStart"/>
            <w:r w:rsidRPr="00B600EF">
              <w:rPr>
                <w:rFonts w:ascii="Times New Roman" w:eastAsia="Times New Roman" w:hAnsi="Times New Roman" w:cs="Times New Roman"/>
                <w:b/>
                <w:bCs/>
                <w:sz w:val="12"/>
                <w:szCs w:val="12"/>
                <w:lang w:eastAsia="ru-RU"/>
              </w:rPr>
              <w:t xml:space="preserve"> ;</w:t>
            </w:r>
            <w:proofErr w:type="gramEnd"/>
            <w:r w:rsidRPr="00B600EF">
              <w:rPr>
                <w:rFonts w:ascii="Times New Roman" w:eastAsia="Times New Roman" w:hAnsi="Times New Roman" w:cs="Times New Roman"/>
                <w:b/>
                <w:bCs/>
                <w:sz w:val="12"/>
                <w:szCs w:val="12"/>
                <w:lang w:eastAsia="ru-RU"/>
              </w:rPr>
              <w:t xml:space="preserve"> обеспечение хозяйственной деятельности учреждений муниципальной собственности, содержание их зданий. </w:t>
            </w:r>
          </w:p>
        </w:tc>
      </w:tr>
      <w:tr w:rsidR="00B600EF" w:rsidRPr="00B600EF" w:rsidTr="00CC472A">
        <w:trPr>
          <w:trHeight w:val="70"/>
        </w:trPr>
        <w:tc>
          <w:tcPr>
            <w:tcW w:w="23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5.1. </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Обеспечение деятельности  МБУ «Сервис» муниципального  района Сергиевский </w:t>
            </w:r>
          </w:p>
        </w:tc>
        <w:tc>
          <w:tcPr>
            <w:tcW w:w="479"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Администрация муниципального района Сергиевский  </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МБУ «Сервис» муниципального  района Сергиевский </w:t>
            </w:r>
          </w:p>
        </w:tc>
        <w:tc>
          <w:tcPr>
            <w:tcW w:w="38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2021-2023гг. </w:t>
            </w:r>
          </w:p>
        </w:tc>
        <w:tc>
          <w:tcPr>
            <w:tcW w:w="506" w:type="pct"/>
            <w:tcBorders>
              <w:top w:val="single" w:sz="4" w:space="0" w:color="auto"/>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102 830,62708</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87 433,50259</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75 474,34773</w:t>
            </w:r>
          </w:p>
        </w:tc>
        <w:tc>
          <w:tcPr>
            <w:tcW w:w="424" w:type="pct"/>
            <w:tcBorders>
              <w:top w:val="single" w:sz="4" w:space="0" w:color="auto"/>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265 738,47740</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Обеспечение деятельности  МБУ «Сервис» муниципального  района Сергиевский в полном объеме. </w:t>
            </w:r>
          </w:p>
        </w:tc>
      </w:tr>
      <w:tr w:rsidR="00B600EF" w:rsidRPr="00B600EF" w:rsidTr="00CC472A">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областной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CC472A">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102 830,62708</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87 433,50259</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75 474,34773</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265 738,47740 </w:t>
            </w: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CC472A">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иные  внебюджетные  источники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99" w:type="pct"/>
            <w:gridSpan w:val="5"/>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Итого по задаче  </w:t>
            </w: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102 830,62708</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87 433,50259</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75 474,34773</w:t>
            </w:r>
          </w:p>
        </w:tc>
        <w:tc>
          <w:tcPr>
            <w:tcW w:w="424"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265 738,47740</w:t>
            </w:r>
          </w:p>
        </w:tc>
        <w:tc>
          <w:tcPr>
            <w:tcW w:w="648"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rsidR="00B600EF" w:rsidRPr="00B600EF" w:rsidRDefault="00B600EF" w:rsidP="00B600EF">
            <w:pPr>
              <w:spacing w:after="0" w:line="240" w:lineRule="auto"/>
              <w:jc w:val="center"/>
              <w:rPr>
                <w:rFonts w:ascii="Times New Roman" w:eastAsia="Times New Roman" w:hAnsi="Times New Roman" w:cs="Times New Roman"/>
                <w:color w:val="000000"/>
                <w:sz w:val="12"/>
                <w:szCs w:val="12"/>
                <w:lang w:eastAsia="ru-RU"/>
              </w:rPr>
            </w:pPr>
            <w:r w:rsidRPr="00B600EF">
              <w:rPr>
                <w:rFonts w:ascii="Times New Roman" w:eastAsia="Times New Roman" w:hAnsi="Times New Roman" w:cs="Times New Roman"/>
                <w:color w:val="000000"/>
                <w:sz w:val="12"/>
                <w:szCs w:val="12"/>
                <w:lang w:eastAsia="ru-RU"/>
              </w:rPr>
              <w:t> </w:t>
            </w:r>
          </w:p>
        </w:tc>
      </w:tr>
      <w:tr w:rsidR="00B600EF" w:rsidRPr="00B600EF" w:rsidTr="005650D9">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областной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102 830,62708</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87 433,50259</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75 474,34773</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265 738,47740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иные  </w:t>
            </w:r>
            <w:r w:rsidRPr="00B600EF">
              <w:rPr>
                <w:rFonts w:ascii="Times New Roman" w:eastAsia="Times New Roman" w:hAnsi="Times New Roman" w:cs="Times New Roman"/>
                <w:b/>
                <w:bCs/>
                <w:sz w:val="12"/>
                <w:szCs w:val="12"/>
                <w:lang w:eastAsia="ru-RU"/>
              </w:rPr>
              <w:lastRenderedPageBreak/>
              <w:t xml:space="preserve">внебюджетные  источники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5000" w:type="pct"/>
            <w:gridSpan w:val="11"/>
            <w:tcBorders>
              <w:top w:val="single" w:sz="4" w:space="0" w:color="auto"/>
              <w:left w:val="single" w:sz="4" w:space="0" w:color="auto"/>
              <w:bottom w:val="nil"/>
              <w:right w:val="nil"/>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Задача 6: обеспечение исполнения отдельных государственных полномочий, оказание социальной поддержки отдельным категориям граждан в улучшении жилищных условий.</w:t>
            </w:r>
          </w:p>
        </w:tc>
      </w:tr>
      <w:tr w:rsidR="00B600EF" w:rsidRPr="00B600EF" w:rsidTr="005650D9">
        <w:trPr>
          <w:trHeight w:val="70"/>
        </w:trPr>
        <w:tc>
          <w:tcPr>
            <w:tcW w:w="23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6.1. </w:t>
            </w:r>
          </w:p>
        </w:tc>
        <w:tc>
          <w:tcPr>
            <w:tcW w:w="64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Обеспечение предоставления жилых помещений детям-сиротам и детям, оставшимся без попечения родителей </w:t>
            </w:r>
          </w:p>
        </w:tc>
        <w:tc>
          <w:tcPr>
            <w:tcW w:w="4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B600EF">
              <w:rPr>
                <w:rFonts w:ascii="Times New Roman" w:eastAsia="Times New Roman" w:hAnsi="Times New Roman" w:cs="Times New Roman"/>
                <w:sz w:val="12"/>
                <w:szCs w:val="12"/>
                <w:lang w:eastAsia="ru-RU"/>
              </w:rPr>
              <w:br/>
              <w:t xml:space="preserve"> </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Правовое Управление </w:t>
            </w:r>
          </w:p>
        </w:tc>
        <w:tc>
          <w:tcPr>
            <w:tcW w:w="38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2021-2023гг. </w:t>
            </w:r>
          </w:p>
        </w:tc>
        <w:tc>
          <w:tcPr>
            <w:tcW w:w="506" w:type="pct"/>
            <w:tcBorders>
              <w:top w:val="single" w:sz="4" w:space="0" w:color="auto"/>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12 284,58000 </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12 284,58000 </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12 284,58000 </w:t>
            </w:r>
          </w:p>
        </w:tc>
        <w:tc>
          <w:tcPr>
            <w:tcW w:w="424" w:type="pct"/>
            <w:tcBorders>
              <w:top w:val="single" w:sz="4" w:space="0" w:color="auto"/>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36 853,74000 </w:t>
            </w:r>
          </w:p>
        </w:tc>
        <w:tc>
          <w:tcPr>
            <w:tcW w:w="648"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color w:val="000000"/>
                <w:sz w:val="12"/>
                <w:szCs w:val="12"/>
                <w:lang w:eastAsia="ru-RU"/>
              </w:rPr>
            </w:pPr>
            <w:r w:rsidRPr="00B600EF">
              <w:rPr>
                <w:rFonts w:ascii="Times New Roman" w:eastAsia="Times New Roman" w:hAnsi="Times New Roman" w:cs="Times New Roman"/>
                <w:color w:val="000000"/>
                <w:sz w:val="12"/>
                <w:szCs w:val="12"/>
                <w:lang w:eastAsia="ru-RU"/>
              </w:rPr>
              <w:t>Обеспечение предоставления жилых помещений детям-сиротам и детям, оставшимся без попечения родителей в полном объеме.</w:t>
            </w:r>
          </w:p>
        </w:tc>
      </w:tr>
      <w:tr w:rsidR="00B600EF" w:rsidRPr="00B600EF" w:rsidTr="005650D9">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bottom"/>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федеральный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7 984,97700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7 862,13120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7 862,13120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23 709,23940 </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областной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4 299,60300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4 422,44880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4 422,44880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13 144,50060 </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иные  внебюджетные  источники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35" w:type="pct"/>
            <w:vMerge w:val="restart"/>
            <w:tcBorders>
              <w:top w:val="nil"/>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6.2. </w:t>
            </w:r>
          </w:p>
        </w:tc>
        <w:tc>
          <w:tcPr>
            <w:tcW w:w="64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Обеспечение  жилыми помещениями граждан, проработавших в тылу в период Великой Отечественной войны </w:t>
            </w:r>
          </w:p>
        </w:tc>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B600EF">
              <w:rPr>
                <w:rFonts w:ascii="Times New Roman" w:eastAsia="Times New Roman" w:hAnsi="Times New Roman" w:cs="Times New Roman"/>
                <w:sz w:val="12"/>
                <w:szCs w:val="12"/>
                <w:lang w:eastAsia="ru-RU"/>
              </w:rPr>
              <w:br/>
              <w:t xml:space="preserve"> </w:t>
            </w:r>
          </w:p>
        </w:tc>
        <w:tc>
          <w:tcPr>
            <w:tcW w:w="648" w:type="pct"/>
            <w:vMerge w:val="restart"/>
            <w:tcBorders>
              <w:top w:val="nil"/>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Правовое Управление </w:t>
            </w:r>
          </w:p>
        </w:tc>
        <w:tc>
          <w:tcPr>
            <w:tcW w:w="38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2021-2023гг. </w:t>
            </w: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1 228,45800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6 142,29000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6 142,29000 </w:t>
            </w:r>
          </w:p>
        </w:tc>
        <w:tc>
          <w:tcPr>
            <w:tcW w:w="424"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13 513,03800 </w:t>
            </w:r>
          </w:p>
        </w:tc>
        <w:tc>
          <w:tcPr>
            <w:tcW w:w="648" w:type="pct"/>
            <w:vMerge w:val="restart"/>
            <w:tcBorders>
              <w:top w:val="nil"/>
              <w:left w:val="single" w:sz="4" w:space="0" w:color="auto"/>
              <w:bottom w:val="single" w:sz="4" w:space="0" w:color="000000"/>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Обеспечение  жилыми помещениями граждан, проработавших в тылу в период Великой Отечественной войны в полном объеме. </w:t>
            </w: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bottom"/>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федеральный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областной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1 228,45800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6 142,29000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6 142,29000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13 513,03800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иные  внебюджетные  источники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val="restart"/>
            <w:tcBorders>
              <w:top w:val="nil"/>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6.3. </w:t>
            </w:r>
          </w:p>
        </w:tc>
        <w:tc>
          <w:tcPr>
            <w:tcW w:w="64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Иные межбюджетные трансферты на обеспечение жилыми помещениями ветеранов ВОВ 1941-1945гг. </w:t>
            </w:r>
          </w:p>
        </w:tc>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B600EF">
              <w:rPr>
                <w:rFonts w:ascii="Times New Roman" w:eastAsia="Times New Roman" w:hAnsi="Times New Roman" w:cs="Times New Roman"/>
                <w:sz w:val="12"/>
                <w:szCs w:val="12"/>
                <w:lang w:eastAsia="ru-RU"/>
              </w:rPr>
              <w:br/>
              <w:t xml:space="preserve"> </w:t>
            </w:r>
          </w:p>
        </w:tc>
        <w:tc>
          <w:tcPr>
            <w:tcW w:w="648" w:type="pct"/>
            <w:vMerge w:val="restart"/>
            <w:tcBorders>
              <w:top w:val="nil"/>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Правовое Управление </w:t>
            </w:r>
          </w:p>
        </w:tc>
        <w:tc>
          <w:tcPr>
            <w:tcW w:w="38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2021-2023гг. </w:t>
            </w: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Обеспечение жилыми помещениями ветеранов ВОВ 1941-1945гг. в полном объеме. </w:t>
            </w: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bottom"/>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федеральный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областной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иные  внебюджетные  источники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val="restart"/>
            <w:tcBorders>
              <w:top w:val="nil"/>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6.4. </w:t>
            </w:r>
          </w:p>
        </w:tc>
        <w:tc>
          <w:tcPr>
            <w:tcW w:w="64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Обеспечение  жильем реабилитированных лиц и лиц, признанных пострадавшими от политических репрессий </w:t>
            </w:r>
          </w:p>
        </w:tc>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B600EF">
              <w:rPr>
                <w:rFonts w:ascii="Times New Roman" w:eastAsia="Times New Roman" w:hAnsi="Times New Roman" w:cs="Times New Roman"/>
                <w:sz w:val="12"/>
                <w:szCs w:val="12"/>
                <w:lang w:eastAsia="ru-RU"/>
              </w:rPr>
              <w:br/>
              <w:t xml:space="preserve"> </w:t>
            </w:r>
          </w:p>
        </w:tc>
        <w:tc>
          <w:tcPr>
            <w:tcW w:w="648" w:type="pct"/>
            <w:vMerge w:val="restart"/>
            <w:tcBorders>
              <w:top w:val="nil"/>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Правовое Управление </w:t>
            </w:r>
          </w:p>
        </w:tc>
        <w:tc>
          <w:tcPr>
            <w:tcW w:w="38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2021-2023гг. </w:t>
            </w: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0,00000 </w:t>
            </w:r>
          </w:p>
        </w:tc>
        <w:tc>
          <w:tcPr>
            <w:tcW w:w="64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Обеспечение  жильем реабилитированных лиц и лиц, признанных пострадавшими от политических репрессий в полном объеме. </w:t>
            </w: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bottom"/>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федеральный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областной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иные  внебюджетные  источники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val="restart"/>
            <w:tcBorders>
              <w:top w:val="nil"/>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6.5. </w:t>
            </w:r>
          </w:p>
        </w:tc>
        <w:tc>
          <w:tcPr>
            <w:tcW w:w="64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Обеспечение социальной </w:t>
            </w:r>
            <w:proofErr w:type="gramStart"/>
            <w:r w:rsidRPr="00B600EF">
              <w:rPr>
                <w:rFonts w:ascii="Times New Roman" w:eastAsia="Times New Roman" w:hAnsi="Times New Roman" w:cs="Times New Roman"/>
                <w:sz w:val="12"/>
                <w:szCs w:val="12"/>
                <w:lang w:eastAsia="ru-RU"/>
              </w:rPr>
              <w:t>выплатой ветеранов</w:t>
            </w:r>
            <w:proofErr w:type="gramEnd"/>
            <w:r w:rsidRPr="00B600EF">
              <w:rPr>
                <w:rFonts w:ascii="Times New Roman" w:eastAsia="Times New Roman" w:hAnsi="Times New Roman" w:cs="Times New Roman"/>
                <w:sz w:val="12"/>
                <w:szCs w:val="12"/>
                <w:lang w:eastAsia="ru-RU"/>
              </w:rPr>
              <w:t xml:space="preserve"> ВОВ 1941-1945гг., вдов инвалидов и </w:t>
            </w:r>
            <w:r w:rsidRPr="00B600EF">
              <w:rPr>
                <w:rFonts w:ascii="Times New Roman" w:eastAsia="Times New Roman" w:hAnsi="Times New Roman" w:cs="Times New Roman"/>
                <w:sz w:val="12"/>
                <w:szCs w:val="12"/>
                <w:lang w:eastAsia="ru-RU"/>
              </w:rPr>
              <w:lastRenderedPageBreak/>
              <w:t xml:space="preserve">участников ВОВ 1941-1945гг., на проведение мероприятий, направленных на улучшение условий их проживания </w:t>
            </w:r>
          </w:p>
        </w:tc>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lastRenderedPageBreak/>
              <w:t xml:space="preserve"> Администрация муниципального района Сергиевс</w:t>
            </w:r>
            <w:r w:rsidRPr="00B600EF">
              <w:rPr>
                <w:rFonts w:ascii="Times New Roman" w:eastAsia="Times New Roman" w:hAnsi="Times New Roman" w:cs="Times New Roman"/>
                <w:sz w:val="12"/>
                <w:szCs w:val="12"/>
                <w:lang w:eastAsia="ru-RU"/>
              </w:rPr>
              <w:lastRenderedPageBreak/>
              <w:t xml:space="preserve">кий </w:t>
            </w:r>
            <w:r w:rsidRPr="00B600EF">
              <w:rPr>
                <w:rFonts w:ascii="Times New Roman" w:eastAsia="Times New Roman" w:hAnsi="Times New Roman" w:cs="Times New Roman"/>
                <w:sz w:val="12"/>
                <w:szCs w:val="12"/>
                <w:lang w:eastAsia="ru-RU"/>
              </w:rPr>
              <w:br/>
              <w:t xml:space="preserve"> </w:t>
            </w:r>
          </w:p>
        </w:tc>
        <w:tc>
          <w:tcPr>
            <w:tcW w:w="648" w:type="pct"/>
            <w:vMerge w:val="restart"/>
            <w:tcBorders>
              <w:top w:val="nil"/>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lastRenderedPageBreak/>
              <w:t xml:space="preserve"> Отдел по работе с обращениями граждан </w:t>
            </w:r>
          </w:p>
        </w:tc>
        <w:tc>
          <w:tcPr>
            <w:tcW w:w="38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2021-2023гг. </w:t>
            </w: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Обеспечение социальной </w:t>
            </w:r>
            <w:proofErr w:type="gramStart"/>
            <w:r w:rsidRPr="00B600EF">
              <w:rPr>
                <w:rFonts w:ascii="Times New Roman" w:eastAsia="Times New Roman" w:hAnsi="Times New Roman" w:cs="Times New Roman"/>
                <w:sz w:val="12"/>
                <w:szCs w:val="12"/>
                <w:lang w:eastAsia="ru-RU"/>
              </w:rPr>
              <w:t>выплатой ветеранов</w:t>
            </w:r>
            <w:proofErr w:type="gramEnd"/>
            <w:r w:rsidRPr="00B600EF">
              <w:rPr>
                <w:rFonts w:ascii="Times New Roman" w:eastAsia="Times New Roman" w:hAnsi="Times New Roman" w:cs="Times New Roman"/>
                <w:sz w:val="12"/>
                <w:szCs w:val="12"/>
                <w:lang w:eastAsia="ru-RU"/>
              </w:rPr>
              <w:t xml:space="preserve"> ВОВ 1941-1945гг., вдов инвалидов и </w:t>
            </w:r>
            <w:r w:rsidRPr="00B600EF">
              <w:rPr>
                <w:rFonts w:ascii="Times New Roman" w:eastAsia="Times New Roman" w:hAnsi="Times New Roman" w:cs="Times New Roman"/>
                <w:sz w:val="12"/>
                <w:szCs w:val="12"/>
                <w:lang w:eastAsia="ru-RU"/>
              </w:rPr>
              <w:lastRenderedPageBreak/>
              <w:t xml:space="preserve">участников ВОВ 1941-1945гг., на проведение мероприятий, направленных на улучшение условий их проживания в полном объеме. </w:t>
            </w: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bottom"/>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федеральный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областной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CC472A">
        <w:trPr>
          <w:trHeight w:val="555"/>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иные  внебюджетные  источники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val="restart"/>
            <w:tcBorders>
              <w:top w:val="nil"/>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6.6. </w:t>
            </w:r>
          </w:p>
        </w:tc>
        <w:tc>
          <w:tcPr>
            <w:tcW w:w="64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Реализация переданных государственных полномочий по обеспечению жилыми помещениями отдельных категорий граждан </w:t>
            </w:r>
          </w:p>
        </w:tc>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B600EF">
              <w:rPr>
                <w:rFonts w:ascii="Times New Roman" w:eastAsia="Times New Roman" w:hAnsi="Times New Roman" w:cs="Times New Roman"/>
                <w:sz w:val="12"/>
                <w:szCs w:val="12"/>
                <w:lang w:eastAsia="ru-RU"/>
              </w:rPr>
              <w:br/>
              <w:t xml:space="preserve"> </w:t>
            </w:r>
          </w:p>
        </w:tc>
        <w:tc>
          <w:tcPr>
            <w:tcW w:w="648" w:type="pct"/>
            <w:vMerge w:val="restart"/>
            <w:tcBorders>
              <w:top w:val="nil"/>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Правовое Управление </w:t>
            </w:r>
          </w:p>
        </w:tc>
        <w:tc>
          <w:tcPr>
            <w:tcW w:w="38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2021-2023гг. </w:t>
            </w: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248,37419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248,37419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248,37419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745,12257 </w:t>
            </w:r>
          </w:p>
        </w:tc>
        <w:tc>
          <w:tcPr>
            <w:tcW w:w="64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Выполнение переданных государственных полномочий по обеспечению жилыми помещениями отдельных категорий граждан в полном объеме. </w:t>
            </w: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bottom"/>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федеральный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областной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248,37419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248,37419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248,37419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745,12257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иные  внебюджетные  источники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val="restart"/>
            <w:tcBorders>
              <w:top w:val="nil"/>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6.7. </w:t>
            </w:r>
          </w:p>
        </w:tc>
        <w:tc>
          <w:tcPr>
            <w:tcW w:w="64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Обеспечение  жильем, нуждающихся в улучшении жилищных условий отдельных категорий граждан, установленных Федеральными </w:t>
            </w:r>
            <w:r w:rsidR="005650D9" w:rsidRPr="00B600EF">
              <w:rPr>
                <w:rFonts w:ascii="Times New Roman" w:eastAsia="Times New Roman" w:hAnsi="Times New Roman" w:cs="Times New Roman"/>
                <w:sz w:val="12"/>
                <w:szCs w:val="12"/>
                <w:lang w:eastAsia="ru-RU"/>
              </w:rPr>
              <w:t>Законами</w:t>
            </w:r>
            <w:r w:rsidRPr="00B600EF">
              <w:rPr>
                <w:rFonts w:ascii="Times New Roman" w:eastAsia="Times New Roman" w:hAnsi="Times New Roman" w:cs="Times New Roman"/>
                <w:sz w:val="12"/>
                <w:szCs w:val="12"/>
                <w:lang w:eastAsia="ru-RU"/>
              </w:rPr>
              <w:t xml:space="preserve"> от 12.01.1995г. № 5-ФЗ "О ветеранах", от 24.11.1995г. № 181-ФЗ "О социальной защите инвалидов в Российской Федерации" </w:t>
            </w:r>
          </w:p>
        </w:tc>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Администрация муни</w:t>
            </w:r>
            <w:r w:rsidR="005650D9">
              <w:rPr>
                <w:rFonts w:ascii="Times New Roman" w:eastAsia="Times New Roman" w:hAnsi="Times New Roman" w:cs="Times New Roman"/>
                <w:sz w:val="12"/>
                <w:szCs w:val="12"/>
                <w:lang w:eastAsia="ru-RU"/>
              </w:rPr>
              <w:t xml:space="preserve">ципального района Сергиевский </w:t>
            </w:r>
          </w:p>
        </w:tc>
        <w:tc>
          <w:tcPr>
            <w:tcW w:w="648" w:type="pct"/>
            <w:vMerge w:val="restart"/>
            <w:tcBorders>
              <w:top w:val="nil"/>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Правовое Управление </w:t>
            </w:r>
          </w:p>
        </w:tc>
        <w:tc>
          <w:tcPr>
            <w:tcW w:w="38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2021-2023гг. </w:t>
            </w: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Обеспечение  жильем, нуждающихся в улучшении жилищных условий отдельных категорий граждан, установленных Федеральными </w:t>
            </w:r>
            <w:r w:rsidR="005650D9" w:rsidRPr="00B600EF">
              <w:rPr>
                <w:rFonts w:ascii="Times New Roman" w:eastAsia="Times New Roman" w:hAnsi="Times New Roman" w:cs="Times New Roman"/>
                <w:sz w:val="12"/>
                <w:szCs w:val="12"/>
                <w:lang w:eastAsia="ru-RU"/>
              </w:rPr>
              <w:t>Законами</w:t>
            </w:r>
            <w:r w:rsidRPr="00B600EF">
              <w:rPr>
                <w:rFonts w:ascii="Times New Roman" w:eastAsia="Times New Roman" w:hAnsi="Times New Roman" w:cs="Times New Roman"/>
                <w:sz w:val="12"/>
                <w:szCs w:val="12"/>
                <w:lang w:eastAsia="ru-RU"/>
              </w:rPr>
              <w:t xml:space="preserve"> от 12.01.1995г. № 5-ФЗ "О ветеранах", от 24.11.1995г. № 181-ФЗ "О социальной защите инвалидов в Российской Федерации" в полном объеме.</w:t>
            </w: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bottom"/>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федеральный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областной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иные  внебюджетные  источники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val="restart"/>
            <w:tcBorders>
              <w:top w:val="nil"/>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6.8. </w:t>
            </w:r>
          </w:p>
        </w:tc>
        <w:tc>
          <w:tcPr>
            <w:tcW w:w="64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Единовременная социальная выплата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  </w:t>
            </w:r>
          </w:p>
        </w:tc>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Администрация муниципального района Сергиевский </w:t>
            </w:r>
            <w:r w:rsidRPr="00B600EF">
              <w:rPr>
                <w:rFonts w:ascii="Times New Roman" w:eastAsia="Times New Roman" w:hAnsi="Times New Roman" w:cs="Times New Roman"/>
                <w:sz w:val="12"/>
                <w:szCs w:val="12"/>
                <w:lang w:eastAsia="ru-RU"/>
              </w:rPr>
              <w:br/>
              <w:t xml:space="preserve"> </w:t>
            </w:r>
          </w:p>
        </w:tc>
        <w:tc>
          <w:tcPr>
            <w:tcW w:w="648" w:type="pct"/>
            <w:vMerge w:val="restart"/>
            <w:tcBorders>
              <w:top w:val="nil"/>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Правовое Управление </w:t>
            </w:r>
          </w:p>
        </w:tc>
        <w:tc>
          <w:tcPr>
            <w:tcW w:w="38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2021-2023гг. </w:t>
            </w: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238,03916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238,03916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238,03916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714,11748 </w:t>
            </w:r>
          </w:p>
        </w:tc>
        <w:tc>
          <w:tcPr>
            <w:tcW w:w="64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Обеспечение единовременной социальной выплатой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 в </w:t>
            </w:r>
            <w:r w:rsidRPr="00B600EF">
              <w:rPr>
                <w:rFonts w:ascii="Times New Roman" w:eastAsia="Times New Roman" w:hAnsi="Times New Roman" w:cs="Times New Roman"/>
                <w:sz w:val="12"/>
                <w:szCs w:val="12"/>
                <w:lang w:eastAsia="ru-RU"/>
              </w:rPr>
              <w:lastRenderedPageBreak/>
              <w:t xml:space="preserve">полном объеме.  </w:t>
            </w: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bottom"/>
            <w:hideMark/>
          </w:tcPr>
          <w:p w:rsidR="00B600EF" w:rsidRPr="00B600EF" w:rsidRDefault="005650D9" w:rsidP="00B600EF">
            <w:pPr>
              <w:spacing w:after="0" w:line="240" w:lineRule="auto"/>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Федеральный </w:t>
            </w:r>
            <w:r w:rsidR="00B600EF" w:rsidRPr="00B600EF">
              <w:rPr>
                <w:rFonts w:ascii="Times New Roman" w:eastAsia="Times New Roman" w:hAnsi="Times New Roman" w:cs="Times New Roman"/>
                <w:sz w:val="12"/>
                <w:szCs w:val="12"/>
                <w:lang w:eastAsia="ru-RU"/>
              </w:rPr>
              <w:t xml:space="preserve">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областной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238,03916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238,03916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238,03916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714,11748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иные  внебюджетные  источники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val="restart"/>
            <w:tcBorders>
              <w:top w:val="nil"/>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6.9. </w:t>
            </w:r>
          </w:p>
        </w:tc>
        <w:tc>
          <w:tcPr>
            <w:tcW w:w="64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Администрация муниципального района Сергиевский </w:t>
            </w:r>
            <w:r w:rsidRPr="00B600EF">
              <w:rPr>
                <w:rFonts w:ascii="Times New Roman" w:eastAsia="Times New Roman" w:hAnsi="Times New Roman" w:cs="Times New Roman"/>
                <w:sz w:val="12"/>
                <w:szCs w:val="12"/>
                <w:lang w:eastAsia="ru-RU"/>
              </w:rPr>
              <w:br/>
              <w:t xml:space="preserve"> </w:t>
            </w:r>
          </w:p>
        </w:tc>
        <w:tc>
          <w:tcPr>
            <w:tcW w:w="648" w:type="pct"/>
            <w:vMerge w:val="restart"/>
            <w:tcBorders>
              <w:top w:val="nil"/>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Организационное Управление </w:t>
            </w:r>
          </w:p>
        </w:tc>
        <w:tc>
          <w:tcPr>
            <w:tcW w:w="38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2021-2023гг. </w:t>
            </w: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23,41443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23,41443 </w:t>
            </w:r>
          </w:p>
        </w:tc>
        <w:tc>
          <w:tcPr>
            <w:tcW w:w="64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Выполнение государстве</w:t>
            </w:r>
            <w:r w:rsidR="005650D9">
              <w:rPr>
                <w:rFonts w:ascii="Times New Roman" w:eastAsia="Times New Roman" w:hAnsi="Times New Roman" w:cs="Times New Roman"/>
                <w:sz w:val="12"/>
                <w:szCs w:val="12"/>
                <w:lang w:eastAsia="ru-RU"/>
              </w:rPr>
              <w:t xml:space="preserve">нных полномочий по </w:t>
            </w:r>
            <w:r w:rsidRPr="00B600EF">
              <w:rPr>
                <w:rFonts w:ascii="Times New Roman" w:eastAsia="Times New Roman" w:hAnsi="Times New Roman" w:cs="Times New Roman"/>
                <w:sz w:val="12"/>
                <w:szCs w:val="12"/>
                <w:lang w:eastAsia="ru-RU"/>
              </w:rPr>
              <w:t xml:space="preserve">составлению (изменению) списков кандидатов в присяжные заседатели федеральных судов общей юрисдикции в Российской Федерации в полном объеме. </w:t>
            </w: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bottom"/>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федеральный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23,41443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23,41443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областной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иные  внебюджетные  источники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val="restart"/>
            <w:tcBorders>
              <w:top w:val="nil"/>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6.10. </w:t>
            </w:r>
          </w:p>
        </w:tc>
        <w:tc>
          <w:tcPr>
            <w:tcW w:w="64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Осуществление мероприятий в рамках Положения о Почетном гражданине муниципального района Сергиевский </w:t>
            </w:r>
          </w:p>
        </w:tc>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Администрация муниципального района Сергиевский </w:t>
            </w:r>
            <w:r w:rsidRPr="00B600EF">
              <w:rPr>
                <w:rFonts w:ascii="Times New Roman" w:eastAsia="Times New Roman" w:hAnsi="Times New Roman" w:cs="Times New Roman"/>
                <w:sz w:val="12"/>
                <w:szCs w:val="12"/>
                <w:lang w:eastAsia="ru-RU"/>
              </w:rPr>
              <w:br/>
              <w:t xml:space="preserve"> </w:t>
            </w:r>
          </w:p>
        </w:tc>
        <w:tc>
          <w:tcPr>
            <w:tcW w:w="648" w:type="pct"/>
            <w:vMerge w:val="restart"/>
            <w:tcBorders>
              <w:top w:val="nil"/>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Организационное Управление </w:t>
            </w:r>
          </w:p>
        </w:tc>
        <w:tc>
          <w:tcPr>
            <w:tcW w:w="38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2021-2023гг. </w:t>
            </w: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Выполнение  мероприятий в рамках Положения о Почетном гражданине муниципального района Сергиевский в полном объеме. </w:t>
            </w: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bottom"/>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федеральный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областной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иные  внебюджетные  источники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6.11. </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w:t>
            </w:r>
            <w:proofErr w:type="spellStart"/>
            <w:r w:rsidRPr="00B600EF">
              <w:rPr>
                <w:rFonts w:ascii="Times New Roman" w:eastAsia="Times New Roman" w:hAnsi="Times New Roman" w:cs="Times New Roman"/>
                <w:sz w:val="12"/>
                <w:szCs w:val="12"/>
                <w:lang w:eastAsia="ru-RU"/>
              </w:rPr>
              <w:t>Межбюдджетные</w:t>
            </w:r>
            <w:proofErr w:type="spellEnd"/>
            <w:r w:rsidRPr="00B600EF">
              <w:rPr>
                <w:rFonts w:ascii="Times New Roman" w:eastAsia="Times New Roman" w:hAnsi="Times New Roman" w:cs="Times New Roman"/>
                <w:sz w:val="12"/>
                <w:szCs w:val="12"/>
                <w:lang w:eastAsia="ru-RU"/>
              </w:rPr>
              <w:t xml:space="preserve"> трансферты по обеспечению жилыми помещениями детей-сирот и детям, оставшихся без попечения родителей </w:t>
            </w:r>
          </w:p>
        </w:tc>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Администрация муниципального района Сергиевский </w:t>
            </w:r>
            <w:r w:rsidRPr="00B600EF">
              <w:rPr>
                <w:rFonts w:ascii="Times New Roman" w:eastAsia="Times New Roman" w:hAnsi="Times New Roman" w:cs="Times New Roman"/>
                <w:sz w:val="12"/>
                <w:szCs w:val="12"/>
                <w:lang w:eastAsia="ru-RU"/>
              </w:rPr>
              <w:br/>
              <w:t xml:space="preserve"> </w:t>
            </w:r>
          </w:p>
        </w:tc>
        <w:tc>
          <w:tcPr>
            <w:tcW w:w="648" w:type="pct"/>
            <w:vMerge w:val="restart"/>
            <w:tcBorders>
              <w:top w:val="nil"/>
              <w:left w:val="single" w:sz="4" w:space="0" w:color="auto"/>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Правовое Управление </w:t>
            </w:r>
          </w:p>
        </w:tc>
        <w:tc>
          <w:tcPr>
            <w:tcW w:w="389" w:type="pct"/>
            <w:vMerge w:val="restart"/>
            <w:tcBorders>
              <w:top w:val="nil"/>
              <w:left w:val="single" w:sz="4" w:space="0" w:color="auto"/>
              <w:bottom w:val="single" w:sz="4" w:space="0" w:color="000000"/>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2021-2023гг. </w:t>
            </w: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0,00000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0,00000 </w:t>
            </w:r>
          </w:p>
        </w:tc>
        <w:tc>
          <w:tcPr>
            <w:tcW w:w="424" w:type="pct"/>
            <w:tcBorders>
              <w:top w:val="nil"/>
              <w:left w:val="nil"/>
              <w:bottom w:val="single" w:sz="4" w:space="0" w:color="auto"/>
              <w:right w:val="single" w:sz="4" w:space="0" w:color="auto"/>
            </w:tcBorders>
            <w:shd w:val="clear" w:color="auto" w:fill="auto"/>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Обеспечение жилыми помещениями детей-сирот и детям, оставшихся без попечения родителей в полном объеме. </w:t>
            </w: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bottom"/>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федеральный бюджет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auto" w:fill="auto"/>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областной бюджет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auto" w:fill="auto"/>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auto" w:fill="auto"/>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иные  внебюджетные  источники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auto" w:fill="auto"/>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val="restart"/>
            <w:tcBorders>
              <w:top w:val="nil"/>
              <w:left w:val="single" w:sz="4" w:space="0" w:color="auto"/>
              <w:bottom w:val="nil"/>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6.12. </w:t>
            </w:r>
          </w:p>
        </w:tc>
        <w:tc>
          <w:tcPr>
            <w:tcW w:w="648" w:type="pct"/>
            <w:vMerge w:val="restart"/>
            <w:tcBorders>
              <w:top w:val="nil"/>
              <w:left w:val="single" w:sz="4" w:space="0" w:color="auto"/>
              <w:bottom w:val="nil"/>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Проведение выборов и референдумов</w:t>
            </w:r>
          </w:p>
        </w:tc>
        <w:tc>
          <w:tcPr>
            <w:tcW w:w="479" w:type="pct"/>
            <w:vMerge w:val="restart"/>
            <w:tcBorders>
              <w:top w:val="nil"/>
              <w:left w:val="single" w:sz="4" w:space="0" w:color="auto"/>
              <w:bottom w:val="nil"/>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Администрация муниципального района Сергиевский </w:t>
            </w:r>
            <w:r w:rsidRPr="00B600EF">
              <w:rPr>
                <w:rFonts w:ascii="Times New Roman" w:eastAsia="Times New Roman" w:hAnsi="Times New Roman" w:cs="Times New Roman"/>
                <w:sz w:val="12"/>
                <w:szCs w:val="12"/>
                <w:lang w:eastAsia="ru-RU"/>
              </w:rPr>
              <w:br/>
              <w:t xml:space="preserve"> </w:t>
            </w:r>
          </w:p>
        </w:tc>
        <w:tc>
          <w:tcPr>
            <w:tcW w:w="648" w:type="pct"/>
            <w:vMerge w:val="restart"/>
            <w:tcBorders>
              <w:top w:val="nil"/>
              <w:left w:val="single" w:sz="4" w:space="0" w:color="auto"/>
              <w:bottom w:val="nil"/>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Организационное Управление </w:t>
            </w:r>
          </w:p>
        </w:tc>
        <w:tc>
          <w:tcPr>
            <w:tcW w:w="389" w:type="pct"/>
            <w:vMerge w:val="restart"/>
            <w:tcBorders>
              <w:top w:val="nil"/>
              <w:left w:val="single" w:sz="4" w:space="0" w:color="auto"/>
              <w:bottom w:val="nil"/>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2021-2023гг. </w:t>
            </w: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0,00000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0,00000 </w:t>
            </w:r>
          </w:p>
        </w:tc>
        <w:tc>
          <w:tcPr>
            <w:tcW w:w="424" w:type="pct"/>
            <w:tcBorders>
              <w:top w:val="nil"/>
              <w:left w:val="nil"/>
              <w:bottom w:val="single" w:sz="4" w:space="0" w:color="auto"/>
              <w:right w:val="single" w:sz="4" w:space="0" w:color="auto"/>
            </w:tcBorders>
            <w:shd w:val="clear" w:color="auto" w:fill="auto"/>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val="restart"/>
            <w:tcBorders>
              <w:top w:val="nil"/>
              <w:left w:val="single" w:sz="4" w:space="0" w:color="auto"/>
              <w:bottom w:val="nil"/>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Выполнение мероприятий по проведению выборов и референдумов в полном объеме.</w:t>
            </w:r>
          </w:p>
        </w:tc>
      </w:tr>
      <w:tr w:rsidR="00B600EF" w:rsidRPr="00B600EF" w:rsidTr="005650D9">
        <w:trPr>
          <w:trHeight w:val="70"/>
        </w:trPr>
        <w:tc>
          <w:tcPr>
            <w:tcW w:w="235" w:type="pct"/>
            <w:vMerge/>
            <w:tcBorders>
              <w:top w:val="nil"/>
              <w:left w:val="single" w:sz="4" w:space="0" w:color="auto"/>
              <w:bottom w:val="nil"/>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nil"/>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nil"/>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nil"/>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nil"/>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bottom"/>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федеральный бюджет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auto" w:fill="auto"/>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nil"/>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tcBorders>
              <w:top w:val="nil"/>
              <w:left w:val="single" w:sz="4" w:space="0" w:color="auto"/>
              <w:bottom w:val="nil"/>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nil"/>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nil"/>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nil"/>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nil"/>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auto" w:fill="auto"/>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nil"/>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6.13. </w:t>
            </w:r>
          </w:p>
        </w:tc>
        <w:tc>
          <w:tcPr>
            <w:tcW w:w="648" w:type="pct"/>
            <w:vMerge w:val="restart"/>
            <w:tcBorders>
              <w:top w:val="nil"/>
              <w:left w:val="single" w:sz="4" w:space="0" w:color="auto"/>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Осуществление полномочий по подготовке и проведению Всероссийской переписи населения 2020 года </w:t>
            </w:r>
          </w:p>
        </w:tc>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Администрация муниципального района Сергиевский </w:t>
            </w:r>
            <w:r w:rsidRPr="00B600EF">
              <w:rPr>
                <w:rFonts w:ascii="Times New Roman" w:eastAsia="Times New Roman" w:hAnsi="Times New Roman" w:cs="Times New Roman"/>
                <w:sz w:val="12"/>
                <w:szCs w:val="12"/>
                <w:lang w:eastAsia="ru-RU"/>
              </w:rPr>
              <w:br/>
              <w:t xml:space="preserve"> </w:t>
            </w:r>
          </w:p>
        </w:tc>
        <w:tc>
          <w:tcPr>
            <w:tcW w:w="648" w:type="pct"/>
            <w:vMerge w:val="restart"/>
            <w:tcBorders>
              <w:top w:val="nil"/>
              <w:left w:val="single" w:sz="4" w:space="0" w:color="auto"/>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Отдел торговли и экономического развития </w:t>
            </w:r>
          </w:p>
        </w:tc>
        <w:tc>
          <w:tcPr>
            <w:tcW w:w="389" w:type="pct"/>
            <w:vMerge w:val="restart"/>
            <w:tcBorders>
              <w:top w:val="nil"/>
              <w:left w:val="single" w:sz="4" w:space="0" w:color="auto"/>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2021-2023гг. </w:t>
            </w: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716,34000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0,00000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0,00000 </w:t>
            </w:r>
          </w:p>
        </w:tc>
        <w:tc>
          <w:tcPr>
            <w:tcW w:w="424"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716,34000 </w:t>
            </w:r>
          </w:p>
        </w:tc>
        <w:tc>
          <w:tcPr>
            <w:tcW w:w="648" w:type="pct"/>
            <w:vMerge w:val="restart"/>
            <w:tcBorders>
              <w:top w:val="nil"/>
              <w:left w:val="single" w:sz="4" w:space="0" w:color="auto"/>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Выполнение мероприятий по подготовке и проведению Всероссийской переписи населения 2020 года </w:t>
            </w: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bottom"/>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федеральный бюджет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716,34000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auto" w:fill="auto"/>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716,34000 </w:t>
            </w: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auto" w:fill="auto"/>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99"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Итого по задаче  </w:t>
            </w: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14 739,20578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18 913,28335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18 913,28335 </w:t>
            </w:r>
          </w:p>
        </w:tc>
        <w:tc>
          <w:tcPr>
            <w:tcW w:w="424" w:type="pct"/>
            <w:tcBorders>
              <w:top w:val="nil"/>
              <w:left w:val="nil"/>
              <w:bottom w:val="single" w:sz="4" w:space="0" w:color="auto"/>
              <w:right w:val="single" w:sz="4" w:space="0" w:color="auto"/>
            </w:tcBorders>
            <w:shd w:val="clear" w:color="auto" w:fill="auto"/>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52 565,77248 </w:t>
            </w:r>
          </w:p>
        </w:tc>
        <w:tc>
          <w:tcPr>
            <w:tcW w:w="648"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600EF" w:rsidRPr="00B600EF" w:rsidRDefault="00B600EF" w:rsidP="00B600EF">
            <w:pPr>
              <w:spacing w:after="0" w:line="240" w:lineRule="auto"/>
              <w:jc w:val="center"/>
              <w:rPr>
                <w:rFonts w:ascii="Times New Roman" w:eastAsia="Times New Roman" w:hAnsi="Times New Roman" w:cs="Times New Roman"/>
                <w:color w:val="000000"/>
                <w:sz w:val="12"/>
                <w:szCs w:val="12"/>
                <w:lang w:eastAsia="ru-RU"/>
              </w:rPr>
            </w:pPr>
            <w:r w:rsidRPr="00B600EF">
              <w:rPr>
                <w:rFonts w:ascii="Times New Roman" w:eastAsia="Times New Roman" w:hAnsi="Times New Roman" w:cs="Times New Roman"/>
                <w:color w:val="000000"/>
                <w:sz w:val="12"/>
                <w:szCs w:val="12"/>
                <w:lang w:eastAsia="ru-RU"/>
              </w:rPr>
              <w:t> </w:t>
            </w:r>
          </w:p>
        </w:tc>
      </w:tr>
      <w:tr w:rsidR="00B600EF" w:rsidRPr="00B600EF" w:rsidTr="005650D9">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bottom"/>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федеральный бюджет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8 724,73143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7 862,13120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7 862,13120 </w:t>
            </w:r>
          </w:p>
        </w:tc>
        <w:tc>
          <w:tcPr>
            <w:tcW w:w="424" w:type="pct"/>
            <w:tcBorders>
              <w:top w:val="nil"/>
              <w:left w:val="nil"/>
              <w:bottom w:val="single" w:sz="4" w:space="0" w:color="auto"/>
              <w:right w:val="single" w:sz="4" w:space="0" w:color="auto"/>
            </w:tcBorders>
            <w:shd w:val="clear" w:color="auto" w:fill="auto"/>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24 448,99383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областной бюджет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6 014,4</w:t>
            </w:r>
            <w:r w:rsidRPr="00B600EF">
              <w:rPr>
                <w:rFonts w:ascii="Times New Roman" w:eastAsia="Times New Roman" w:hAnsi="Times New Roman" w:cs="Times New Roman"/>
                <w:b/>
                <w:bCs/>
                <w:sz w:val="12"/>
                <w:szCs w:val="12"/>
                <w:lang w:eastAsia="ru-RU"/>
              </w:rPr>
              <w:lastRenderedPageBreak/>
              <w:t xml:space="preserve">7435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lastRenderedPageBreak/>
              <w:t>11 051,1</w:t>
            </w:r>
            <w:r w:rsidRPr="00B600EF">
              <w:rPr>
                <w:rFonts w:ascii="Times New Roman" w:eastAsia="Times New Roman" w:hAnsi="Times New Roman" w:cs="Times New Roman"/>
                <w:b/>
                <w:bCs/>
                <w:sz w:val="12"/>
                <w:szCs w:val="12"/>
                <w:lang w:eastAsia="ru-RU"/>
              </w:rPr>
              <w:lastRenderedPageBreak/>
              <w:t xml:space="preserve">5215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lastRenderedPageBreak/>
              <w:t>11 051,1</w:t>
            </w:r>
            <w:r w:rsidRPr="00B600EF">
              <w:rPr>
                <w:rFonts w:ascii="Times New Roman" w:eastAsia="Times New Roman" w:hAnsi="Times New Roman" w:cs="Times New Roman"/>
                <w:b/>
                <w:bCs/>
                <w:sz w:val="12"/>
                <w:szCs w:val="12"/>
                <w:lang w:eastAsia="ru-RU"/>
              </w:rPr>
              <w:lastRenderedPageBreak/>
              <w:t xml:space="preserve">5215 </w:t>
            </w:r>
          </w:p>
        </w:tc>
        <w:tc>
          <w:tcPr>
            <w:tcW w:w="424" w:type="pct"/>
            <w:tcBorders>
              <w:top w:val="nil"/>
              <w:left w:val="nil"/>
              <w:bottom w:val="single" w:sz="4" w:space="0" w:color="auto"/>
              <w:right w:val="single" w:sz="4" w:space="0" w:color="auto"/>
            </w:tcBorders>
            <w:shd w:val="clear" w:color="auto" w:fill="auto"/>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lastRenderedPageBreak/>
              <w:t>28 116,778</w:t>
            </w:r>
            <w:r w:rsidRPr="00B600EF">
              <w:rPr>
                <w:rFonts w:ascii="Times New Roman" w:eastAsia="Times New Roman" w:hAnsi="Times New Roman" w:cs="Times New Roman"/>
                <w:b/>
                <w:bCs/>
                <w:color w:val="000000"/>
                <w:sz w:val="12"/>
                <w:szCs w:val="12"/>
                <w:lang w:eastAsia="ru-RU"/>
              </w:rPr>
              <w:lastRenderedPageBreak/>
              <w:t xml:space="preserve">65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0,00000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0,00000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0,00000 </w:t>
            </w:r>
          </w:p>
        </w:tc>
        <w:tc>
          <w:tcPr>
            <w:tcW w:w="424" w:type="pct"/>
            <w:tcBorders>
              <w:top w:val="nil"/>
              <w:left w:val="nil"/>
              <w:bottom w:val="single" w:sz="4" w:space="0" w:color="auto"/>
              <w:right w:val="single" w:sz="4" w:space="0" w:color="auto"/>
            </w:tcBorders>
            <w:shd w:val="clear" w:color="auto" w:fill="auto"/>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иные  внебюджетные  источники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0,00000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0,00000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0,00000 </w:t>
            </w:r>
          </w:p>
        </w:tc>
        <w:tc>
          <w:tcPr>
            <w:tcW w:w="424" w:type="pct"/>
            <w:tcBorders>
              <w:top w:val="nil"/>
              <w:left w:val="nil"/>
              <w:bottom w:val="single" w:sz="4" w:space="0" w:color="auto"/>
              <w:right w:val="single" w:sz="4" w:space="0" w:color="auto"/>
            </w:tcBorders>
            <w:shd w:val="clear" w:color="auto" w:fill="auto"/>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5000" w:type="pct"/>
            <w:gridSpan w:val="11"/>
            <w:tcBorders>
              <w:top w:val="single" w:sz="4" w:space="0" w:color="auto"/>
              <w:left w:val="single" w:sz="4" w:space="0" w:color="auto"/>
              <w:bottom w:val="nil"/>
              <w:right w:val="single" w:sz="4" w:space="0" w:color="000000"/>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Задача 7:  обеспечение  учреждений бухгалтерским (бюджетным) учетом на договорной основе. </w:t>
            </w:r>
          </w:p>
        </w:tc>
      </w:tr>
      <w:tr w:rsidR="00B600EF" w:rsidRPr="00B600EF" w:rsidTr="005650D9">
        <w:trPr>
          <w:trHeight w:val="70"/>
        </w:trPr>
        <w:tc>
          <w:tcPr>
            <w:tcW w:w="23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7.1. </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Обеспечение деятельности  МКУ «Централизованная бухгалтерия» муниципального  района Сергиевский </w:t>
            </w:r>
          </w:p>
        </w:tc>
        <w:tc>
          <w:tcPr>
            <w:tcW w:w="479"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B600EF">
              <w:rPr>
                <w:rFonts w:ascii="Times New Roman" w:eastAsia="Times New Roman" w:hAnsi="Times New Roman" w:cs="Times New Roman"/>
                <w:sz w:val="12"/>
                <w:szCs w:val="12"/>
                <w:lang w:eastAsia="ru-RU"/>
              </w:rPr>
              <w:br/>
              <w:t xml:space="preserve"> </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МКУ «ЦБ»  </w:t>
            </w:r>
          </w:p>
        </w:tc>
        <w:tc>
          <w:tcPr>
            <w:tcW w:w="38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2021-2023гг. </w:t>
            </w:r>
          </w:p>
        </w:tc>
        <w:tc>
          <w:tcPr>
            <w:tcW w:w="506" w:type="pct"/>
            <w:tcBorders>
              <w:top w:val="single" w:sz="4" w:space="0" w:color="auto"/>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7 053,90768</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4 611,48497</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4 611,48497</w:t>
            </w:r>
          </w:p>
        </w:tc>
        <w:tc>
          <w:tcPr>
            <w:tcW w:w="424" w:type="pct"/>
            <w:tcBorders>
              <w:top w:val="single" w:sz="4" w:space="0" w:color="auto"/>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16 276,87762</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Обеспечение деятельности  МКУ «Централизованная бухгалтерия» муниципального  района Сергиевский в полном объеме. </w:t>
            </w:r>
          </w:p>
        </w:tc>
      </w:tr>
      <w:tr w:rsidR="00B600EF" w:rsidRPr="00B600EF" w:rsidTr="005650D9">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областной бюджет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7 053,90768</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4 611,48497</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4 611,48497</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16 276,87762 </w:t>
            </w: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479"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иные  внебюджетные  источники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r>
      <w:tr w:rsidR="00B600EF" w:rsidRPr="00B600EF" w:rsidTr="005650D9">
        <w:trPr>
          <w:trHeight w:val="70"/>
        </w:trPr>
        <w:tc>
          <w:tcPr>
            <w:tcW w:w="2399" w:type="pct"/>
            <w:gridSpan w:val="5"/>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Итого по задаче  </w:t>
            </w: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7 053,90768</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4 611,48497</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4 611,48497</w:t>
            </w:r>
          </w:p>
        </w:tc>
        <w:tc>
          <w:tcPr>
            <w:tcW w:w="424"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16 276,87762</w:t>
            </w:r>
          </w:p>
        </w:tc>
        <w:tc>
          <w:tcPr>
            <w:tcW w:w="648"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600EF" w:rsidRPr="00B600EF" w:rsidRDefault="00B600EF" w:rsidP="00B600EF">
            <w:pPr>
              <w:spacing w:after="0" w:line="240" w:lineRule="auto"/>
              <w:jc w:val="center"/>
              <w:rPr>
                <w:rFonts w:ascii="Times New Roman" w:eastAsia="Times New Roman" w:hAnsi="Times New Roman" w:cs="Times New Roman"/>
                <w:color w:val="000000"/>
                <w:sz w:val="12"/>
                <w:szCs w:val="12"/>
                <w:lang w:eastAsia="ru-RU"/>
              </w:rPr>
            </w:pPr>
            <w:r w:rsidRPr="00B600EF">
              <w:rPr>
                <w:rFonts w:ascii="Times New Roman" w:eastAsia="Times New Roman" w:hAnsi="Times New Roman" w:cs="Times New Roman"/>
                <w:color w:val="000000"/>
                <w:sz w:val="12"/>
                <w:szCs w:val="12"/>
                <w:lang w:eastAsia="ru-RU"/>
              </w:rPr>
              <w:t> </w:t>
            </w:r>
          </w:p>
        </w:tc>
      </w:tr>
      <w:tr w:rsidR="00B600EF" w:rsidRPr="00B600EF" w:rsidTr="005650D9">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областной бюджет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7 053,90768</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4 611,48497</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4 611,48497</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16 276,87762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399" w:type="pct"/>
            <w:gridSpan w:val="5"/>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иные  внебюджетные  источники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0,00000</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010"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по муниципальной программе </w:t>
            </w:r>
          </w:p>
        </w:tc>
        <w:tc>
          <w:tcPr>
            <w:tcW w:w="38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w:t>
            </w: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206 307,80566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169 630,64465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160 891,02591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536 829,47622 </w:t>
            </w:r>
          </w:p>
        </w:tc>
        <w:tc>
          <w:tcPr>
            <w:tcW w:w="648"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600EF" w:rsidRPr="00B600EF" w:rsidRDefault="00B600EF" w:rsidP="00B600EF">
            <w:pPr>
              <w:spacing w:after="0" w:line="240" w:lineRule="auto"/>
              <w:jc w:val="center"/>
              <w:rPr>
                <w:rFonts w:ascii="Times New Roman" w:eastAsia="Times New Roman" w:hAnsi="Times New Roman" w:cs="Times New Roman"/>
                <w:color w:val="000000"/>
                <w:sz w:val="12"/>
                <w:szCs w:val="12"/>
                <w:lang w:eastAsia="ru-RU"/>
              </w:rPr>
            </w:pPr>
            <w:r w:rsidRPr="00B600EF">
              <w:rPr>
                <w:rFonts w:ascii="Times New Roman" w:eastAsia="Times New Roman" w:hAnsi="Times New Roman" w:cs="Times New Roman"/>
                <w:color w:val="000000"/>
                <w:sz w:val="12"/>
                <w:szCs w:val="12"/>
                <w:lang w:eastAsia="ru-RU"/>
              </w:rPr>
              <w:t> </w:t>
            </w:r>
          </w:p>
        </w:tc>
      </w:tr>
      <w:tr w:rsidR="00B600EF" w:rsidRPr="00B600EF" w:rsidTr="005650D9">
        <w:trPr>
          <w:trHeight w:val="70"/>
        </w:trPr>
        <w:tc>
          <w:tcPr>
            <w:tcW w:w="2010" w:type="pct"/>
            <w:gridSpan w:val="4"/>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федеральный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8 724,73143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7 862,13120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7 862,13120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24 448,99383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010" w:type="pct"/>
            <w:gridSpan w:val="4"/>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областной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14 898,12353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11 568,31015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11 568,31015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38 034,74383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010" w:type="pct"/>
            <w:gridSpan w:val="4"/>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182 274,24018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150 200,20330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141 460,58456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473 935,02804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010" w:type="pct"/>
            <w:gridSpan w:val="4"/>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иные  внебюджетные  источники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410,71052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410,71052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010"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 том числе: </w:t>
            </w:r>
          </w:p>
        </w:tc>
        <w:tc>
          <w:tcPr>
            <w:tcW w:w="389"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w:t>
            </w: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35"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1. </w:t>
            </w:r>
          </w:p>
        </w:tc>
        <w:tc>
          <w:tcPr>
            <w:tcW w:w="1775" w:type="pct"/>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Администрация муниципального района Сергиевский  </w:t>
            </w:r>
          </w:p>
        </w:tc>
        <w:tc>
          <w:tcPr>
            <w:tcW w:w="38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w:t>
            </w: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75 052,68392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62 352,65709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63 535,70358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200 941,04459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1775" w:type="pct"/>
            <w:gridSpan w:val="3"/>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федеральный бюджет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8 724,73143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7 862,13120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7 862,13120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24 448,99383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1775" w:type="pct"/>
            <w:gridSpan w:val="3"/>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областной бюджет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13 423,08281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11 568,31015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11 568,31015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36 559,70311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1775" w:type="pct"/>
            <w:gridSpan w:val="3"/>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52 494,15916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42 922,21574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44 105,26223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139 521,63713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1775" w:type="pct"/>
            <w:gridSpan w:val="3"/>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иные  внебюджетные  источники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410,71052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410,71052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35"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2. </w:t>
            </w:r>
          </w:p>
        </w:tc>
        <w:tc>
          <w:tcPr>
            <w:tcW w:w="1775" w:type="pct"/>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Комитет по управлению муниципальным имуществом муниципального района Сергиевский </w:t>
            </w:r>
          </w:p>
        </w:tc>
        <w:tc>
          <w:tcPr>
            <w:tcW w:w="389" w:type="pct"/>
            <w:vMerge w:val="restart"/>
            <w:tcBorders>
              <w:top w:val="nil"/>
              <w:left w:val="single" w:sz="4" w:space="0" w:color="auto"/>
              <w:bottom w:val="single" w:sz="4" w:space="0" w:color="000000"/>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w:t>
            </w: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10 428,88876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5 733,00000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6 334,08770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22 495,97646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1775" w:type="pct"/>
            <w:gridSpan w:val="3"/>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областной бюджет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1 475,04072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1 475,04072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1775" w:type="pct"/>
            <w:gridSpan w:val="3"/>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8 953,84804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5 733,00000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6 334,08770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21 020,93574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1775" w:type="pct"/>
            <w:gridSpan w:val="3"/>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иные  внебюджетные  источники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35"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3. </w:t>
            </w:r>
          </w:p>
        </w:tc>
        <w:tc>
          <w:tcPr>
            <w:tcW w:w="1775" w:type="pct"/>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МБУ "Сервис" </w:t>
            </w:r>
          </w:p>
        </w:tc>
        <w:tc>
          <w:tcPr>
            <w:tcW w:w="389" w:type="pct"/>
            <w:vMerge w:val="restart"/>
            <w:tcBorders>
              <w:top w:val="nil"/>
              <w:left w:val="single" w:sz="4" w:space="0" w:color="auto"/>
              <w:bottom w:val="single" w:sz="4" w:space="0" w:color="000000"/>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w:t>
            </w: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102 830,62708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87 433,50259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75 474,34773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265 738,47740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1775" w:type="pct"/>
            <w:gridSpan w:val="3"/>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областной бюджет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1775" w:type="pct"/>
            <w:gridSpan w:val="3"/>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102 830,62708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87 433,50259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75 474,34773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265 738,47740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1775" w:type="pct"/>
            <w:gridSpan w:val="3"/>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иные  внебюджетные  источники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35"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4. </w:t>
            </w:r>
          </w:p>
        </w:tc>
        <w:tc>
          <w:tcPr>
            <w:tcW w:w="1775" w:type="pct"/>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МБУ «Многофункциональный центр предоставления государственных и муниципальных услуг» муниципального района Сергиевский </w:t>
            </w:r>
          </w:p>
        </w:tc>
        <w:tc>
          <w:tcPr>
            <w:tcW w:w="389" w:type="pct"/>
            <w:vMerge w:val="restart"/>
            <w:tcBorders>
              <w:top w:val="nil"/>
              <w:left w:val="single" w:sz="4" w:space="0" w:color="auto"/>
              <w:bottom w:val="single" w:sz="4" w:space="0" w:color="000000"/>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w:t>
            </w: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10 941,69822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9 500,00000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10 935,40193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31 377,10015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1775" w:type="pct"/>
            <w:gridSpan w:val="3"/>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областной бюджет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1775" w:type="pct"/>
            <w:gridSpan w:val="3"/>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10 941,69822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9 500,00000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10 935,40193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31 377,10015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1775" w:type="pct"/>
            <w:gridSpan w:val="3"/>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иные  внебюджетные  источники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35"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5. </w:t>
            </w:r>
          </w:p>
        </w:tc>
        <w:tc>
          <w:tcPr>
            <w:tcW w:w="1775" w:type="pct"/>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МКУ «Централизованная бухгалтерия» муниципального района Сергиевский </w:t>
            </w:r>
          </w:p>
        </w:tc>
        <w:tc>
          <w:tcPr>
            <w:tcW w:w="389" w:type="pct"/>
            <w:vMerge w:val="restart"/>
            <w:tcBorders>
              <w:top w:val="nil"/>
              <w:left w:val="single" w:sz="4" w:space="0" w:color="auto"/>
              <w:bottom w:val="single" w:sz="4" w:space="0" w:color="000000"/>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w:t>
            </w: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 всего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7 053,90768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4 611,48497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b/>
                <w:bCs/>
                <w:sz w:val="12"/>
                <w:szCs w:val="12"/>
                <w:lang w:eastAsia="ru-RU"/>
              </w:rPr>
            </w:pPr>
            <w:r w:rsidRPr="00B600EF">
              <w:rPr>
                <w:rFonts w:ascii="Times New Roman" w:eastAsia="Times New Roman" w:hAnsi="Times New Roman" w:cs="Times New Roman"/>
                <w:b/>
                <w:bCs/>
                <w:sz w:val="12"/>
                <w:szCs w:val="12"/>
                <w:lang w:eastAsia="ru-RU"/>
              </w:rPr>
              <w:t xml:space="preserve">4 611,48497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16 276,87762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1775" w:type="pct"/>
            <w:gridSpan w:val="3"/>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областной бюджет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000000" w:fill="FFFFFF"/>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000000" w:fill="FFFFFF"/>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1775" w:type="pct"/>
            <w:gridSpan w:val="3"/>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местный бюджет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7 053,90768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4 611,48497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4 611,48497 </w:t>
            </w:r>
          </w:p>
        </w:tc>
        <w:tc>
          <w:tcPr>
            <w:tcW w:w="424" w:type="pct"/>
            <w:tcBorders>
              <w:top w:val="nil"/>
              <w:left w:val="nil"/>
              <w:bottom w:val="single" w:sz="4" w:space="0" w:color="auto"/>
              <w:right w:val="single" w:sz="4" w:space="0" w:color="auto"/>
            </w:tcBorders>
            <w:shd w:val="clear" w:color="auto" w:fill="auto"/>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16 276,87762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r w:rsidR="00B600EF" w:rsidRPr="00B600EF" w:rsidTr="005650D9">
        <w:trPr>
          <w:trHeight w:val="70"/>
        </w:trPr>
        <w:tc>
          <w:tcPr>
            <w:tcW w:w="235"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1775" w:type="pct"/>
            <w:gridSpan w:val="3"/>
            <w:vMerge/>
            <w:tcBorders>
              <w:top w:val="single" w:sz="4" w:space="0" w:color="auto"/>
              <w:left w:val="single" w:sz="4" w:space="0" w:color="auto"/>
              <w:bottom w:val="single" w:sz="4" w:space="0" w:color="000000"/>
              <w:right w:val="single" w:sz="4" w:space="0" w:color="000000"/>
            </w:tcBorders>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p>
        </w:tc>
        <w:tc>
          <w:tcPr>
            <w:tcW w:w="389"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b/>
                <w:bCs/>
                <w:sz w:val="12"/>
                <w:szCs w:val="12"/>
                <w:lang w:eastAsia="ru-RU"/>
              </w:rPr>
            </w:pPr>
          </w:p>
        </w:tc>
        <w:tc>
          <w:tcPr>
            <w:tcW w:w="506"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 иные  внебюджетные  источники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341" w:type="pct"/>
            <w:tcBorders>
              <w:top w:val="nil"/>
              <w:left w:val="nil"/>
              <w:bottom w:val="single" w:sz="4" w:space="0" w:color="auto"/>
              <w:right w:val="single" w:sz="4" w:space="0" w:color="auto"/>
            </w:tcBorders>
            <w:shd w:val="clear" w:color="auto" w:fill="auto"/>
            <w:vAlign w:val="center"/>
            <w:hideMark/>
          </w:tcPr>
          <w:p w:rsidR="00B600EF" w:rsidRPr="00B600EF" w:rsidRDefault="00B600EF" w:rsidP="00B600EF">
            <w:pPr>
              <w:spacing w:after="0" w:line="240" w:lineRule="auto"/>
              <w:jc w:val="center"/>
              <w:rPr>
                <w:rFonts w:ascii="Times New Roman" w:eastAsia="Times New Roman" w:hAnsi="Times New Roman" w:cs="Times New Roman"/>
                <w:sz w:val="12"/>
                <w:szCs w:val="12"/>
                <w:lang w:eastAsia="ru-RU"/>
              </w:rPr>
            </w:pPr>
            <w:r w:rsidRPr="00B600EF">
              <w:rPr>
                <w:rFonts w:ascii="Times New Roman" w:eastAsia="Times New Roman" w:hAnsi="Times New Roman" w:cs="Times New Roman"/>
                <w:sz w:val="12"/>
                <w:szCs w:val="12"/>
                <w:lang w:eastAsia="ru-RU"/>
              </w:rPr>
              <w:t xml:space="preserve">0,00000 </w:t>
            </w:r>
          </w:p>
        </w:tc>
        <w:tc>
          <w:tcPr>
            <w:tcW w:w="424" w:type="pct"/>
            <w:tcBorders>
              <w:top w:val="nil"/>
              <w:left w:val="nil"/>
              <w:bottom w:val="single" w:sz="4" w:space="0" w:color="auto"/>
              <w:right w:val="single" w:sz="4" w:space="0" w:color="auto"/>
            </w:tcBorders>
            <w:shd w:val="clear" w:color="auto" w:fill="auto"/>
            <w:noWrap/>
            <w:vAlign w:val="center"/>
            <w:hideMark/>
          </w:tcPr>
          <w:p w:rsidR="00B600EF" w:rsidRPr="00B600EF" w:rsidRDefault="00B600EF" w:rsidP="00B600EF">
            <w:pPr>
              <w:spacing w:after="0" w:line="240" w:lineRule="auto"/>
              <w:jc w:val="center"/>
              <w:rPr>
                <w:rFonts w:ascii="Times New Roman" w:eastAsia="Times New Roman" w:hAnsi="Times New Roman" w:cs="Times New Roman"/>
                <w:b/>
                <w:bCs/>
                <w:color w:val="000000"/>
                <w:sz w:val="12"/>
                <w:szCs w:val="12"/>
                <w:lang w:eastAsia="ru-RU"/>
              </w:rPr>
            </w:pPr>
            <w:r w:rsidRPr="00B600EF">
              <w:rPr>
                <w:rFonts w:ascii="Times New Roman" w:eastAsia="Times New Roman" w:hAnsi="Times New Roman" w:cs="Times New Roman"/>
                <w:b/>
                <w:bCs/>
                <w:color w:val="000000"/>
                <w:sz w:val="12"/>
                <w:szCs w:val="12"/>
                <w:lang w:eastAsia="ru-RU"/>
              </w:rPr>
              <w:t xml:space="preserve">0,00000 </w:t>
            </w:r>
          </w:p>
        </w:tc>
        <w:tc>
          <w:tcPr>
            <w:tcW w:w="648" w:type="pct"/>
            <w:vMerge/>
            <w:tcBorders>
              <w:top w:val="nil"/>
              <w:left w:val="single" w:sz="4" w:space="0" w:color="auto"/>
              <w:bottom w:val="single" w:sz="4" w:space="0" w:color="000000"/>
              <w:right w:val="single" w:sz="4" w:space="0" w:color="auto"/>
            </w:tcBorders>
            <w:vAlign w:val="center"/>
            <w:hideMark/>
          </w:tcPr>
          <w:p w:rsidR="00B600EF" w:rsidRPr="00B600EF" w:rsidRDefault="00B600EF" w:rsidP="00B600EF">
            <w:pPr>
              <w:spacing w:after="0" w:line="240" w:lineRule="auto"/>
              <w:rPr>
                <w:rFonts w:ascii="Times New Roman" w:eastAsia="Times New Roman" w:hAnsi="Times New Roman" w:cs="Times New Roman"/>
                <w:color w:val="000000"/>
                <w:sz w:val="12"/>
                <w:szCs w:val="12"/>
                <w:lang w:eastAsia="ru-RU"/>
              </w:rPr>
            </w:pPr>
          </w:p>
        </w:tc>
      </w:tr>
    </w:tbl>
    <w:p w:rsidR="00B600EF" w:rsidRDefault="005650D9" w:rsidP="005650D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650D9">
        <w:rPr>
          <w:rFonts w:ascii="Times New Roman" w:hAnsi="Times New Roman" w:cs="Times New Roman"/>
          <w:sz w:val="12"/>
          <w:szCs w:val="12"/>
        </w:rPr>
        <w:t>(*) Общий объем финансового обеспечения Программы, а также объем бюджетных ассигнований федерального, областного, местного бюджета будут уточнены после утверждения Решения о бюджете на очередной финансовый год и плановый период</w:t>
      </w:r>
    </w:p>
    <w:p w:rsidR="00D21099" w:rsidRDefault="00D21099" w:rsidP="005650D9">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21099" w:rsidRPr="00D21099" w:rsidRDefault="00D21099" w:rsidP="00D2109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21099">
        <w:rPr>
          <w:rFonts w:ascii="Times New Roman" w:hAnsi="Times New Roman" w:cs="Times New Roman"/>
          <w:sz w:val="12"/>
          <w:szCs w:val="12"/>
        </w:rPr>
        <w:t>ГЛАВА</w:t>
      </w:r>
    </w:p>
    <w:p w:rsidR="00D21099" w:rsidRPr="00D21099" w:rsidRDefault="00D21099" w:rsidP="00D2109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21099">
        <w:rPr>
          <w:rFonts w:ascii="Times New Roman" w:hAnsi="Times New Roman" w:cs="Times New Roman"/>
          <w:sz w:val="12"/>
          <w:szCs w:val="12"/>
        </w:rPr>
        <w:t>СЕЛЬСКОГО ПОСЕЛЕНИЯ СЕРГИЕВСК</w:t>
      </w:r>
    </w:p>
    <w:p w:rsidR="00D21099" w:rsidRPr="00D21099" w:rsidRDefault="00D21099" w:rsidP="00D2109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21099">
        <w:rPr>
          <w:rFonts w:ascii="Times New Roman" w:hAnsi="Times New Roman" w:cs="Times New Roman"/>
          <w:sz w:val="12"/>
          <w:szCs w:val="12"/>
        </w:rPr>
        <w:t>МУНИЦИПАЛЬНОГО РАЙОНА СЕРГИЕВСКИЙ</w:t>
      </w:r>
    </w:p>
    <w:p w:rsidR="00D21099" w:rsidRPr="00D21099" w:rsidRDefault="00D21099" w:rsidP="00D2109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D21099" w:rsidRPr="00D21099" w:rsidRDefault="00D21099" w:rsidP="00D2109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D21099" w:rsidRPr="00D21099" w:rsidRDefault="00D21099" w:rsidP="00D210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1099">
        <w:rPr>
          <w:rFonts w:ascii="Times New Roman" w:hAnsi="Times New Roman" w:cs="Times New Roman"/>
          <w:sz w:val="12"/>
          <w:szCs w:val="12"/>
        </w:rPr>
        <w:t xml:space="preserve">18 мая 2021 г.                                             </w:t>
      </w:r>
      <w:r>
        <w:rPr>
          <w:rFonts w:ascii="Times New Roman" w:hAnsi="Times New Roman" w:cs="Times New Roman"/>
          <w:sz w:val="12"/>
          <w:szCs w:val="12"/>
        </w:rPr>
        <w:t xml:space="preserve">                                                                                                                                                                      №5</w:t>
      </w:r>
    </w:p>
    <w:p w:rsidR="00D21099" w:rsidRPr="00D21099" w:rsidRDefault="00D21099" w:rsidP="00D21099">
      <w:pPr>
        <w:autoSpaceDE w:val="0"/>
        <w:autoSpaceDN w:val="0"/>
        <w:adjustRightInd w:val="0"/>
        <w:spacing w:after="0" w:line="240" w:lineRule="auto"/>
        <w:ind w:firstLine="284"/>
        <w:jc w:val="center"/>
        <w:outlineLvl w:val="0"/>
        <w:rPr>
          <w:rFonts w:ascii="Times New Roman" w:hAnsi="Times New Roman" w:cs="Times New Roman"/>
          <w:sz w:val="12"/>
          <w:szCs w:val="12"/>
        </w:rPr>
      </w:pPr>
      <w:proofErr w:type="gramStart"/>
      <w:r w:rsidRPr="00D21099">
        <w:rPr>
          <w:rFonts w:ascii="Times New Roman" w:hAnsi="Times New Roman" w:cs="Times New Roman"/>
          <w:sz w:val="12"/>
          <w:szCs w:val="12"/>
        </w:rPr>
        <w:t>О проведении публичных слушаний по проекту Постановления о предоставлении разрешения на отклонение от предельных параметров</w:t>
      </w:r>
      <w:proofErr w:type="gramEnd"/>
      <w:r w:rsidRPr="00D21099">
        <w:rPr>
          <w:rFonts w:ascii="Times New Roman" w:hAnsi="Times New Roman" w:cs="Times New Roman"/>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63:31:0702041:16, площадью 799 </w:t>
      </w:r>
      <w:proofErr w:type="spellStart"/>
      <w:r w:rsidRPr="00D21099">
        <w:rPr>
          <w:rFonts w:ascii="Times New Roman" w:hAnsi="Times New Roman" w:cs="Times New Roman"/>
          <w:sz w:val="12"/>
          <w:szCs w:val="12"/>
        </w:rPr>
        <w:t>кв.м</w:t>
      </w:r>
      <w:proofErr w:type="spellEnd"/>
      <w:r w:rsidRPr="00D21099">
        <w:rPr>
          <w:rFonts w:ascii="Times New Roman" w:hAnsi="Times New Roman" w:cs="Times New Roman"/>
          <w:sz w:val="12"/>
          <w:szCs w:val="12"/>
        </w:rPr>
        <w:t>., расположенного по адресу: Самарская область, Сергиевский район, село Сергиевск, улица Набережная, дом 125</w:t>
      </w:r>
    </w:p>
    <w:p w:rsidR="00D21099" w:rsidRPr="00D21099" w:rsidRDefault="00D21099" w:rsidP="00D210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1099">
        <w:rPr>
          <w:rFonts w:ascii="Times New Roman" w:hAnsi="Times New Roman" w:cs="Times New Roman"/>
          <w:sz w:val="12"/>
          <w:szCs w:val="12"/>
        </w:rPr>
        <w:t xml:space="preserve"> </w:t>
      </w:r>
      <w:proofErr w:type="gramStart"/>
      <w:r w:rsidRPr="00D21099">
        <w:rPr>
          <w:rFonts w:ascii="Times New Roman" w:hAnsi="Times New Roman" w:cs="Times New Roman"/>
          <w:sz w:val="12"/>
          <w:szCs w:val="12"/>
        </w:rPr>
        <w:t>В соответствии с Заключением Комиссии по подготовке проекта Правил землепользования и застройки сельского поселения Сергиевск муниципального района Сергиевский Самарской области, по результатам рассмотрения Заявления по вопросу предоставления разрешения на отклонение от предельных параметров разрешенного строительства для земельного участка, руководствуясь статьей 38, 40 Градостроительного Кодекса РФ, статьей 28 Федерального закона от 06 октября 2003 года №131-ФЗ «Об общих принципах организации местного</w:t>
      </w:r>
      <w:proofErr w:type="gramEnd"/>
      <w:r w:rsidRPr="00D21099">
        <w:rPr>
          <w:rFonts w:ascii="Times New Roman" w:hAnsi="Times New Roman" w:cs="Times New Roman"/>
          <w:sz w:val="12"/>
          <w:szCs w:val="12"/>
        </w:rPr>
        <w:t xml:space="preserve"> самоуправления в Российской Федерации», Уставом сельского поселения Сергиевск муниципального района Сергиевский Самарской области, Правилами землепользования и застройки сельского поселения Сергиевск муниципального района Сергиевский Самарской области, утвержденных Решением Собрания Представителей сельского поселения Сергиевск муниципального района Сергиевский Самарской обла</w:t>
      </w:r>
      <w:r>
        <w:rPr>
          <w:rFonts w:ascii="Times New Roman" w:hAnsi="Times New Roman" w:cs="Times New Roman"/>
          <w:sz w:val="12"/>
          <w:szCs w:val="12"/>
        </w:rPr>
        <w:t>сти № 30 от  20.12.2013 года,</w:t>
      </w:r>
    </w:p>
    <w:p w:rsidR="00D21099" w:rsidRPr="00D21099" w:rsidRDefault="00D21099" w:rsidP="00D2109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 ПОСТАНОВЛЯЮ:</w:t>
      </w:r>
    </w:p>
    <w:p w:rsidR="00D21099" w:rsidRPr="00D21099" w:rsidRDefault="00D21099" w:rsidP="00D210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1099">
        <w:rPr>
          <w:rFonts w:ascii="Times New Roman" w:hAnsi="Times New Roman" w:cs="Times New Roman"/>
          <w:sz w:val="12"/>
          <w:szCs w:val="12"/>
        </w:rPr>
        <w:t xml:space="preserve">1. Провести </w:t>
      </w:r>
      <w:proofErr w:type="gramStart"/>
      <w:r w:rsidRPr="00D21099">
        <w:rPr>
          <w:rFonts w:ascii="Times New Roman" w:hAnsi="Times New Roman" w:cs="Times New Roman"/>
          <w:sz w:val="12"/>
          <w:szCs w:val="12"/>
        </w:rPr>
        <w:t>на территории сельского поселения Сергиевск муниципального района Сергиевский Самарской области публичные слушания по проекту Постановления о предоставлении разрешения на отклонение от предельных параметров</w:t>
      </w:r>
      <w:proofErr w:type="gramEnd"/>
      <w:r w:rsidRPr="00D21099">
        <w:rPr>
          <w:rFonts w:ascii="Times New Roman" w:hAnsi="Times New Roman" w:cs="Times New Roman"/>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63:31:0702041:16, площадью 799 </w:t>
      </w:r>
      <w:proofErr w:type="spellStart"/>
      <w:r w:rsidRPr="00D21099">
        <w:rPr>
          <w:rFonts w:ascii="Times New Roman" w:hAnsi="Times New Roman" w:cs="Times New Roman"/>
          <w:sz w:val="12"/>
          <w:szCs w:val="12"/>
        </w:rPr>
        <w:t>кв.м</w:t>
      </w:r>
      <w:proofErr w:type="spellEnd"/>
      <w:r w:rsidRPr="00D21099">
        <w:rPr>
          <w:rFonts w:ascii="Times New Roman" w:hAnsi="Times New Roman" w:cs="Times New Roman"/>
          <w:sz w:val="12"/>
          <w:szCs w:val="12"/>
        </w:rPr>
        <w:t>., расположенного по адресу: Самарская область, Сергиевский район, село Сергиевск, улица Набережная, дом 125 (далее по тексту - проект Постановления).</w:t>
      </w:r>
    </w:p>
    <w:p w:rsidR="00D21099" w:rsidRPr="00D21099" w:rsidRDefault="00D21099" w:rsidP="00D210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1099">
        <w:rPr>
          <w:rFonts w:ascii="Times New Roman" w:hAnsi="Times New Roman" w:cs="Times New Roman"/>
          <w:sz w:val="12"/>
          <w:szCs w:val="12"/>
        </w:rPr>
        <w:lastRenderedPageBreak/>
        <w:t xml:space="preserve">2. Срок проведения публичных слушаний по проекту Постановления о предоставлении разрешения на отклонение от предельных размеров земельного участка – с 18.05.2021 года по 11.06.2021 года. </w:t>
      </w:r>
    </w:p>
    <w:p w:rsidR="00D21099" w:rsidRPr="00D21099" w:rsidRDefault="00D21099" w:rsidP="00D210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1099">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D21099" w:rsidRPr="00D21099" w:rsidRDefault="00D21099" w:rsidP="00D210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1099">
        <w:rPr>
          <w:rFonts w:ascii="Times New Roman"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Сергиевск муниципального района Сергиевский Самарской области (далее – Комиссия). Публичные слушания проводятся в соответствии с Главой VI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01.04.2020 г.  № 7.</w:t>
      </w:r>
    </w:p>
    <w:p w:rsidR="00D21099" w:rsidRPr="00D21099" w:rsidRDefault="00D21099" w:rsidP="00D210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1099">
        <w:rPr>
          <w:rFonts w:ascii="Times New Roman" w:hAnsi="Times New Roman" w:cs="Times New Roman"/>
          <w:sz w:val="12"/>
          <w:szCs w:val="12"/>
        </w:rPr>
        <w:t xml:space="preserve">5. </w:t>
      </w:r>
      <w:proofErr w:type="gramStart"/>
      <w:r w:rsidRPr="00D21099">
        <w:rPr>
          <w:rFonts w:ascii="Times New Roman" w:hAnsi="Times New Roman" w:cs="Times New Roman"/>
          <w:sz w:val="12"/>
          <w:szCs w:val="12"/>
        </w:rPr>
        <w:t>Представление участниками публичных слушаний предложений и замечаний по проекту Постановления,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01.04.2020 г.  № 7.</w:t>
      </w:r>
      <w:proofErr w:type="gramEnd"/>
    </w:p>
    <w:p w:rsidR="00D21099" w:rsidRPr="00D21099" w:rsidRDefault="00D21099" w:rsidP="00D210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1099">
        <w:rPr>
          <w:rFonts w:ascii="Times New Roman" w:hAnsi="Times New Roman" w:cs="Times New Roman"/>
          <w:sz w:val="12"/>
          <w:szCs w:val="12"/>
        </w:rPr>
        <w:t xml:space="preserve">6. Место проведения публичных слушаний (место проведения экспозиции проекта Постановления) в сельском поселении Сергиевск муниципального района Сергиевский Самарской области: 446540, Самарская область, Сергиевский район, сел Сергиевск, улица Г.-Михайловского, 27. Датой открытия экспозиции считается дата опубликования проекта Постановления и его размещения на официальном сайте Администрации в информационно-телекоммуникационной сети «Интернет» в порядке, установленном п. 1 ч. 8 ст. 5.1 </w:t>
      </w:r>
      <w:proofErr w:type="spellStart"/>
      <w:r w:rsidRPr="00D21099">
        <w:rPr>
          <w:rFonts w:ascii="Times New Roman" w:hAnsi="Times New Roman" w:cs="Times New Roman"/>
          <w:sz w:val="12"/>
          <w:szCs w:val="12"/>
        </w:rPr>
        <w:t>ГрК</w:t>
      </w:r>
      <w:proofErr w:type="spellEnd"/>
      <w:r w:rsidRPr="00D21099">
        <w:rPr>
          <w:rFonts w:ascii="Times New Roman" w:hAnsi="Times New Roman" w:cs="Times New Roman"/>
          <w:sz w:val="12"/>
          <w:szCs w:val="12"/>
        </w:rPr>
        <w:t xml:space="preserve"> РФ. Экспозиция проводится в срок до даты окончания публичных слушаний. Посещение экспозиции возможно в рабочие дни с 10.00 до 17.00. Работа экспозиции завершается за семь дней до окончания срока проведения публичных слушаний, установленного пунктом 2 настоящего Постановления.</w:t>
      </w:r>
    </w:p>
    <w:p w:rsidR="00D21099" w:rsidRPr="00D21099" w:rsidRDefault="00D21099" w:rsidP="00D210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1099">
        <w:rPr>
          <w:rFonts w:ascii="Times New Roman" w:hAnsi="Times New Roman" w:cs="Times New Roman"/>
          <w:sz w:val="12"/>
          <w:szCs w:val="12"/>
        </w:rPr>
        <w:t>7. Собрание участников публичных слушаний по проекту Постановления состоится в населенном пункте сельского поселения Сергиевск муниципального района Сергиевский Самарской области по адресу:</w:t>
      </w:r>
    </w:p>
    <w:p w:rsidR="00D21099" w:rsidRPr="00D21099" w:rsidRDefault="00D21099" w:rsidP="00D210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1099">
        <w:rPr>
          <w:rFonts w:ascii="Times New Roman" w:hAnsi="Times New Roman" w:cs="Times New Roman"/>
          <w:sz w:val="12"/>
          <w:szCs w:val="12"/>
        </w:rPr>
        <w:t xml:space="preserve">- село Сергиевск – 25 мая 2021 года в 14:00, по адресу: </w:t>
      </w:r>
      <w:proofErr w:type="spellStart"/>
      <w:r w:rsidRPr="00D21099">
        <w:rPr>
          <w:rFonts w:ascii="Times New Roman" w:hAnsi="Times New Roman" w:cs="Times New Roman"/>
          <w:sz w:val="12"/>
          <w:szCs w:val="12"/>
        </w:rPr>
        <w:t>ул.Г</w:t>
      </w:r>
      <w:proofErr w:type="spellEnd"/>
      <w:r w:rsidRPr="00D21099">
        <w:rPr>
          <w:rFonts w:ascii="Times New Roman" w:hAnsi="Times New Roman" w:cs="Times New Roman"/>
          <w:sz w:val="12"/>
          <w:szCs w:val="12"/>
        </w:rPr>
        <w:t>.-Михайловского, дом 27 (здание Администрации сельского поселения);</w:t>
      </w:r>
    </w:p>
    <w:p w:rsidR="00D21099" w:rsidRPr="00D21099" w:rsidRDefault="00D21099" w:rsidP="00D210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1099">
        <w:rPr>
          <w:rFonts w:ascii="Times New Roman" w:hAnsi="Times New Roman" w:cs="Times New Roman"/>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собраний участников публичных слушаний по проекту Постановления.</w:t>
      </w:r>
    </w:p>
    <w:p w:rsidR="00D21099" w:rsidRPr="00D21099" w:rsidRDefault="00D21099" w:rsidP="00D210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1099">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Постановления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D21099" w:rsidRPr="00D21099" w:rsidRDefault="00D21099" w:rsidP="00D210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1099">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D21099" w:rsidRPr="00D21099" w:rsidRDefault="00D21099" w:rsidP="00D210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1099">
        <w:rPr>
          <w:rFonts w:ascii="Times New Roman" w:hAnsi="Times New Roman" w:cs="Times New Roman"/>
          <w:sz w:val="12"/>
          <w:szCs w:val="12"/>
        </w:rPr>
        <w:t xml:space="preserve">2) в письменной форме в адрес организатора публичных слушаний; </w:t>
      </w:r>
    </w:p>
    <w:p w:rsidR="00D21099" w:rsidRPr="00D21099" w:rsidRDefault="00D21099" w:rsidP="00D210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1099">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D21099" w:rsidRPr="00D21099" w:rsidRDefault="00D21099" w:rsidP="00D210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1099">
        <w:rPr>
          <w:rFonts w:ascii="Times New Roman"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D21099">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D21099">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D21099" w:rsidRPr="00D21099" w:rsidRDefault="00D21099" w:rsidP="00D210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1099">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Постановления прекращается 04.06.2021 года – за семь дней до окончания срока проведения публичных слушаний.</w:t>
      </w:r>
    </w:p>
    <w:p w:rsidR="00D21099" w:rsidRPr="00D21099" w:rsidRDefault="00D21099" w:rsidP="00D210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1099">
        <w:rPr>
          <w:rFonts w:ascii="Times New Roman" w:hAnsi="Times New Roman" w:cs="Times New Roman"/>
          <w:sz w:val="12"/>
          <w:szCs w:val="12"/>
        </w:rPr>
        <w:t>12. Назначить лицом, ответственным за ведение протокола публичных слушаний по проекту Постановления – ведущего специалиста Администрации сельского поселения Сергиевск муниципального района Сергиевский Самарской области Калякину Людмилу Геннадьевну.</w:t>
      </w:r>
    </w:p>
    <w:p w:rsidR="00D21099" w:rsidRPr="00D21099" w:rsidRDefault="00D21099" w:rsidP="00D210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1099">
        <w:rPr>
          <w:rFonts w:ascii="Times New Roman" w:hAnsi="Times New Roman" w:cs="Times New Roman"/>
          <w:sz w:val="12"/>
          <w:szCs w:val="12"/>
        </w:rPr>
        <w:t>13. Назначить лицом, ответственным за ведение протокола собрания участников публичных слушаний по проекту Постановления - ведущего специалиста Администрации сельского поселения Сергиевск муниципального района Сергиевский Самарской области Калякину Людмилу Геннадьевну.</w:t>
      </w:r>
    </w:p>
    <w:p w:rsidR="00D21099" w:rsidRPr="00D21099" w:rsidRDefault="00D21099" w:rsidP="00D210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1099">
        <w:rPr>
          <w:rFonts w:ascii="Times New Roman" w:hAnsi="Times New Roman" w:cs="Times New Roman"/>
          <w:sz w:val="12"/>
          <w:szCs w:val="12"/>
        </w:rPr>
        <w:t>14. Комиссии в целях заблаговременного ознакомления жителей поселения и иных заинтересованных лиц с проектом Постановления обеспечить:</w:t>
      </w:r>
    </w:p>
    <w:p w:rsidR="00D21099" w:rsidRPr="00D21099" w:rsidRDefault="00D21099" w:rsidP="00D210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1099">
        <w:rPr>
          <w:rFonts w:ascii="Times New Roman" w:hAnsi="Times New Roman" w:cs="Times New Roman"/>
          <w:sz w:val="12"/>
          <w:szCs w:val="12"/>
        </w:rPr>
        <w:t>- официальное опубликование проекта Постановления в газете «Сергиевский вестник»;</w:t>
      </w:r>
    </w:p>
    <w:p w:rsidR="00D21099" w:rsidRPr="00D21099" w:rsidRDefault="00D21099" w:rsidP="00D210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1099">
        <w:rPr>
          <w:rFonts w:ascii="Times New Roman" w:hAnsi="Times New Roman" w:cs="Times New Roman"/>
          <w:sz w:val="12"/>
          <w:szCs w:val="12"/>
        </w:rPr>
        <w:t>- размещение проекта Постановления на официальном сайте Администрации в информационно-телекоммуникационной сети «Интернет»;</w:t>
      </w:r>
    </w:p>
    <w:p w:rsidR="00D21099" w:rsidRPr="00D21099" w:rsidRDefault="00D21099" w:rsidP="00D210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1099">
        <w:rPr>
          <w:rFonts w:ascii="Times New Roman" w:hAnsi="Times New Roman" w:cs="Times New Roman"/>
          <w:sz w:val="12"/>
          <w:szCs w:val="12"/>
        </w:rPr>
        <w:t>- беспрепятственный доступ к ознакомлению с проектом Постановления в здании Администрации поселения (в соответствии с режимом работы Администрации поселения).</w:t>
      </w:r>
    </w:p>
    <w:p w:rsidR="00D21099" w:rsidRPr="00D21099" w:rsidRDefault="00D21099" w:rsidP="00D210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1099">
        <w:rPr>
          <w:rFonts w:ascii="Times New Roman" w:hAnsi="Times New Roman" w:cs="Times New Roman"/>
          <w:sz w:val="12"/>
          <w:szCs w:val="12"/>
        </w:rPr>
        <w:t xml:space="preserve">15. </w:t>
      </w:r>
      <w:proofErr w:type="gramStart"/>
      <w:r w:rsidRPr="00D21099">
        <w:rPr>
          <w:rFonts w:ascii="Times New Roman" w:hAnsi="Times New Roman" w:cs="Times New Roman"/>
          <w:sz w:val="12"/>
          <w:szCs w:val="12"/>
        </w:rPr>
        <w:t xml:space="preserve">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Сергиевск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roofErr w:type="gramEnd"/>
    </w:p>
    <w:p w:rsidR="00D21099" w:rsidRPr="00D21099" w:rsidRDefault="00D21099" w:rsidP="00D210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1099">
        <w:rPr>
          <w:rFonts w:ascii="Times New Roman" w:hAnsi="Times New Roman" w:cs="Times New Roman"/>
          <w:sz w:val="12"/>
          <w:szCs w:val="12"/>
        </w:rPr>
        <w:t>16. В случае</w:t>
      </w:r>
      <w:proofErr w:type="gramStart"/>
      <w:r w:rsidRPr="00D21099">
        <w:rPr>
          <w:rFonts w:ascii="Times New Roman" w:hAnsi="Times New Roman" w:cs="Times New Roman"/>
          <w:sz w:val="12"/>
          <w:szCs w:val="12"/>
        </w:rPr>
        <w:t>,</w:t>
      </w:r>
      <w:proofErr w:type="gramEnd"/>
      <w:r w:rsidRPr="00D21099">
        <w:rPr>
          <w:rFonts w:ascii="Times New Roman" w:hAnsi="Times New Roman" w:cs="Times New Roman"/>
          <w:sz w:val="12"/>
          <w:szCs w:val="12"/>
        </w:rPr>
        <w:t xml:space="preserve">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rsidR="00D21099" w:rsidRPr="00D21099" w:rsidRDefault="00D21099" w:rsidP="00D21099">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spellStart"/>
      <w:r w:rsidRPr="00D21099">
        <w:rPr>
          <w:rFonts w:ascii="Times New Roman" w:hAnsi="Times New Roman" w:cs="Times New Roman"/>
          <w:sz w:val="12"/>
          <w:szCs w:val="12"/>
        </w:rPr>
        <w:t>И.о</w:t>
      </w:r>
      <w:proofErr w:type="spellEnd"/>
      <w:r w:rsidRPr="00D21099">
        <w:rPr>
          <w:rFonts w:ascii="Times New Roman" w:hAnsi="Times New Roman" w:cs="Times New Roman"/>
          <w:sz w:val="12"/>
          <w:szCs w:val="12"/>
        </w:rPr>
        <w:t>. Главы сельского поселения Сергиевск</w:t>
      </w:r>
    </w:p>
    <w:p w:rsidR="00D21099" w:rsidRPr="00D21099" w:rsidRDefault="00D21099" w:rsidP="00D2109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1099">
        <w:rPr>
          <w:rFonts w:ascii="Times New Roman" w:hAnsi="Times New Roman" w:cs="Times New Roman"/>
          <w:sz w:val="12"/>
          <w:szCs w:val="12"/>
        </w:rPr>
        <w:t>муниципального района Сергиевский</w:t>
      </w:r>
    </w:p>
    <w:p w:rsidR="00D21099" w:rsidRDefault="00D21099" w:rsidP="00D2109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1099">
        <w:rPr>
          <w:rFonts w:ascii="Times New Roman" w:hAnsi="Times New Roman" w:cs="Times New Roman"/>
          <w:sz w:val="12"/>
          <w:szCs w:val="12"/>
        </w:rPr>
        <w:t xml:space="preserve">Самарской области                                               </w:t>
      </w:r>
    </w:p>
    <w:p w:rsidR="00D21099" w:rsidRDefault="00D21099" w:rsidP="00D2109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1099">
        <w:rPr>
          <w:rFonts w:ascii="Times New Roman" w:hAnsi="Times New Roman" w:cs="Times New Roman"/>
          <w:sz w:val="12"/>
          <w:szCs w:val="12"/>
        </w:rPr>
        <w:t xml:space="preserve">                                     </w:t>
      </w:r>
      <w:proofErr w:type="spellStart"/>
      <w:r w:rsidRPr="00D21099">
        <w:rPr>
          <w:rFonts w:ascii="Times New Roman" w:hAnsi="Times New Roman" w:cs="Times New Roman"/>
          <w:sz w:val="12"/>
          <w:szCs w:val="12"/>
        </w:rPr>
        <w:t>Л.Г.Калякина</w:t>
      </w:r>
      <w:proofErr w:type="spellEnd"/>
    </w:p>
    <w:p w:rsidR="00D21099" w:rsidRDefault="00D21099" w:rsidP="00D21099">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21099" w:rsidRDefault="00D21099" w:rsidP="00D21099">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21099" w:rsidRDefault="00D21099" w:rsidP="00D21099">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21099" w:rsidRDefault="00D21099" w:rsidP="00D21099">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21099" w:rsidRDefault="00D21099" w:rsidP="00D21099">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21099" w:rsidRDefault="00D21099" w:rsidP="00D21099">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21099" w:rsidRPr="00D21099" w:rsidRDefault="00D21099" w:rsidP="00D2109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21099">
        <w:rPr>
          <w:rFonts w:ascii="Times New Roman" w:hAnsi="Times New Roman" w:cs="Times New Roman"/>
          <w:sz w:val="12"/>
          <w:szCs w:val="12"/>
        </w:rPr>
        <w:lastRenderedPageBreak/>
        <w:t>Администрация</w:t>
      </w:r>
    </w:p>
    <w:p w:rsidR="00D21099" w:rsidRPr="00D21099" w:rsidRDefault="00D21099" w:rsidP="00D2109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D21099">
        <w:rPr>
          <w:rFonts w:ascii="Times New Roman" w:hAnsi="Times New Roman" w:cs="Times New Roman"/>
          <w:sz w:val="12"/>
          <w:szCs w:val="12"/>
        </w:rPr>
        <w:t>Сергиевск</w:t>
      </w:r>
    </w:p>
    <w:p w:rsidR="00D21099" w:rsidRPr="00D21099" w:rsidRDefault="00D21099" w:rsidP="00D2109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21099">
        <w:rPr>
          <w:rFonts w:ascii="Times New Roman" w:hAnsi="Times New Roman" w:cs="Times New Roman"/>
          <w:sz w:val="12"/>
          <w:szCs w:val="12"/>
        </w:rPr>
        <w:t>Сергиевский</w:t>
      </w:r>
    </w:p>
    <w:p w:rsidR="00D21099" w:rsidRPr="00D21099" w:rsidRDefault="00D21099" w:rsidP="00D2109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D21099" w:rsidRPr="00D21099" w:rsidRDefault="00D21099" w:rsidP="00D2109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21099">
        <w:rPr>
          <w:rFonts w:ascii="Times New Roman" w:hAnsi="Times New Roman" w:cs="Times New Roman"/>
          <w:sz w:val="12"/>
          <w:szCs w:val="12"/>
        </w:rPr>
        <w:t>ПОСТАНО</w:t>
      </w:r>
      <w:r>
        <w:rPr>
          <w:rFonts w:ascii="Times New Roman" w:hAnsi="Times New Roman" w:cs="Times New Roman"/>
          <w:sz w:val="12"/>
          <w:szCs w:val="12"/>
        </w:rPr>
        <w:t>ВЛЕНИЕ</w:t>
      </w:r>
    </w:p>
    <w:p w:rsidR="00D21099" w:rsidRDefault="00D21099" w:rsidP="00D21099">
      <w:pPr>
        <w:autoSpaceDE w:val="0"/>
        <w:autoSpaceDN w:val="0"/>
        <w:adjustRightInd w:val="0"/>
        <w:spacing w:after="0" w:line="240" w:lineRule="auto"/>
        <w:ind w:firstLine="284"/>
        <w:outlineLvl w:val="0"/>
        <w:rPr>
          <w:rFonts w:ascii="Times New Roman" w:hAnsi="Times New Roman" w:cs="Times New Roman"/>
          <w:sz w:val="12"/>
          <w:szCs w:val="12"/>
        </w:rPr>
      </w:pPr>
      <w:r w:rsidRPr="00D21099">
        <w:rPr>
          <w:rFonts w:ascii="Times New Roman" w:hAnsi="Times New Roman" w:cs="Times New Roman"/>
          <w:sz w:val="12"/>
          <w:szCs w:val="12"/>
        </w:rPr>
        <w:t xml:space="preserve">18.05.2021 г.   </w:t>
      </w:r>
      <w:r>
        <w:rPr>
          <w:rFonts w:ascii="Times New Roman" w:hAnsi="Times New Roman" w:cs="Times New Roman"/>
          <w:sz w:val="12"/>
          <w:szCs w:val="12"/>
        </w:rPr>
        <w:t xml:space="preserve">                                                                                                                                                                                                               №22</w:t>
      </w:r>
    </w:p>
    <w:p w:rsidR="00D21099" w:rsidRDefault="00D21099" w:rsidP="00D2109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21099">
        <w:rPr>
          <w:rFonts w:ascii="Times New Roman" w:hAnsi="Times New Roman" w:cs="Times New Roman"/>
          <w:sz w:val="12"/>
          <w:szCs w:val="12"/>
        </w:rPr>
        <w:t>Об утверждении изменений в проект планировки территории и проект межевания территории объекта: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w:t>
      </w:r>
    </w:p>
    <w:p w:rsidR="00D21099" w:rsidRPr="00D21099" w:rsidRDefault="00D21099" w:rsidP="00D21099">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21099">
        <w:rPr>
          <w:rFonts w:ascii="Times New Roman"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вносимым изменениям в проект планировки территории и проект межевания территории, находящейся в границах сельского поселения Сергиевск муниципального района Сергиевский Самарской области от 06.05.2021 г.; Заключение о результатах публичных слушаний по вносимым изменениям в проект планировки территории и проект межевания территории от 13.05.2021 г., руководствуясь</w:t>
      </w:r>
      <w:proofErr w:type="gramEnd"/>
      <w:r w:rsidRPr="00D21099">
        <w:rPr>
          <w:rFonts w:ascii="Times New Roman" w:hAnsi="Times New Roman" w:cs="Times New Roman"/>
          <w:sz w:val="12"/>
          <w:szCs w:val="12"/>
        </w:rPr>
        <w:t xml:space="preserve"> Федерал</w:t>
      </w:r>
      <w:r>
        <w:rPr>
          <w:rFonts w:ascii="Times New Roman" w:hAnsi="Times New Roman" w:cs="Times New Roman"/>
          <w:sz w:val="12"/>
          <w:szCs w:val="12"/>
        </w:rPr>
        <w:t>ьным законом от 06.10.2003 г. №</w:t>
      </w:r>
      <w:r w:rsidRPr="00D21099">
        <w:rPr>
          <w:rFonts w:ascii="Times New Roman" w:hAnsi="Times New Roman" w:cs="Times New Roman"/>
          <w:sz w:val="12"/>
          <w:szCs w:val="12"/>
        </w:rPr>
        <w:t>131-ФЗ «Об общих принципах организации местного самоуправлении в РФ», Администрация сельского поселения Сергиевск муниципального района Сергиевский Самарской области</w:t>
      </w:r>
    </w:p>
    <w:p w:rsidR="00D21099" w:rsidRPr="00D21099" w:rsidRDefault="00D21099" w:rsidP="00D210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1099">
        <w:rPr>
          <w:rFonts w:ascii="Times New Roman" w:hAnsi="Times New Roman" w:cs="Times New Roman"/>
          <w:sz w:val="12"/>
          <w:szCs w:val="12"/>
        </w:rPr>
        <w:t>ПОСТАНОВЛЯЕТ:</w:t>
      </w:r>
    </w:p>
    <w:p w:rsidR="00D21099" w:rsidRPr="00D21099" w:rsidRDefault="00D21099" w:rsidP="00D210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1099">
        <w:rPr>
          <w:rFonts w:ascii="Times New Roman" w:hAnsi="Times New Roman" w:cs="Times New Roman"/>
          <w:sz w:val="12"/>
          <w:szCs w:val="12"/>
        </w:rPr>
        <w:t>1. Утвердить изменения в проект планировки территории и проект межевания территории объекта: 6796П «</w:t>
      </w:r>
      <w:r>
        <w:rPr>
          <w:rFonts w:ascii="Times New Roman" w:hAnsi="Times New Roman" w:cs="Times New Roman"/>
          <w:sz w:val="12"/>
          <w:szCs w:val="12"/>
        </w:rPr>
        <w:t>Сбор нефти и газа со скважины №</w:t>
      </w:r>
      <w:r w:rsidRPr="00D21099">
        <w:rPr>
          <w:rFonts w:ascii="Times New Roman" w:hAnsi="Times New Roman" w:cs="Times New Roman"/>
          <w:sz w:val="12"/>
          <w:szCs w:val="12"/>
        </w:rPr>
        <w:t>300 Боровского месторождения» в границах сельского поселения Сергиевск муниципального района Сергиевский Самарской области.</w:t>
      </w:r>
    </w:p>
    <w:p w:rsidR="00D21099" w:rsidRPr="00D21099" w:rsidRDefault="00D21099" w:rsidP="00D210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1099">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D21099" w:rsidRPr="00D21099" w:rsidRDefault="00D21099" w:rsidP="00D210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1099">
        <w:rPr>
          <w:rFonts w:ascii="Times New Roman" w:hAnsi="Times New Roman" w:cs="Times New Roman"/>
          <w:sz w:val="12"/>
          <w:szCs w:val="12"/>
        </w:rPr>
        <w:t>3. Настоящее Постановление вступает в силу со дня его официального опубликования.</w:t>
      </w:r>
    </w:p>
    <w:p w:rsidR="00D21099" w:rsidRPr="00D21099" w:rsidRDefault="00D21099" w:rsidP="00D210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1099">
        <w:rPr>
          <w:rFonts w:ascii="Times New Roman" w:hAnsi="Times New Roman" w:cs="Times New Roman"/>
          <w:sz w:val="12"/>
          <w:szCs w:val="12"/>
        </w:rPr>
        <w:t xml:space="preserve">4. </w:t>
      </w:r>
      <w:proofErr w:type="gramStart"/>
      <w:r w:rsidRPr="00D21099">
        <w:rPr>
          <w:rFonts w:ascii="Times New Roman" w:hAnsi="Times New Roman" w:cs="Times New Roman"/>
          <w:sz w:val="12"/>
          <w:szCs w:val="12"/>
        </w:rPr>
        <w:t>Контроль за</w:t>
      </w:r>
      <w:proofErr w:type="gramEnd"/>
      <w:r w:rsidRPr="00D21099">
        <w:rPr>
          <w:rFonts w:ascii="Times New Roman" w:hAnsi="Times New Roman" w:cs="Times New Roman"/>
          <w:sz w:val="12"/>
          <w:szCs w:val="12"/>
        </w:rPr>
        <w:t xml:space="preserve"> выполнением настоящего Постановления оставляю за собой.</w:t>
      </w:r>
    </w:p>
    <w:p w:rsidR="00D21099" w:rsidRPr="00D21099" w:rsidRDefault="00D21099" w:rsidP="00D21099">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spellStart"/>
      <w:r w:rsidRPr="00D21099">
        <w:rPr>
          <w:rFonts w:ascii="Times New Roman" w:hAnsi="Times New Roman" w:cs="Times New Roman"/>
          <w:sz w:val="12"/>
          <w:szCs w:val="12"/>
        </w:rPr>
        <w:t>И.о</w:t>
      </w:r>
      <w:proofErr w:type="spellEnd"/>
      <w:r w:rsidRPr="00D21099">
        <w:rPr>
          <w:rFonts w:ascii="Times New Roman" w:hAnsi="Times New Roman" w:cs="Times New Roman"/>
          <w:sz w:val="12"/>
          <w:szCs w:val="12"/>
        </w:rPr>
        <w:t>. Главы сельского поселения Сергиевск</w:t>
      </w:r>
    </w:p>
    <w:p w:rsidR="00D21099" w:rsidRDefault="00D21099" w:rsidP="00D2109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1099">
        <w:rPr>
          <w:rFonts w:ascii="Times New Roman" w:hAnsi="Times New Roman" w:cs="Times New Roman"/>
          <w:sz w:val="12"/>
          <w:szCs w:val="12"/>
        </w:rPr>
        <w:t xml:space="preserve">муниципального района Сергиевский    </w:t>
      </w:r>
    </w:p>
    <w:p w:rsidR="00D21099" w:rsidRDefault="00D21099" w:rsidP="00D2109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1099">
        <w:rPr>
          <w:rFonts w:ascii="Times New Roman" w:hAnsi="Times New Roman" w:cs="Times New Roman"/>
          <w:sz w:val="12"/>
          <w:szCs w:val="12"/>
        </w:rPr>
        <w:t xml:space="preserve">                                    </w:t>
      </w:r>
      <w:proofErr w:type="spellStart"/>
      <w:r w:rsidRPr="00D21099">
        <w:rPr>
          <w:rFonts w:ascii="Times New Roman" w:hAnsi="Times New Roman" w:cs="Times New Roman"/>
          <w:sz w:val="12"/>
          <w:szCs w:val="12"/>
        </w:rPr>
        <w:t>Л.Г.Калякина</w:t>
      </w:r>
      <w:proofErr w:type="spellEnd"/>
    </w:p>
    <w:p w:rsidR="009A60EB" w:rsidRDefault="009A60EB" w:rsidP="009A60EB">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drawing>
          <wp:inline distT="0" distB="0" distL="0" distR="0">
            <wp:extent cx="4000500" cy="628650"/>
            <wp:effectExtent l="0" t="0" r="0" b="0"/>
            <wp:docPr id="1" name="Рисунок 1" descr="C:\Users\user\AppData\Local\Microsoft\Windows\Temporary Internet Files\Content.Word\и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их.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3494" cy="629120"/>
                    </a:xfrm>
                    <a:prstGeom prst="rect">
                      <a:avLst/>
                    </a:prstGeom>
                    <a:noFill/>
                    <a:ln>
                      <a:noFill/>
                    </a:ln>
                  </pic:spPr>
                </pic:pic>
              </a:graphicData>
            </a:graphic>
          </wp:inline>
        </w:drawing>
      </w:r>
    </w:p>
    <w:p w:rsidR="009A60EB" w:rsidRDefault="009A60EB" w:rsidP="009A60E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A60EB" w:rsidRPr="009A60EB" w:rsidRDefault="009A60EB" w:rsidP="009A60E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A60EB">
        <w:rPr>
          <w:rFonts w:ascii="Times New Roman" w:hAnsi="Times New Roman" w:cs="Times New Roman"/>
          <w:sz w:val="12"/>
          <w:szCs w:val="12"/>
        </w:rPr>
        <w:t>ДОКУМЕНТАЦИЯ ПО ВНЕСЕНИЮ ИЗМЕНЕНИЙ В ДОКУМЕНТАЦИЮ ПО ПЛАНИРОВКЕ ТЕРРИТОРИИ</w:t>
      </w:r>
    </w:p>
    <w:p w:rsidR="009A60EB" w:rsidRPr="009A60EB" w:rsidRDefault="009A60EB" w:rsidP="009A60E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A60EB" w:rsidRPr="009A60EB" w:rsidRDefault="009A60EB" w:rsidP="009A60E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A60EB">
        <w:rPr>
          <w:rFonts w:ascii="Times New Roman" w:hAnsi="Times New Roman" w:cs="Times New Roman"/>
          <w:sz w:val="12"/>
          <w:szCs w:val="12"/>
        </w:rPr>
        <w:t>для размещения объекта</w:t>
      </w:r>
    </w:p>
    <w:p w:rsidR="009A60EB" w:rsidRPr="009A60EB" w:rsidRDefault="009A60EB" w:rsidP="009A60E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A60EB">
        <w:rPr>
          <w:rFonts w:ascii="Times New Roman" w:hAnsi="Times New Roman" w:cs="Times New Roman"/>
          <w:sz w:val="12"/>
          <w:szCs w:val="12"/>
        </w:rPr>
        <w:t xml:space="preserve">6796П «Сбор </w:t>
      </w:r>
      <w:r>
        <w:rPr>
          <w:rFonts w:ascii="Times New Roman" w:hAnsi="Times New Roman" w:cs="Times New Roman"/>
          <w:sz w:val="12"/>
          <w:szCs w:val="12"/>
        </w:rPr>
        <w:t xml:space="preserve">нефти и газа со скважины №300 </w:t>
      </w:r>
      <w:r w:rsidRPr="009A60EB">
        <w:rPr>
          <w:rFonts w:ascii="Times New Roman" w:hAnsi="Times New Roman" w:cs="Times New Roman"/>
          <w:sz w:val="12"/>
          <w:szCs w:val="12"/>
        </w:rPr>
        <w:t>Боровского месторождения»,</w:t>
      </w:r>
    </w:p>
    <w:p w:rsidR="009A60EB" w:rsidRPr="009A60EB" w:rsidRDefault="009A60EB" w:rsidP="009A60E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A60EB">
        <w:rPr>
          <w:rFonts w:ascii="Times New Roman" w:hAnsi="Times New Roman" w:cs="Times New Roman"/>
          <w:sz w:val="12"/>
          <w:szCs w:val="12"/>
        </w:rPr>
        <w:t>в границах</w:t>
      </w:r>
      <w:r>
        <w:rPr>
          <w:rFonts w:ascii="Times New Roman" w:hAnsi="Times New Roman" w:cs="Times New Roman"/>
          <w:sz w:val="12"/>
          <w:szCs w:val="12"/>
        </w:rPr>
        <w:t xml:space="preserve"> сельского поселения Сергиевск </w:t>
      </w:r>
      <w:r w:rsidRPr="009A60EB">
        <w:rPr>
          <w:rFonts w:ascii="Times New Roman" w:hAnsi="Times New Roman" w:cs="Times New Roman"/>
          <w:sz w:val="12"/>
          <w:szCs w:val="12"/>
        </w:rPr>
        <w:t>муниципального района Сергиевский Самарской области.</w:t>
      </w:r>
    </w:p>
    <w:p w:rsidR="009A60EB" w:rsidRPr="009A60EB" w:rsidRDefault="009A60EB" w:rsidP="009A60EB">
      <w:pPr>
        <w:autoSpaceDE w:val="0"/>
        <w:autoSpaceDN w:val="0"/>
        <w:adjustRightInd w:val="0"/>
        <w:spacing w:after="0" w:line="240" w:lineRule="auto"/>
        <w:outlineLvl w:val="0"/>
        <w:rPr>
          <w:rFonts w:ascii="Times New Roman" w:hAnsi="Times New Roman" w:cs="Times New Roman"/>
          <w:sz w:val="12"/>
          <w:szCs w:val="12"/>
        </w:rPr>
      </w:pPr>
    </w:p>
    <w:p w:rsidR="009A60EB" w:rsidRDefault="009A60EB" w:rsidP="009A60E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A60EB">
        <w:rPr>
          <w:rFonts w:ascii="Times New Roman" w:hAnsi="Times New Roman" w:cs="Times New Roman"/>
          <w:sz w:val="12"/>
          <w:szCs w:val="12"/>
        </w:rPr>
        <w:t>Книга 1. Основная часть проекта планировки территории</w:t>
      </w:r>
    </w:p>
    <w:p w:rsidR="009A60EB" w:rsidRPr="009A60EB" w:rsidRDefault="009A60EB" w:rsidP="009A60EB">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drawing>
          <wp:inline distT="0" distB="0" distL="0" distR="0" wp14:anchorId="198B9504" wp14:editId="1AE07DD1">
            <wp:extent cx="3152775" cy="533400"/>
            <wp:effectExtent l="0" t="0" r="0" b="0"/>
            <wp:docPr id="2" name="Рисунок 2"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нимок.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2775" cy="533400"/>
                    </a:xfrm>
                    <a:prstGeom prst="rect">
                      <a:avLst/>
                    </a:prstGeom>
                    <a:noFill/>
                    <a:ln>
                      <a:noFill/>
                    </a:ln>
                  </pic:spPr>
                </pic:pic>
              </a:graphicData>
            </a:graphic>
          </wp:inline>
        </w:drawing>
      </w:r>
    </w:p>
    <w:p w:rsidR="009A60EB" w:rsidRDefault="009A60EB" w:rsidP="009A60E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A60EB">
        <w:rPr>
          <w:rFonts w:ascii="Times New Roman" w:hAnsi="Times New Roman" w:cs="Times New Roman"/>
          <w:sz w:val="12"/>
          <w:szCs w:val="12"/>
        </w:rPr>
        <w:t>Самара, 2021 г. </w:t>
      </w:r>
    </w:p>
    <w:p w:rsidR="009A60EB" w:rsidRPr="009A60EB" w:rsidRDefault="009A60EB" w:rsidP="009A60E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A60EB" w:rsidRDefault="009A60EB" w:rsidP="009A60E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A60EB">
        <w:rPr>
          <w:rFonts w:ascii="Times New Roman" w:hAnsi="Times New Roman" w:cs="Times New Roman"/>
          <w:sz w:val="12"/>
          <w:szCs w:val="12"/>
        </w:rPr>
        <w:t>Основная часть проекта планировки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6073"/>
        <w:gridCol w:w="840"/>
      </w:tblGrid>
      <w:tr w:rsidR="009A60EB" w:rsidRPr="009A60EB" w:rsidTr="009A60EB">
        <w:tc>
          <w:tcPr>
            <w:tcW w:w="959" w:type="dxa"/>
            <w:vAlign w:val="center"/>
          </w:tcPr>
          <w:p w:rsidR="009A60EB" w:rsidRPr="009A60EB" w:rsidRDefault="009A60EB" w:rsidP="009A60EB">
            <w:pPr>
              <w:spacing w:after="0" w:line="240" w:lineRule="auto"/>
              <w:jc w:val="center"/>
              <w:rPr>
                <w:rFonts w:ascii="Times New Roman" w:hAnsi="Times New Roman" w:cs="Times New Roman"/>
                <w:b/>
                <w:sz w:val="12"/>
                <w:szCs w:val="12"/>
              </w:rPr>
            </w:pPr>
            <w:r w:rsidRPr="009A60EB">
              <w:rPr>
                <w:rFonts w:ascii="Times New Roman" w:hAnsi="Times New Roman" w:cs="Times New Roman"/>
                <w:b/>
                <w:sz w:val="12"/>
                <w:szCs w:val="12"/>
              </w:rPr>
              <w:t xml:space="preserve">№ </w:t>
            </w:r>
            <w:proofErr w:type="gramStart"/>
            <w:r w:rsidRPr="009A60EB">
              <w:rPr>
                <w:rFonts w:ascii="Times New Roman" w:hAnsi="Times New Roman" w:cs="Times New Roman"/>
                <w:b/>
                <w:sz w:val="12"/>
                <w:szCs w:val="12"/>
              </w:rPr>
              <w:t>п</w:t>
            </w:r>
            <w:proofErr w:type="gramEnd"/>
            <w:r w:rsidRPr="009A60EB">
              <w:rPr>
                <w:rFonts w:ascii="Times New Roman" w:hAnsi="Times New Roman" w:cs="Times New Roman"/>
                <w:b/>
                <w:sz w:val="12"/>
                <w:szCs w:val="12"/>
              </w:rPr>
              <w:t>/п</w:t>
            </w:r>
          </w:p>
        </w:tc>
        <w:tc>
          <w:tcPr>
            <w:tcW w:w="7654" w:type="dxa"/>
            <w:vAlign w:val="center"/>
          </w:tcPr>
          <w:p w:rsidR="009A60EB" w:rsidRPr="009A60EB" w:rsidRDefault="009A60EB" w:rsidP="009A60EB">
            <w:pPr>
              <w:spacing w:after="0" w:line="240" w:lineRule="auto"/>
              <w:jc w:val="center"/>
              <w:rPr>
                <w:rFonts w:ascii="Times New Roman" w:hAnsi="Times New Roman" w:cs="Times New Roman"/>
                <w:b/>
                <w:sz w:val="12"/>
                <w:szCs w:val="12"/>
              </w:rPr>
            </w:pPr>
            <w:r w:rsidRPr="009A60EB">
              <w:rPr>
                <w:rFonts w:ascii="Times New Roman" w:hAnsi="Times New Roman" w:cs="Times New Roman"/>
                <w:b/>
                <w:sz w:val="12"/>
                <w:szCs w:val="12"/>
              </w:rPr>
              <w:t>Наименование</w:t>
            </w:r>
          </w:p>
        </w:tc>
        <w:tc>
          <w:tcPr>
            <w:tcW w:w="958" w:type="dxa"/>
            <w:vAlign w:val="center"/>
          </w:tcPr>
          <w:p w:rsidR="009A60EB" w:rsidRPr="009A60EB" w:rsidRDefault="009A60EB" w:rsidP="009A60EB">
            <w:pPr>
              <w:spacing w:after="0" w:line="240" w:lineRule="auto"/>
              <w:jc w:val="center"/>
              <w:rPr>
                <w:rFonts w:ascii="Times New Roman" w:hAnsi="Times New Roman" w:cs="Times New Roman"/>
                <w:b/>
                <w:sz w:val="12"/>
                <w:szCs w:val="12"/>
              </w:rPr>
            </w:pPr>
            <w:r w:rsidRPr="009A60EB">
              <w:rPr>
                <w:rFonts w:ascii="Times New Roman" w:hAnsi="Times New Roman" w:cs="Times New Roman"/>
                <w:b/>
                <w:sz w:val="12"/>
                <w:szCs w:val="12"/>
              </w:rPr>
              <w:t>Лист</w:t>
            </w:r>
          </w:p>
        </w:tc>
      </w:tr>
      <w:tr w:rsidR="009A60EB" w:rsidRPr="009A60EB" w:rsidTr="009A60EB">
        <w:tc>
          <w:tcPr>
            <w:tcW w:w="959" w:type="dxa"/>
            <w:vAlign w:val="center"/>
          </w:tcPr>
          <w:p w:rsidR="009A60EB" w:rsidRPr="009A60EB" w:rsidRDefault="009A60EB" w:rsidP="009A60EB">
            <w:pPr>
              <w:spacing w:after="0" w:line="240" w:lineRule="auto"/>
              <w:jc w:val="center"/>
              <w:rPr>
                <w:rFonts w:ascii="Times New Roman" w:hAnsi="Times New Roman" w:cs="Times New Roman"/>
                <w:sz w:val="12"/>
                <w:szCs w:val="12"/>
              </w:rPr>
            </w:pPr>
          </w:p>
        </w:tc>
        <w:tc>
          <w:tcPr>
            <w:tcW w:w="7654" w:type="dxa"/>
            <w:vAlign w:val="center"/>
          </w:tcPr>
          <w:p w:rsidR="009A60EB" w:rsidRPr="009A60EB" w:rsidRDefault="009A60EB" w:rsidP="009A60EB">
            <w:pPr>
              <w:spacing w:after="0" w:line="240" w:lineRule="auto"/>
              <w:jc w:val="both"/>
              <w:rPr>
                <w:rFonts w:ascii="Times New Roman" w:hAnsi="Times New Roman" w:cs="Times New Roman"/>
                <w:sz w:val="12"/>
                <w:szCs w:val="12"/>
              </w:rPr>
            </w:pPr>
            <w:r w:rsidRPr="009A60EB">
              <w:rPr>
                <w:rFonts w:ascii="Times New Roman" w:hAnsi="Times New Roman" w:cs="Times New Roman"/>
                <w:sz w:val="12"/>
                <w:szCs w:val="12"/>
              </w:rPr>
              <w:t>Исходно-разрешительная документация</w:t>
            </w:r>
          </w:p>
        </w:tc>
        <w:tc>
          <w:tcPr>
            <w:tcW w:w="958" w:type="dxa"/>
            <w:vAlign w:val="center"/>
          </w:tcPr>
          <w:p w:rsidR="009A60EB" w:rsidRPr="009A60EB" w:rsidRDefault="009A60EB" w:rsidP="009A60EB">
            <w:pPr>
              <w:spacing w:after="0" w:line="240" w:lineRule="auto"/>
              <w:jc w:val="center"/>
              <w:rPr>
                <w:rFonts w:ascii="Times New Roman" w:hAnsi="Times New Roman" w:cs="Times New Roman"/>
                <w:sz w:val="12"/>
                <w:szCs w:val="12"/>
              </w:rPr>
            </w:pPr>
            <w:r w:rsidRPr="009A60EB">
              <w:rPr>
                <w:rFonts w:ascii="Times New Roman" w:hAnsi="Times New Roman" w:cs="Times New Roman"/>
                <w:sz w:val="12"/>
                <w:szCs w:val="12"/>
              </w:rPr>
              <w:t>3</w:t>
            </w:r>
          </w:p>
        </w:tc>
      </w:tr>
      <w:tr w:rsidR="009A60EB" w:rsidRPr="009A60EB" w:rsidTr="009A60EB">
        <w:tc>
          <w:tcPr>
            <w:tcW w:w="9571" w:type="dxa"/>
            <w:gridSpan w:val="3"/>
            <w:vAlign w:val="center"/>
          </w:tcPr>
          <w:p w:rsidR="009A60EB" w:rsidRPr="009A60EB" w:rsidRDefault="009A60EB" w:rsidP="009A60EB">
            <w:pPr>
              <w:spacing w:after="0" w:line="240" w:lineRule="auto"/>
              <w:jc w:val="center"/>
              <w:rPr>
                <w:rFonts w:ascii="Times New Roman" w:hAnsi="Times New Roman" w:cs="Times New Roman"/>
                <w:b/>
                <w:sz w:val="12"/>
                <w:szCs w:val="12"/>
              </w:rPr>
            </w:pPr>
            <w:r w:rsidRPr="009A60EB">
              <w:rPr>
                <w:rFonts w:ascii="Times New Roman" w:hAnsi="Times New Roman" w:cs="Times New Roman"/>
                <w:b/>
                <w:sz w:val="12"/>
                <w:szCs w:val="12"/>
              </w:rPr>
              <w:t>Раздел 1 «Проект планировки территории. Графическая часть»</w:t>
            </w:r>
          </w:p>
        </w:tc>
      </w:tr>
      <w:tr w:rsidR="009A60EB" w:rsidRPr="009A60EB" w:rsidTr="009A60EB">
        <w:tc>
          <w:tcPr>
            <w:tcW w:w="959" w:type="dxa"/>
            <w:vAlign w:val="center"/>
          </w:tcPr>
          <w:p w:rsidR="009A60EB" w:rsidRPr="009A60EB" w:rsidRDefault="009A60EB" w:rsidP="009A60EB">
            <w:pPr>
              <w:spacing w:after="0" w:line="240" w:lineRule="auto"/>
              <w:jc w:val="center"/>
              <w:rPr>
                <w:rFonts w:ascii="Times New Roman" w:hAnsi="Times New Roman" w:cs="Times New Roman"/>
                <w:b/>
                <w:sz w:val="12"/>
                <w:szCs w:val="12"/>
              </w:rPr>
            </w:pPr>
          </w:p>
        </w:tc>
        <w:tc>
          <w:tcPr>
            <w:tcW w:w="7654" w:type="dxa"/>
            <w:vAlign w:val="center"/>
          </w:tcPr>
          <w:p w:rsidR="009A60EB" w:rsidRPr="009A60EB" w:rsidRDefault="009A60EB" w:rsidP="009A60EB">
            <w:pPr>
              <w:spacing w:after="0" w:line="240" w:lineRule="auto"/>
              <w:jc w:val="both"/>
              <w:rPr>
                <w:rFonts w:ascii="Times New Roman" w:hAnsi="Times New Roman" w:cs="Times New Roman"/>
                <w:b/>
                <w:sz w:val="12"/>
                <w:szCs w:val="12"/>
              </w:rPr>
            </w:pPr>
            <w:r w:rsidRPr="009A60EB">
              <w:rPr>
                <w:rFonts w:ascii="Times New Roman" w:hAnsi="Times New Roman" w:cs="Times New Roman"/>
                <w:sz w:val="12"/>
                <w:szCs w:val="12"/>
              </w:rPr>
              <w:t>Чертёж красных линий</w:t>
            </w:r>
          </w:p>
        </w:tc>
        <w:tc>
          <w:tcPr>
            <w:tcW w:w="958" w:type="dxa"/>
            <w:vAlign w:val="center"/>
          </w:tcPr>
          <w:p w:rsidR="009A60EB" w:rsidRPr="009A60EB" w:rsidRDefault="009A60EB" w:rsidP="009A60EB">
            <w:pPr>
              <w:spacing w:after="0" w:line="240" w:lineRule="auto"/>
              <w:jc w:val="center"/>
              <w:rPr>
                <w:rFonts w:ascii="Times New Roman" w:hAnsi="Times New Roman" w:cs="Times New Roman"/>
                <w:sz w:val="12"/>
                <w:szCs w:val="12"/>
              </w:rPr>
            </w:pPr>
            <w:r w:rsidRPr="009A60EB">
              <w:rPr>
                <w:rFonts w:ascii="Times New Roman" w:hAnsi="Times New Roman" w:cs="Times New Roman"/>
                <w:sz w:val="12"/>
                <w:szCs w:val="12"/>
              </w:rPr>
              <w:t>-</w:t>
            </w:r>
          </w:p>
        </w:tc>
      </w:tr>
      <w:tr w:rsidR="009A60EB" w:rsidRPr="009A60EB" w:rsidTr="009A60EB">
        <w:tc>
          <w:tcPr>
            <w:tcW w:w="959" w:type="dxa"/>
            <w:vAlign w:val="center"/>
          </w:tcPr>
          <w:p w:rsidR="009A60EB" w:rsidRPr="009A60EB" w:rsidRDefault="009A60EB" w:rsidP="009A60EB">
            <w:pPr>
              <w:spacing w:after="0" w:line="240" w:lineRule="auto"/>
              <w:jc w:val="center"/>
              <w:rPr>
                <w:rFonts w:ascii="Times New Roman" w:hAnsi="Times New Roman" w:cs="Times New Roman"/>
                <w:b/>
                <w:sz w:val="12"/>
                <w:szCs w:val="12"/>
              </w:rPr>
            </w:pPr>
          </w:p>
        </w:tc>
        <w:tc>
          <w:tcPr>
            <w:tcW w:w="7654" w:type="dxa"/>
            <w:vAlign w:val="center"/>
          </w:tcPr>
          <w:p w:rsidR="009A60EB" w:rsidRPr="009A60EB" w:rsidRDefault="009A60EB" w:rsidP="009A60EB">
            <w:pPr>
              <w:spacing w:after="0" w:line="240" w:lineRule="auto"/>
              <w:jc w:val="both"/>
              <w:rPr>
                <w:rFonts w:ascii="Times New Roman" w:hAnsi="Times New Roman" w:cs="Times New Roman"/>
                <w:sz w:val="12"/>
                <w:szCs w:val="12"/>
              </w:rPr>
            </w:pPr>
            <w:r w:rsidRPr="009A60EB">
              <w:rPr>
                <w:rFonts w:ascii="Times New Roman" w:hAnsi="Times New Roman" w:cs="Times New Roman"/>
                <w:sz w:val="12"/>
                <w:szCs w:val="12"/>
              </w:rPr>
              <w:t>Чертёж границ зон планируемого размещения линейных объектов</w:t>
            </w:r>
          </w:p>
        </w:tc>
        <w:tc>
          <w:tcPr>
            <w:tcW w:w="958" w:type="dxa"/>
            <w:vAlign w:val="center"/>
          </w:tcPr>
          <w:p w:rsidR="009A60EB" w:rsidRPr="009A60EB" w:rsidRDefault="009A60EB" w:rsidP="009A60EB">
            <w:pPr>
              <w:spacing w:after="0" w:line="240" w:lineRule="auto"/>
              <w:jc w:val="center"/>
              <w:rPr>
                <w:rFonts w:ascii="Times New Roman" w:hAnsi="Times New Roman" w:cs="Times New Roman"/>
                <w:sz w:val="12"/>
                <w:szCs w:val="12"/>
              </w:rPr>
            </w:pPr>
            <w:r w:rsidRPr="009A60EB">
              <w:rPr>
                <w:rFonts w:ascii="Times New Roman" w:hAnsi="Times New Roman" w:cs="Times New Roman"/>
                <w:sz w:val="12"/>
                <w:szCs w:val="12"/>
              </w:rPr>
              <w:t>-</w:t>
            </w:r>
          </w:p>
        </w:tc>
      </w:tr>
      <w:tr w:rsidR="009A60EB" w:rsidRPr="009A60EB" w:rsidTr="009A60EB">
        <w:tc>
          <w:tcPr>
            <w:tcW w:w="9571" w:type="dxa"/>
            <w:gridSpan w:val="3"/>
            <w:vAlign w:val="center"/>
          </w:tcPr>
          <w:p w:rsidR="009A60EB" w:rsidRPr="009A60EB" w:rsidRDefault="009A60EB" w:rsidP="009A60EB">
            <w:pPr>
              <w:spacing w:after="0" w:line="240" w:lineRule="auto"/>
              <w:jc w:val="center"/>
              <w:rPr>
                <w:rFonts w:ascii="Times New Roman" w:hAnsi="Times New Roman" w:cs="Times New Roman"/>
                <w:b/>
                <w:sz w:val="12"/>
                <w:szCs w:val="12"/>
              </w:rPr>
            </w:pPr>
            <w:r w:rsidRPr="009A60EB">
              <w:rPr>
                <w:rFonts w:ascii="Times New Roman" w:hAnsi="Times New Roman" w:cs="Times New Roman"/>
                <w:b/>
                <w:sz w:val="12"/>
                <w:szCs w:val="12"/>
              </w:rPr>
              <w:t>Раздел 2 «Положение о размещении линейных объектов»</w:t>
            </w:r>
          </w:p>
        </w:tc>
      </w:tr>
      <w:tr w:rsidR="009A60EB" w:rsidRPr="009A60EB" w:rsidTr="009A60EB">
        <w:tc>
          <w:tcPr>
            <w:tcW w:w="959" w:type="dxa"/>
            <w:vAlign w:val="center"/>
          </w:tcPr>
          <w:p w:rsidR="009A60EB" w:rsidRPr="009A60EB" w:rsidRDefault="009A60EB" w:rsidP="009A60EB">
            <w:pPr>
              <w:spacing w:after="0" w:line="240" w:lineRule="auto"/>
              <w:jc w:val="center"/>
              <w:rPr>
                <w:rFonts w:ascii="Times New Roman" w:hAnsi="Times New Roman" w:cs="Times New Roman"/>
                <w:sz w:val="12"/>
                <w:szCs w:val="12"/>
              </w:rPr>
            </w:pPr>
            <w:r w:rsidRPr="009A60EB">
              <w:rPr>
                <w:rFonts w:ascii="Times New Roman" w:hAnsi="Times New Roman" w:cs="Times New Roman"/>
                <w:sz w:val="12"/>
                <w:szCs w:val="12"/>
              </w:rPr>
              <w:t>2.1</w:t>
            </w:r>
          </w:p>
        </w:tc>
        <w:tc>
          <w:tcPr>
            <w:tcW w:w="7654" w:type="dxa"/>
            <w:vAlign w:val="center"/>
          </w:tcPr>
          <w:p w:rsidR="009A60EB" w:rsidRPr="009A60EB" w:rsidRDefault="009A60EB" w:rsidP="009A60EB">
            <w:pPr>
              <w:spacing w:after="0" w:line="240" w:lineRule="auto"/>
              <w:jc w:val="both"/>
              <w:rPr>
                <w:rFonts w:ascii="Times New Roman" w:hAnsi="Times New Roman" w:cs="Times New Roman"/>
                <w:sz w:val="12"/>
                <w:szCs w:val="12"/>
              </w:rPr>
            </w:pPr>
            <w:r w:rsidRPr="009A60EB">
              <w:rPr>
                <w:rFonts w:ascii="Times New Roman" w:hAnsi="Times New Roman" w:cs="Times New Roman"/>
                <w:sz w:val="12"/>
                <w:szCs w:val="12"/>
              </w:rPr>
              <w:t xml:space="preserve">Наименование, </w:t>
            </w:r>
            <w:r w:rsidRPr="009A60EB">
              <w:rPr>
                <w:rFonts w:ascii="Times New Roman" w:hAnsi="Times New Roman" w:cs="Times New Roman"/>
                <w:spacing w:val="2"/>
                <w:sz w:val="12"/>
                <w:szCs w:val="12"/>
                <w:lang w:eastAsia="ru-RU"/>
              </w:rPr>
              <w:t>основные характеристики (категория, протяжённость, проектная мощность, пропускная способность, грузонапряжённость, интенсивность движения) и назначение планируемых для размещения линейных объектов</w:t>
            </w:r>
          </w:p>
        </w:tc>
        <w:tc>
          <w:tcPr>
            <w:tcW w:w="958" w:type="dxa"/>
            <w:vAlign w:val="center"/>
          </w:tcPr>
          <w:p w:rsidR="009A60EB" w:rsidRPr="009A60EB" w:rsidRDefault="009A60EB" w:rsidP="009A60EB">
            <w:pPr>
              <w:spacing w:after="0" w:line="240" w:lineRule="auto"/>
              <w:jc w:val="center"/>
              <w:rPr>
                <w:rFonts w:ascii="Times New Roman" w:hAnsi="Times New Roman" w:cs="Times New Roman"/>
                <w:sz w:val="12"/>
                <w:szCs w:val="12"/>
              </w:rPr>
            </w:pPr>
            <w:r w:rsidRPr="009A60EB">
              <w:rPr>
                <w:rFonts w:ascii="Times New Roman" w:hAnsi="Times New Roman" w:cs="Times New Roman"/>
                <w:sz w:val="12"/>
                <w:szCs w:val="12"/>
              </w:rPr>
              <w:t>6</w:t>
            </w:r>
          </w:p>
        </w:tc>
      </w:tr>
      <w:tr w:rsidR="009A60EB" w:rsidRPr="009A60EB" w:rsidTr="009A60EB">
        <w:tc>
          <w:tcPr>
            <w:tcW w:w="959" w:type="dxa"/>
            <w:vAlign w:val="center"/>
          </w:tcPr>
          <w:p w:rsidR="009A60EB" w:rsidRPr="009A60EB" w:rsidRDefault="009A60EB" w:rsidP="009A60EB">
            <w:pPr>
              <w:spacing w:after="0" w:line="240" w:lineRule="auto"/>
              <w:jc w:val="center"/>
              <w:rPr>
                <w:rFonts w:ascii="Times New Roman" w:hAnsi="Times New Roman" w:cs="Times New Roman"/>
                <w:sz w:val="12"/>
                <w:szCs w:val="12"/>
              </w:rPr>
            </w:pPr>
            <w:r w:rsidRPr="009A60EB">
              <w:rPr>
                <w:rFonts w:ascii="Times New Roman" w:hAnsi="Times New Roman" w:cs="Times New Roman"/>
                <w:sz w:val="12"/>
                <w:szCs w:val="12"/>
              </w:rPr>
              <w:t>2.2</w:t>
            </w:r>
          </w:p>
        </w:tc>
        <w:tc>
          <w:tcPr>
            <w:tcW w:w="7654" w:type="dxa"/>
            <w:vAlign w:val="center"/>
          </w:tcPr>
          <w:p w:rsidR="009A60EB" w:rsidRPr="009A60EB" w:rsidRDefault="009A60EB" w:rsidP="009A60EB">
            <w:pPr>
              <w:spacing w:after="0" w:line="240" w:lineRule="auto"/>
              <w:jc w:val="both"/>
              <w:rPr>
                <w:rFonts w:ascii="Times New Roman" w:hAnsi="Times New Roman" w:cs="Times New Roman"/>
                <w:sz w:val="12"/>
                <w:szCs w:val="12"/>
              </w:rPr>
            </w:pPr>
            <w:r w:rsidRPr="009A60EB">
              <w:rPr>
                <w:rFonts w:ascii="Times New Roman" w:hAnsi="Times New Roman" w:cs="Times New Roman"/>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населённых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958" w:type="dxa"/>
            <w:vAlign w:val="center"/>
          </w:tcPr>
          <w:p w:rsidR="009A60EB" w:rsidRPr="009A60EB" w:rsidRDefault="009A60EB" w:rsidP="009A60EB">
            <w:pPr>
              <w:spacing w:after="0" w:line="240" w:lineRule="auto"/>
              <w:jc w:val="center"/>
              <w:rPr>
                <w:rFonts w:ascii="Times New Roman" w:hAnsi="Times New Roman" w:cs="Times New Roman"/>
                <w:sz w:val="12"/>
                <w:szCs w:val="12"/>
              </w:rPr>
            </w:pPr>
            <w:r w:rsidRPr="009A60EB">
              <w:rPr>
                <w:rFonts w:ascii="Times New Roman" w:hAnsi="Times New Roman" w:cs="Times New Roman"/>
                <w:sz w:val="12"/>
                <w:szCs w:val="12"/>
              </w:rPr>
              <w:t>8</w:t>
            </w:r>
          </w:p>
        </w:tc>
      </w:tr>
      <w:tr w:rsidR="009A60EB" w:rsidRPr="009A60EB" w:rsidTr="009A60EB">
        <w:tc>
          <w:tcPr>
            <w:tcW w:w="959" w:type="dxa"/>
            <w:vAlign w:val="center"/>
          </w:tcPr>
          <w:p w:rsidR="009A60EB" w:rsidRPr="009A60EB" w:rsidRDefault="009A60EB" w:rsidP="009A60EB">
            <w:pPr>
              <w:spacing w:after="0" w:line="240" w:lineRule="auto"/>
              <w:jc w:val="center"/>
              <w:rPr>
                <w:rFonts w:ascii="Times New Roman" w:hAnsi="Times New Roman" w:cs="Times New Roman"/>
                <w:sz w:val="12"/>
                <w:szCs w:val="12"/>
              </w:rPr>
            </w:pPr>
            <w:r w:rsidRPr="009A60EB">
              <w:rPr>
                <w:rFonts w:ascii="Times New Roman" w:hAnsi="Times New Roman" w:cs="Times New Roman"/>
                <w:sz w:val="12"/>
                <w:szCs w:val="12"/>
              </w:rPr>
              <w:t>2.3</w:t>
            </w:r>
          </w:p>
        </w:tc>
        <w:tc>
          <w:tcPr>
            <w:tcW w:w="7654" w:type="dxa"/>
            <w:vAlign w:val="center"/>
          </w:tcPr>
          <w:p w:rsidR="009A60EB" w:rsidRPr="009A60EB" w:rsidRDefault="009A60EB" w:rsidP="009A60EB">
            <w:pPr>
              <w:spacing w:after="0" w:line="240" w:lineRule="auto"/>
              <w:jc w:val="both"/>
              <w:rPr>
                <w:rFonts w:ascii="Times New Roman" w:hAnsi="Times New Roman" w:cs="Times New Roman"/>
                <w:sz w:val="12"/>
                <w:szCs w:val="12"/>
              </w:rPr>
            </w:pPr>
            <w:r w:rsidRPr="009A60EB">
              <w:rPr>
                <w:rFonts w:ascii="Times New Roman" w:hAnsi="Times New Roman" w:cs="Times New Roman"/>
                <w:sz w:val="12"/>
                <w:szCs w:val="12"/>
              </w:rPr>
              <w:t xml:space="preserve">Перечень </w:t>
            </w:r>
            <w:proofErr w:type="gramStart"/>
            <w:r w:rsidRPr="009A60EB">
              <w:rPr>
                <w:rFonts w:ascii="Times New Roman" w:hAnsi="Times New Roman" w:cs="Times New Roman"/>
                <w:sz w:val="12"/>
                <w:szCs w:val="12"/>
              </w:rPr>
              <w:t>координат характерных точек границ зон планируемого размещения линейных объектов</w:t>
            </w:r>
            <w:proofErr w:type="gramEnd"/>
          </w:p>
        </w:tc>
        <w:tc>
          <w:tcPr>
            <w:tcW w:w="958" w:type="dxa"/>
            <w:vAlign w:val="center"/>
          </w:tcPr>
          <w:p w:rsidR="009A60EB" w:rsidRPr="009A60EB" w:rsidRDefault="009A60EB" w:rsidP="009A60EB">
            <w:pPr>
              <w:spacing w:after="0" w:line="240" w:lineRule="auto"/>
              <w:jc w:val="center"/>
              <w:rPr>
                <w:rFonts w:ascii="Times New Roman" w:hAnsi="Times New Roman" w:cs="Times New Roman"/>
                <w:sz w:val="12"/>
                <w:szCs w:val="12"/>
              </w:rPr>
            </w:pPr>
            <w:r w:rsidRPr="009A60EB">
              <w:rPr>
                <w:rFonts w:ascii="Times New Roman" w:hAnsi="Times New Roman" w:cs="Times New Roman"/>
                <w:sz w:val="12"/>
                <w:szCs w:val="12"/>
              </w:rPr>
              <w:t>9</w:t>
            </w:r>
          </w:p>
        </w:tc>
      </w:tr>
      <w:tr w:rsidR="009A60EB" w:rsidRPr="009A60EB" w:rsidTr="009A60EB">
        <w:tc>
          <w:tcPr>
            <w:tcW w:w="959" w:type="dxa"/>
            <w:vAlign w:val="center"/>
          </w:tcPr>
          <w:p w:rsidR="009A60EB" w:rsidRPr="009A60EB" w:rsidRDefault="009A60EB" w:rsidP="009A60EB">
            <w:pPr>
              <w:spacing w:after="0" w:line="240" w:lineRule="auto"/>
              <w:jc w:val="center"/>
              <w:rPr>
                <w:rFonts w:ascii="Times New Roman" w:hAnsi="Times New Roman" w:cs="Times New Roman"/>
                <w:sz w:val="12"/>
                <w:szCs w:val="12"/>
              </w:rPr>
            </w:pPr>
            <w:r w:rsidRPr="009A60EB">
              <w:rPr>
                <w:rFonts w:ascii="Times New Roman" w:hAnsi="Times New Roman" w:cs="Times New Roman"/>
                <w:sz w:val="12"/>
                <w:szCs w:val="12"/>
              </w:rPr>
              <w:t>2.4</w:t>
            </w:r>
          </w:p>
        </w:tc>
        <w:tc>
          <w:tcPr>
            <w:tcW w:w="7654" w:type="dxa"/>
            <w:vAlign w:val="center"/>
          </w:tcPr>
          <w:p w:rsidR="009A60EB" w:rsidRPr="009A60EB" w:rsidRDefault="009A60EB" w:rsidP="009A60EB">
            <w:pPr>
              <w:spacing w:after="0" w:line="240" w:lineRule="auto"/>
              <w:jc w:val="both"/>
              <w:rPr>
                <w:rFonts w:ascii="Times New Roman" w:hAnsi="Times New Roman" w:cs="Times New Roman"/>
                <w:sz w:val="12"/>
                <w:szCs w:val="12"/>
              </w:rPr>
            </w:pPr>
            <w:r w:rsidRPr="009A60EB">
              <w:rPr>
                <w:rFonts w:ascii="Times New Roman" w:hAnsi="Times New Roman" w:cs="Times New Roman"/>
                <w:sz w:val="12"/>
                <w:szCs w:val="12"/>
              </w:rPr>
              <w:t xml:space="preserve">Перечень </w:t>
            </w:r>
            <w:proofErr w:type="gramStart"/>
            <w:r w:rsidRPr="009A60EB">
              <w:rPr>
                <w:rFonts w:ascii="Times New Roman" w:hAnsi="Times New Roman" w:cs="Times New Roman"/>
                <w:sz w:val="12"/>
                <w:szCs w:val="12"/>
              </w:rPr>
              <w:t>координат характерных точек границ зон планируемого размещения линейных</w:t>
            </w:r>
            <w:proofErr w:type="gramEnd"/>
            <w:r w:rsidRPr="009A60EB">
              <w:rPr>
                <w:rFonts w:ascii="Times New Roman" w:hAnsi="Times New Roman" w:cs="Times New Roman"/>
                <w:sz w:val="12"/>
                <w:szCs w:val="12"/>
              </w:rPr>
              <w:t xml:space="preserve"> объектов, подлежащих реконструкции в связи с изменением их местоположения</w:t>
            </w:r>
          </w:p>
        </w:tc>
        <w:tc>
          <w:tcPr>
            <w:tcW w:w="958" w:type="dxa"/>
            <w:vAlign w:val="center"/>
          </w:tcPr>
          <w:p w:rsidR="009A60EB" w:rsidRPr="009A60EB" w:rsidRDefault="009A60EB" w:rsidP="009A60EB">
            <w:pPr>
              <w:spacing w:after="0" w:line="240" w:lineRule="auto"/>
              <w:jc w:val="center"/>
              <w:rPr>
                <w:rFonts w:ascii="Times New Roman" w:hAnsi="Times New Roman" w:cs="Times New Roman"/>
                <w:sz w:val="12"/>
                <w:szCs w:val="12"/>
              </w:rPr>
            </w:pPr>
            <w:r w:rsidRPr="009A60EB">
              <w:rPr>
                <w:rFonts w:ascii="Times New Roman" w:hAnsi="Times New Roman" w:cs="Times New Roman"/>
                <w:sz w:val="12"/>
                <w:szCs w:val="12"/>
              </w:rPr>
              <w:t>16</w:t>
            </w:r>
          </w:p>
        </w:tc>
      </w:tr>
      <w:tr w:rsidR="009A60EB" w:rsidRPr="009A60EB" w:rsidTr="009A60EB">
        <w:tc>
          <w:tcPr>
            <w:tcW w:w="959" w:type="dxa"/>
            <w:vAlign w:val="center"/>
          </w:tcPr>
          <w:p w:rsidR="009A60EB" w:rsidRPr="009A60EB" w:rsidRDefault="009A60EB" w:rsidP="009A60EB">
            <w:pPr>
              <w:spacing w:after="0" w:line="240" w:lineRule="auto"/>
              <w:jc w:val="center"/>
              <w:rPr>
                <w:rFonts w:ascii="Times New Roman" w:hAnsi="Times New Roman" w:cs="Times New Roman"/>
                <w:sz w:val="12"/>
                <w:szCs w:val="12"/>
              </w:rPr>
            </w:pPr>
            <w:r w:rsidRPr="009A60EB">
              <w:rPr>
                <w:rFonts w:ascii="Times New Roman" w:hAnsi="Times New Roman" w:cs="Times New Roman"/>
                <w:sz w:val="12"/>
                <w:szCs w:val="12"/>
              </w:rPr>
              <w:t>2.5</w:t>
            </w:r>
          </w:p>
        </w:tc>
        <w:tc>
          <w:tcPr>
            <w:tcW w:w="7654" w:type="dxa"/>
            <w:vAlign w:val="center"/>
          </w:tcPr>
          <w:p w:rsidR="009A60EB" w:rsidRPr="009A60EB" w:rsidRDefault="009A60EB" w:rsidP="009A60EB">
            <w:pPr>
              <w:spacing w:after="0" w:line="240" w:lineRule="auto"/>
              <w:jc w:val="both"/>
              <w:rPr>
                <w:rFonts w:ascii="Times New Roman" w:hAnsi="Times New Roman" w:cs="Times New Roman"/>
                <w:sz w:val="12"/>
                <w:szCs w:val="12"/>
              </w:rPr>
            </w:pPr>
            <w:r w:rsidRPr="009A60EB">
              <w:rPr>
                <w:rFonts w:ascii="Times New Roman" w:hAnsi="Times New Roman" w:cs="Times New Roman"/>
                <w:sz w:val="12"/>
                <w:szCs w:val="12"/>
              </w:rPr>
              <w:t>Предельные параметры разрешённого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tc>
        <w:tc>
          <w:tcPr>
            <w:tcW w:w="958" w:type="dxa"/>
            <w:vAlign w:val="center"/>
          </w:tcPr>
          <w:p w:rsidR="009A60EB" w:rsidRPr="009A60EB" w:rsidRDefault="009A60EB" w:rsidP="009A60EB">
            <w:pPr>
              <w:spacing w:after="0" w:line="240" w:lineRule="auto"/>
              <w:jc w:val="center"/>
              <w:rPr>
                <w:rFonts w:ascii="Times New Roman" w:hAnsi="Times New Roman" w:cs="Times New Roman"/>
                <w:sz w:val="12"/>
                <w:szCs w:val="12"/>
              </w:rPr>
            </w:pPr>
            <w:r w:rsidRPr="009A60EB">
              <w:rPr>
                <w:rFonts w:ascii="Times New Roman" w:hAnsi="Times New Roman" w:cs="Times New Roman"/>
                <w:sz w:val="12"/>
                <w:szCs w:val="12"/>
              </w:rPr>
              <w:t>17</w:t>
            </w:r>
          </w:p>
        </w:tc>
      </w:tr>
      <w:tr w:rsidR="009A60EB" w:rsidRPr="009A60EB" w:rsidTr="009A60EB">
        <w:tc>
          <w:tcPr>
            <w:tcW w:w="959" w:type="dxa"/>
            <w:vAlign w:val="center"/>
          </w:tcPr>
          <w:p w:rsidR="009A60EB" w:rsidRPr="009A60EB" w:rsidRDefault="009A60EB" w:rsidP="009A60EB">
            <w:pPr>
              <w:spacing w:after="0" w:line="240" w:lineRule="auto"/>
              <w:jc w:val="center"/>
              <w:rPr>
                <w:rFonts w:ascii="Times New Roman" w:hAnsi="Times New Roman" w:cs="Times New Roman"/>
                <w:sz w:val="12"/>
                <w:szCs w:val="12"/>
              </w:rPr>
            </w:pPr>
            <w:r w:rsidRPr="009A60EB">
              <w:rPr>
                <w:rFonts w:ascii="Times New Roman" w:hAnsi="Times New Roman" w:cs="Times New Roman"/>
                <w:sz w:val="12"/>
                <w:szCs w:val="12"/>
              </w:rPr>
              <w:t>2.6</w:t>
            </w:r>
          </w:p>
        </w:tc>
        <w:tc>
          <w:tcPr>
            <w:tcW w:w="7654" w:type="dxa"/>
            <w:vAlign w:val="center"/>
          </w:tcPr>
          <w:p w:rsidR="009A60EB" w:rsidRPr="009A60EB" w:rsidRDefault="009A60EB" w:rsidP="009A60EB">
            <w:pPr>
              <w:spacing w:after="0" w:line="240" w:lineRule="auto"/>
              <w:jc w:val="both"/>
              <w:rPr>
                <w:rFonts w:ascii="Times New Roman" w:hAnsi="Times New Roman" w:cs="Times New Roman"/>
                <w:sz w:val="12"/>
                <w:szCs w:val="12"/>
              </w:rPr>
            </w:pPr>
            <w:proofErr w:type="gramStart"/>
            <w:r w:rsidRPr="009A60EB">
              <w:rPr>
                <w:rFonts w:ascii="Times New Roman" w:hAnsi="Times New Roman" w:cs="Times New Roman"/>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утверждённой документацией по планировке территории, от возможного негативного воздействия в связи с размещением линейных объектов</w:t>
            </w:r>
            <w:proofErr w:type="gramEnd"/>
          </w:p>
        </w:tc>
        <w:tc>
          <w:tcPr>
            <w:tcW w:w="958" w:type="dxa"/>
            <w:vAlign w:val="center"/>
          </w:tcPr>
          <w:p w:rsidR="009A60EB" w:rsidRPr="009A60EB" w:rsidRDefault="009A60EB" w:rsidP="009A60EB">
            <w:pPr>
              <w:spacing w:after="0" w:line="240" w:lineRule="auto"/>
              <w:jc w:val="center"/>
              <w:rPr>
                <w:rFonts w:ascii="Times New Roman" w:hAnsi="Times New Roman" w:cs="Times New Roman"/>
                <w:sz w:val="12"/>
                <w:szCs w:val="12"/>
              </w:rPr>
            </w:pPr>
            <w:r w:rsidRPr="009A60EB">
              <w:rPr>
                <w:rFonts w:ascii="Times New Roman" w:hAnsi="Times New Roman" w:cs="Times New Roman"/>
                <w:sz w:val="12"/>
                <w:szCs w:val="12"/>
              </w:rPr>
              <w:t>19</w:t>
            </w:r>
          </w:p>
        </w:tc>
      </w:tr>
      <w:tr w:rsidR="009A60EB" w:rsidRPr="009A60EB" w:rsidTr="009A60EB">
        <w:tc>
          <w:tcPr>
            <w:tcW w:w="959" w:type="dxa"/>
            <w:vAlign w:val="center"/>
          </w:tcPr>
          <w:p w:rsidR="009A60EB" w:rsidRPr="009A60EB" w:rsidRDefault="009A60EB" w:rsidP="009A60EB">
            <w:pPr>
              <w:spacing w:after="0" w:line="240" w:lineRule="auto"/>
              <w:jc w:val="center"/>
              <w:rPr>
                <w:rFonts w:ascii="Times New Roman" w:hAnsi="Times New Roman" w:cs="Times New Roman"/>
                <w:sz w:val="12"/>
                <w:szCs w:val="12"/>
              </w:rPr>
            </w:pPr>
            <w:r w:rsidRPr="009A60EB">
              <w:rPr>
                <w:rFonts w:ascii="Times New Roman" w:hAnsi="Times New Roman" w:cs="Times New Roman"/>
                <w:sz w:val="12"/>
                <w:szCs w:val="12"/>
              </w:rPr>
              <w:lastRenderedPageBreak/>
              <w:t>2.7</w:t>
            </w:r>
          </w:p>
        </w:tc>
        <w:tc>
          <w:tcPr>
            <w:tcW w:w="7654" w:type="dxa"/>
            <w:vAlign w:val="center"/>
          </w:tcPr>
          <w:p w:rsidR="009A60EB" w:rsidRPr="009A60EB" w:rsidRDefault="009A60EB" w:rsidP="009A60EB">
            <w:pPr>
              <w:spacing w:after="0" w:line="240" w:lineRule="auto"/>
              <w:jc w:val="both"/>
              <w:rPr>
                <w:rFonts w:ascii="Times New Roman" w:hAnsi="Times New Roman" w:cs="Times New Roman"/>
                <w:sz w:val="12"/>
                <w:szCs w:val="12"/>
              </w:rPr>
            </w:pPr>
            <w:r w:rsidRPr="009A60EB">
              <w:rPr>
                <w:rFonts w:ascii="Times New Roman" w:hAnsi="Times New Roman" w:cs="Times New Roman"/>
                <w:sz w:val="12"/>
                <w:szCs w:val="12"/>
              </w:rPr>
              <w:t xml:space="preserve">Информация </w:t>
            </w:r>
            <w:proofErr w:type="gramStart"/>
            <w:r w:rsidRPr="009A60EB">
              <w:rPr>
                <w:rFonts w:ascii="Times New Roman" w:hAnsi="Times New Roman" w:cs="Times New Roman"/>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9A60EB">
              <w:rPr>
                <w:rFonts w:ascii="Times New Roman" w:hAnsi="Times New Roman" w:cs="Times New Roman"/>
                <w:sz w:val="12"/>
                <w:szCs w:val="12"/>
              </w:rPr>
              <w:t xml:space="preserve"> линейных объектов</w:t>
            </w:r>
          </w:p>
        </w:tc>
        <w:tc>
          <w:tcPr>
            <w:tcW w:w="958" w:type="dxa"/>
            <w:vAlign w:val="center"/>
          </w:tcPr>
          <w:p w:rsidR="009A60EB" w:rsidRPr="009A60EB" w:rsidRDefault="009A60EB" w:rsidP="009A60EB">
            <w:pPr>
              <w:spacing w:after="0" w:line="240" w:lineRule="auto"/>
              <w:jc w:val="center"/>
              <w:rPr>
                <w:rFonts w:ascii="Times New Roman" w:hAnsi="Times New Roman" w:cs="Times New Roman"/>
                <w:sz w:val="12"/>
                <w:szCs w:val="12"/>
              </w:rPr>
            </w:pPr>
            <w:r w:rsidRPr="009A60EB">
              <w:rPr>
                <w:rFonts w:ascii="Times New Roman" w:hAnsi="Times New Roman" w:cs="Times New Roman"/>
                <w:sz w:val="12"/>
                <w:szCs w:val="12"/>
              </w:rPr>
              <w:t>21</w:t>
            </w:r>
          </w:p>
        </w:tc>
      </w:tr>
      <w:tr w:rsidR="009A60EB" w:rsidRPr="009A60EB" w:rsidTr="009A60EB">
        <w:tc>
          <w:tcPr>
            <w:tcW w:w="959" w:type="dxa"/>
            <w:vAlign w:val="center"/>
          </w:tcPr>
          <w:p w:rsidR="009A60EB" w:rsidRPr="009A60EB" w:rsidRDefault="009A60EB" w:rsidP="009A60EB">
            <w:pPr>
              <w:spacing w:after="0" w:line="240" w:lineRule="auto"/>
              <w:jc w:val="center"/>
              <w:rPr>
                <w:rFonts w:ascii="Times New Roman" w:hAnsi="Times New Roman" w:cs="Times New Roman"/>
                <w:sz w:val="12"/>
                <w:szCs w:val="12"/>
              </w:rPr>
            </w:pPr>
            <w:r w:rsidRPr="009A60EB">
              <w:rPr>
                <w:rFonts w:ascii="Times New Roman" w:hAnsi="Times New Roman" w:cs="Times New Roman"/>
                <w:sz w:val="12"/>
                <w:szCs w:val="12"/>
              </w:rPr>
              <w:t>2.8</w:t>
            </w:r>
          </w:p>
        </w:tc>
        <w:tc>
          <w:tcPr>
            <w:tcW w:w="7654" w:type="dxa"/>
            <w:vAlign w:val="center"/>
          </w:tcPr>
          <w:p w:rsidR="009A60EB" w:rsidRPr="009A60EB" w:rsidRDefault="009A60EB" w:rsidP="009A60EB">
            <w:pPr>
              <w:spacing w:after="0" w:line="240" w:lineRule="auto"/>
              <w:jc w:val="both"/>
              <w:rPr>
                <w:rFonts w:ascii="Times New Roman" w:hAnsi="Times New Roman" w:cs="Times New Roman"/>
                <w:sz w:val="12"/>
                <w:szCs w:val="12"/>
              </w:rPr>
            </w:pPr>
            <w:r w:rsidRPr="009A60EB">
              <w:rPr>
                <w:rFonts w:ascii="Times New Roman" w:hAnsi="Times New Roman" w:cs="Times New Roman"/>
                <w:sz w:val="12"/>
                <w:szCs w:val="12"/>
              </w:rPr>
              <w:t>Информация о необходимости осуществления мероприятий по охране окружающей среды</w:t>
            </w:r>
          </w:p>
        </w:tc>
        <w:tc>
          <w:tcPr>
            <w:tcW w:w="958" w:type="dxa"/>
            <w:vAlign w:val="center"/>
          </w:tcPr>
          <w:p w:rsidR="009A60EB" w:rsidRPr="009A60EB" w:rsidRDefault="009A60EB" w:rsidP="009A60EB">
            <w:pPr>
              <w:spacing w:after="0" w:line="240" w:lineRule="auto"/>
              <w:jc w:val="center"/>
              <w:rPr>
                <w:rFonts w:ascii="Times New Roman" w:hAnsi="Times New Roman" w:cs="Times New Roman"/>
                <w:sz w:val="12"/>
                <w:szCs w:val="12"/>
              </w:rPr>
            </w:pPr>
            <w:r w:rsidRPr="009A60EB">
              <w:rPr>
                <w:rFonts w:ascii="Times New Roman" w:hAnsi="Times New Roman" w:cs="Times New Roman"/>
                <w:sz w:val="12"/>
                <w:szCs w:val="12"/>
              </w:rPr>
              <w:t>22</w:t>
            </w:r>
          </w:p>
        </w:tc>
      </w:tr>
      <w:tr w:rsidR="009A60EB" w:rsidRPr="009A60EB" w:rsidTr="009A60EB">
        <w:tc>
          <w:tcPr>
            <w:tcW w:w="959" w:type="dxa"/>
            <w:vAlign w:val="center"/>
          </w:tcPr>
          <w:p w:rsidR="009A60EB" w:rsidRPr="009A60EB" w:rsidRDefault="009A60EB" w:rsidP="009A60EB">
            <w:pPr>
              <w:spacing w:after="0" w:line="240" w:lineRule="auto"/>
              <w:jc w:val="center"/>
              <w:rPr>
                <w:rFonts w:ascii="Times New Roman" w:hAnsi="Times New Roman" w:cs="Times New Roman"/>
                <w:sz w:val="12"/>
                <w:szCs w:val="12"/>
              </w:rPr>
            </w:pPr>
            <w:r w:rsidRPr="009A60EB">
              <w:rPr>
                <w:rFonts w:ascii="Times New Roman" w:hAnsi="Times New Roman" w:cs="Times New Roman"/>
                <w:sz w:val="12"/>
                <w:szCs w:val="12"/>
              </w:rPr>
              <w:t>2.9</w:t>
            </w:r>
          </w:p>
        </w:tc>
        <w:tc>
          <w:tcPr>
            <w:tcW w:w="7654" w:type="dxa"/>
            <w:vAlign w:val="center"/>
          </w:tcPr>
          <w:p w:rsidR="009A60EB" w:rsidRPr="009A60EB" w:rsidRDefault="009A60EB" w:rsidP="009A60EB">
            <w:pPr>
              <w:spacing w:after="0" w:line="240" w:lineRule="auto"/>
              <w:jc w:val="both"/>
              <w:rPr>
                <w:rFonts w:ascii="Times New Roman" w:hAnsi="Times New Roman" w:cs="Times New Roman"/>
                <w:sz w:val="12"/>
                <w:szCs w:val="12"/>
              </w:rPr>
            </w:pPr>
            <w:r w:rsidRPr="009A60EB">
              <w:rPr>
                <w:rFonts w:ascii="Times New Roman" w:hAnsi="Times New Roman" w:cs="Times New Roman"/>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958" w:type="dxa"/>
            <w:vAlign w:val="center"/>
          </w:tcPr>
          <w:p w:rsidR="009A60EB" w:rsidRPr="009A60EB" w:rsidRDefault="009A60EB" w:rsidP="009A60EB">
            <w:pPr>
              <w:spacing w:after="0" w:line="240" w:lineRule="auto"/>
              <w:jc w:val="center"/>
              <w:rPr>
                <w:rFonts w:ascii="Times New Roman" w:hAnsi="Times New Roman" w:cs="Times New Roman"/>
                <w:sz w:val="12"/>
                <w:szCs w:val="12"/>
              </w:rPr>
            </w:pPr>
            <w:r w:rsidRPr="009A60EB">
              <w:rPr>
                <w:rFonts w:ascii="Times New Roman" w:hAnsi="Times New Roman" w:cs="Times New Roman"/>
                <w:sz w:val="12"/>
                <w:szCs w:val="12"/>
              </w:rPr>
              <w:t>29</w:t>
            </w:r>
          </w:p>
        </w:tc>
      </w:tr>
    </w:tbl>
    <w:p w:rsidR="009A60EB" w:rsidRPr="00D21099" w:rsidRDefault="009A60EB" w:rsidP="009A60E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A60EB" w:rsidRPr="009A60EB" w:rsidRDefault="009A60EB" w:rsidP="009A60E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A60EB">
        <w:rPr>
          <w:rFonts w:ascii="Times New Roman" w:hAnsi="Times New Roman" w:cs="Times New Roman"/>
          <w:sz w:val="12"/>
          <w:szCs w:val="12"/>
        </w:rPr>
        <w:t>Исхо</w:t>
      </w:r>
      <w:r>
        <w:rPr>
          <w:rFonts w:ascii="Times New Roman" w:hAnsi="Times New Roman" w:cs="Times New Roman"/>
          <w:sz w:val="12"/>
          <w:szCs w:val="12"/>
        </w:rPr>
        <w:t>дно-разрешительная документация</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Документация по внесению изменений в документацию по планировке территории (проект планировки территории) подготовлена в связи с изменением количества образуемых земельных участков.</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9A60EB">
        <w:rPr>
          <w:rFonts w:ascii="Times New Roman" w:hAnsi="Times New Roman" w:cs="Times New Roman"/>
          <w:sz w:val="12"/>
          <w:szCs w:val="12"/>
        </w:rPr>
        <w:t>Ранее подготовленная документация по планировке территории была утверждена Постановлением от 29.12.2020 г. № 83 Администрацией сельского поселения Сергиевск муниципального района Сергиевский Самарской области «Об утверждении проекта планировки территории и проекта межевания территории объекта АО «</w:t>
      </w:r>
      <w:proofErr w:type="spellStart"/>
      <w:r w:rsidRPr="009A60EB">
        <w:rPr>
          <w:rFonts w:ascii="Times New Roman" w:hAnsi="Times New Roman" w:cs="Times New Roman"/>
          <w:sz w:val="12"/>
          <w:szCs w:val="12"/>
        </w:rPr>
        <w:t>Самаранефтегаз</w:t>
      </w:r>
      <w:proofErr w:type="spellEnd"/>
      <w:r w:rsidRPr="009A60EB">
        <w:rPr>
          <w:rFonts w:ascii="Times New Roman" w:hAnsi="Times New Roman" w:cs="Times New Roman"/>
          <w:sz w:val="12"/>
          <w:szCs w:val="12"/>
        </w:rPr>
        <w:t>»: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w:t>
      </w:r>
      <w:proofErr w:type="gramEnd"/>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Проектная документация на объект 6796П «Сбор нефти и газа со скважины № 300 Боровского месторождения» разработана на основании:</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9A60EB">
        <w:rPr>
          <w:rFonts w:ascii="Times New Roman" w:hAnsi="Times New Roman" w:cs="Times New Roman"/>
          <w:sz w:val="12"/>
          <w:szCs w:val="12"/>
        </w:rPr>
        <w:t>Технического задания на выполнение проекта планировки территории проектирование объекта 6796П «</w:t>
      </w:r>
      <w:r>
        <w:rPr>
          <w:rFonts w:ascii="Times New Roman" w:hAnsi="Times New Roman" w:cs="Times New Roman"/>
          <w:sz w:val="12"/>
          <w:szCs w:val="12"/>
        </w:rPr>
        <w:t>Сбор нефти и газа со скважины №</w:t>
      </w:r>
      <w:r w:rsidRPr="009A60EB">
        <w:rPr>
          <w:rFonts w:ascii="Times New Roman" w:hAnsi="Times New Roman" w:cs="Times New Roman"/>
          <w:sz w:val="12"/>
          <w:szCs w:val="12"/>
        </w:rPr>
        <w:t>300 Боровского месторождения», в границах сельского поселения Сергиевск муниципального района Сергиевский Самарской области, утверждённого Заместителем генерального директора по развитию производства АО «</w:t>
      </w:r>
      <w:proofErr w:type="spellStart"/>
      <w:r w:rsidRPr="009A60EB">
        <w:rPr>
          <w:rFonts w:ascii="Times New Roman" w:hAnsi="Times New Roman" w:cs="Times New Roman"/>
          <w:sz w:val="12"/>
          <w:szCs w:val="12"/>
        </w:rPr>
        <w:t>Самаранефтегаз</w:t>
      </w:r>
      <w:proofErr w:type="spellEnd"/>
      <w:r w:rsidRPr="009A60EB">
        <w:rPr>
          <w:rFonts w:ascii="Times New Roman" w:hAnsi="Times New Roman" w:cs="Times New Roman"/>
          <w:sz w:val="12"/>
          <w:szCs w:val="12"/>
        </w:rPr>
        <w:t xml:space="preserve">» О.В. </w:t>
      </w:r>
      <w:proofErr w:type="spellStart"/>
      <w:r w:rsidRPr="009A60EB">
        <w:rPr>
          <w:rFonts w:ascii="Times New Roman" w:hAnsi="Times New Roman" w:cs="Times New Roman"/>
          <w:sz w:val="12"/>
          <w:szCs w:val="12"/>
        </w:rPr>
        <w:t>Гладуновым</w:t>
      </w:r>
      <w:proofErr w:type="spellEnd"/>
      <w:r w:rsidRPr="009A60EB">
        <w:rPr>
          <w:rFonts w:ascii="Times New Roman" w:hAnsi="Times New Roman" w:cs="Times New Roman"/>
          <w:sz w:val="12"/>
          <w:szCs w:val="12"/>
        </w:rPr>
        <w:t xml:space="preserve"> в 2020 г.;</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9A60EB">
        <w:rPr>
          <w:rFonts w:ascii="Times New Roman" w:hAnsi="Times New Roman" w:cs="Times New Roman"/>
          <w:sz w:val="12"/>
          <w:szCs w:val="12"/>
        </w:rPr>
        <w:t>Материалов инженерных изысканий, выполненных ООО «</w:t>
      </w:r>
      <w:proofErr w:type="spellStart"/>
      <w:r w:rsidRPr="009A60EB">
        <w:rPr>
          <w:rFonts w:ascii="Times New Roman" w:hAnsi="Times New Roman" w:cs="Times New Roman"/>
          <w:sz w:val="12"/>
          <w:szCs w:val="12"/>
        </w:rPr>
        <w:t>СамараНИПИнефть</w:t>
      </w:r>
      <w:proofErr w:type="spellEnd"/>
      <w:r w:rsidRPr="009A60EB">
        <w:rPr>
          <w:rFonts w:ascii="Times New Roman" w:hAnsi="Times New Roman" w:cs="Times New Roman"/>
          <w:sz w:val="12"/>
          <w:szCs w:val="12"/>
        </w:rPr>
        <w:t>» в 2020 г.</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Документация по внесению изменений в документацию по планировке территории подготовлена на основании следующих документов:</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9A60EB">
        <w:rPr>
          <w:rFonts w:ascii="Times New Roman" w:hAnsi="Times New Roman" w:cs="Times New Roman"/>
          <w:sz w:val="12"/>
          <w:szCs w:val="12"/>
        </w:rPr>
        <w:t xml:space="preserve">Постановление администрации сельского поселения Сергиевск муниципального района </w:t>
      </w:r>
      <w:r>
        <w:rPr>
          <w:rFonts w:ascii="Times New Roman" w:hAnsi="Times New Roman" w:cs="Times New Roman"/>
          <w:sz w:val="12"/>
          <w:szCs w:val="12"/>
        </w:rPr>
        <w:t>Сергиевский Самарской области №</w:t>
      </w:r>
      <w:r w:rsidRPr="009A60EB">
        <w:rPr>
          <w:rFonts w:ascii="Times New Roman" w:hAnsi="Times New Roman" w:cs="Times New Roman"/>
          <w:sz w:val="12"/>
          <w:szCs w:val="12"/>
        </w:rPr>
        <w:t>15 от 25.02.2020 г. о подготовке проекта планировки и проекта межевания тер</w:t>
      </w:r>
      <w:r>
        <w:rPr>
          <w:rFonts w:ascii="Times New Roman" w:hAnsi="Times New Roman" w:cs="Times New Roman"/>
          <w:sz w:val="12"/>
          <w:szCs w:val="12"/>
        </w:rPr>
        <w:t xml:space="preserve">ритории для размещения объекта </w:t>
      </w:r>
      <w:r w:rsidRPr="009A60EB">
        <w:rPr>
          <w:rFonts w:ascii="Times New Roman" w:hAnsi="Times New Roman" w:cs="Times New Roman"/>
          <w:sz w:val="12"/>
          <w:szCs w:val="12"/>
        </w:rPr>
        <w:t>АО «</w:t>
      </w:r>
      <w:proofErr w:type="spellStart"/>
      <w:r w:rsidRPr="009A60EB">
        <w:rPr>
          <w:rFonts w:ascii="Times New Roman" w:hAnsi="Times New Roman" w:cs="Times New Roman"/>
          <w:sz w:val="12"/>
          <w:szCs w:val="12"/>
        </w:rPr>
        <w:t>Самаранефтегаз</w:t>
      </w:r>
      <w:proofErr w:type="spellEnd"/>
      <w:r w:rsidRPr="009A60EB">
        <w:rPr>
          <w:rFonts w:ascii="Times New Roman" w:hAnsi="Times New Roman" w:cs="Times New Roman"/>
          <w:sz w:val="12"/>
          <w:szCs w:val="12"/>
        </w:rPr>
        <w:t>»: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9A60EB">
        <w:rPr>
          <w:rFonts w:ascii="Times New Roman" w:hAnsi="Times New Roman" w:cs="Times New Roman"/>
          <w:sz w:val="12"/>
          <w:szCs w:val="12"/>
        </w:rPr>
        <w:t>Схемы территориального планирования муниципального района Сергиевский;</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9A60EB">
        <w:rPr>
          <w:rFonts w:ascii="Times New Roman" w:hAnsi="Times New Roman" w:cs="Times New Roman"/>
          <w:sz w:val="12"/>
          <w:szCs w:val="12"/>
        </w:rPr>
        <w:t>Карты градостроительного зонирования сельского поселения Сергиевск муниципального района Сергиевский Самарской области;</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9A60EB">
        <w:rPr>
          <w:rFonts w:ascii="Times New Roman" w:hAnsi="Times New Roman" w:cs="Times New Roman"/>
          <w:sz w:val="12"/>
          <w:szCs w:val="12"/>
        </w:rPr>
        <w:t>Градостроительный кодекс Российской Федерации от 29.12.2004 г. № 190-ФЗ;</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9A60EB">
        <w:rPr>
          <w:rFonts w:ascii="Times New Roman" w:hAnsi="Times New Roman" w:cs="Times New Roman"/>
          <w:sz w:val="12"/>
          <w:szCs w:val="12"/>
        </w:rPr>
        <w:t>Земельный кодекс Российской Федерации от 25.10.2001 г. № 136-ФЗ;</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9A60EB">
        <w:rPr>
          <w:rFonts w:ascii="Times New Roman" w:hAnsi="Times New Roman" w:cs="Times New Roman"/>
          <w:sz w:val="12"/>
          <w:szCs w:val="12"/>
        </w:rPr>
        <w:t>Постановление Правительства РФ от 26.07.2017 г. № 884 (ред. от 08.08.2019 г.);</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9A60EB">
        <w:rPr>
          <w:rFonts w:ascii="Times New Roman" w:hAnsi="Times New Roman" w:cs="Times New Roman"/>
          <w:sz w:val="12"/>
          <w:szCs w:val="12"/>
        </w:rPr>
        <w:t>Постановление Правительства РФ от 12.05.2017 г. № 564 (ред. от 26.08.2020 г.)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Заказчик – АО «</w:t>
      </w:r>
      <w:proofErr w:type="spellStart"/>
      <w:r>
        <w:rPr>
          <w:rFonts w:ascii="Times New Roman" w:hAnsi="Times New Roman" w:cs="Times New Roman"/>
          <w:sz w:val="12"/>
          <w:szCs w:val="12"/>
        </w:rPr>
        <w:t>Самаранефтегаз</w:t>
      </w:r>
      <w:proofErr w:type="spellEnd"/>
      <w:r>
        <w:rPr>
          <w:rFonts w:ascii="Times New Roman" w:hAnsi="Times New Roman" w:cs="Times New Roman"/>
          <w:sz w:val="12"/>
          <w:szCs w:val="12"/>
        </w:rPr>
        <w:t>».</w:t>
      </w:r>
    </w:p>
    <w:p w:rsidR="009A60EB" w:rsidRDefault="009A60EB" w:rsidP="009A60E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A60EB">
        <w:rPr>
          <w:rFonts w:ascii="Times New Roman" w:hAnsi="Times New Roman" w:cs="Times New Roman"/>
          <w:sz w:val="12"/>
          <w:szCs w:val="12"/>
        </w:rPr>
        <w:t>Раздел 1 «Проект планировки территории. Графическая часть»</w:t>
      </w:r>
    </w:p>
    <w:p w:rsidR="009A60EB" w:rsidRDefault="009A60EB" w:rsidP="009A60EB">
      <w:pPr>
        <w:autoSpaceDE w:val="0"/>
        <w:autoSpaceDN w:val="0"/>
        <w:adjustRightInd w:val="0"/>
        <w:spacing w:after="0" w:line="240" w:lineRule="auto"/>
        <w:ind w:firstLine="284"/>
        <w:jc w:val="center"/>
        <w:outlineLvl w:val="0"/>
      </w:pPr>
      <w:r>
        <w:rPr>
          <w:noProof/>
          <w:lang w:eastAsia="ru-RU"/>
        </w:rPr>
        <w:drawing>
          <wp:inline distT="0" distB="0" distL="0" distR="0">
            <wp:extent cx="685800" cy="971550"/>
            <wp:effectExtent l="0" t="0" r="0" b="0"/>
            <wp:docPr id="3" name="Рисунок 3" descr="C:\Users\user\AppData\Local\Microsoft\Windows\Temporary Internet Files\Content.Word\ЧКЛ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ЧКЛ_page-0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A60EB">
        <w:t xml:space="preserve"> </w:t>
      </w:r>
      <w:r>
        <w:rPr>
          <w:noProof/>
          <w:lang w:eastAsia="ru-RU"/>
        </w:rPr>
        <w:drawing>
          <wp:inline distT="0" distB="0" distL="0" distR="0">
            <wp:extent cx="685800" cy="971550"/>
            <wp:effectExtent l="0" t="0" r="0" b="0"/>
            <wp:docPr id="4" name="Рисунок 4" descr="C:\Users\user\AppData\Local\Microsoft\Windows\Temporary Internet Files\Content.Word\ЧКЛ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ЧКЛ_page-000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A60EB">
        <w:t xml:space="preserve"> </w:t>
      </w:r>
      <w:r>
        <w:rPr>
          <w:noProof/>
          <w:lang w:eastAsia="ru-RU"/>
        </w:rPr>
        <w:drawing>
          <wp:inline distT="0" distB="0" distL="0" distR="0">
            <wp:extent cx="685800" cy="971550"/>
            <wp:effectExtent l="0" t="0" r="0" b="0"/>
            <wp:docPr id="5" name="Рисунок 5" descr="C:\Users\user\AppData\Local\Microsoft\Windows\Temporary Internet Files\Content.Word\ЧГЗПРЛО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ЧГЗПРЛО_page-00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A60EB">
        <w:t xml:space="preserve"> </w:t>
      </w:r>
      <w:r>
        <w:rPr>
          <w:noProof/>
          <w:lang w:eastAsia="ru-RU"/>
        </w:rPr>
        <w:drawing>
          <wp:inline distT="0" distB="0" distL="0" distR="0">
            <wp:extent cx="685800" cy="971550"/>
            <wp:effectExtent l="0" t="0" r="0" b="0"/>
            <wp:docPr id="6" name="Рисунок 6" descr="C:\Users\user\AppData\Local\Microsoft\Windows\Temporary Internet Files\Content.Word\ЧГЗПРЛО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ЧГЗПРЛО_page-000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p>
    <w:p w:rsidR="009A60EB" w:rsidRDefault="009A60EB" w:rsidP="009A60EB">
      <w:pPr>
        <w:autoSpaceDE w:val="0"/>
        <w:autoSpaceDN w:val="0"/>
        <w:adjustRightInd w:val="0"/>
        <w:spacing w:after="0" w:line="240" w:lineRule="auto"/>
        <w:ind w:firstLine="284"/>
        <w:jc w:val="center"/>
        <w:outlineLvl w:val="0"/>
      </w:pPr>
    </w:p>
    <w:p w:rsidR="009A60EB" w:rsidRPr="009A60EB" w:rsidRDefault="009A60EB" w:rsidP="009A60E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A60EB" w:rsidRPr="009A60EB" w:rsidRDefault="009A60EB" w:rsidP="009A60E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A60EB">
        <w:rPr>
          <w:rFonts w:ascii="Times New Roman" w:hAnsi="Times New Roman" w:cs="Times New Roman"/>
          <w:sz w:val="12"/>
          <w:szCs w:val="12"/>
        </w:rPr>
        <w:t>Раздел 2 «Положение о размещении линейных объектов»</w:t>
      </w:r>
    </w:p>
    <w:p w:rsidR="009A60EB" w:rsidRPr="009A60EB" w:rsidRDefault="009A60EB" w:rsidP="009A60E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A60EB">
        <w:rPr>
          <w:rFonts w:ascii="Times New Roman" w:hAnsi="Times New Roman" w:cs="Times New Roman"/>
          <w:sz w:val="12"/>
          <w:szCs w:val="12"/>
        </w:rPr>
        <w:t> </w:t>
      </w:r>
    </w:p>
    <w:p w:rsidR="009A60EB" w:rsidRPr="009A60EB" w:rsidRDefault="009A60EB" w:rsidP="009A60E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A60EB">
        <w:rPr>
          <w:rFonts w:ascii="Times New Roman" w:hAnsi="Times New Roman" w:cs="Times New Roman"/>
          <w:sz w:val="12"/>
          <w:szCs w:val="12"/>
        </w:rPr>
        <w:t>2.1 Наименование, основные характеристики (категория, протяжённость, проектная мощность, пропускная способность, грузонапряжённость, интенсивность движения) и назначение планируемых для размещения линейных объектов</w:t>
      </w:r>
    </w:p>
    <w:p w:rsidR="009A60EB" w:rsidRPr="009A60EB" w:rsidRDefault="009A60EB" w:rsidP="009A60E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A60EB" w:rsidRPr="009A60EB" w:rsidRDefault="009A60EB" w:rsidP="009A60E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2.1.1 Наименование объекта</w:t>
      </w:r>
    </w:p>
    <w:p w:rsidR="009A60EB" w:rsidRPr="009A60EB" w:rsidRDefault="009A60EB" w:rsidP="009A60EB">
      <w:pPr>
        <w:autoSpaceDE w:val="0"/>
        <w:autoSpaceDN w:val="0"/>
        <w:adjustRightInd w:val="0"/>
        <w:spacing w:after="0" w:line="240" w:lineRule="auto"/>
        <w:ind w:firstLine="284"/>
        <w:outlineLvl w:val="0"/>
        <w:rPr>
          <w:rFonts w:ascii="Times New Roman" w:hAnsi="Times New Roman" w:cs="Times New Roman"/>
          <w:sz w:val="12"/>
          <w:szCs w:val="12"/>
        </w:rPr>
      </w:pPr>
      <w:r w:rsidRPr="009A60EB">
        <w:rPr>
          <w:rFonts w:ascii="Times New Roman" w:hAnsi="Times New Roman" w:cs="Times New Roman"/>
          <w:sz w:val="12"/>
          <w:szCs w:val="12"/>
        </w:rPr>
        <w:t>6796П «Сбор нефти и газа со скважины № 300 Боровского месторождения».</w:t>
      </w:r>
    </w:p>
    <w:p w:rsidR="009A60EB" w:rsidRPr="009A60EB" w:rsidRDefault="009A60EB" w:rsidP="009A60E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A60EB" w:rsidRPr="009A60EB" w:rsidRDefault="009A60EB" w:rsidP="009A60EB">
      <w:pPr>
        <w:autoSpaceDE w:val="0"/>
        <w:autoSpaceDN w:val="0"/>
        <w:adjustRightInd w:val="0"/>
        <w:spacing w:after="0" w:line="240" w:lineRule="auto"/>
        <w:ind w:firstLine="284"/>
        <w:outlineLvl w:val="0"/>
        <w:rPr>
          <w:rFonts w:ascii="Times New Roman" w:hAnsi="Times New Roman" w:cs="Times New Roman"/>
          <w:sz w:val="12"/>
          <w:szCs w:val="12"/>
        </w:rPr>
      </w:pPr>
      <w:r w:rsidRPr="009A60EB">
        <w:rPr>
          <w:rFonts w:ascii="Times New Roman" w:hAnsi="Times New Roman" w:cs="Times New Roman"/>
          <w:sz w:val="12"/>
          <w:szCs w:val="12"/>
        </w:rPr>
        <w:t>2.1.2 Основные характеристики и назначение планируемых для размещения линейных объектов</w:t>
      </w:r>
    </w:p>
    <w:p w:rsidR="009A60EB" w:rsidRPr="009A60EB" w:rsidRDefault="009A60EB" w:rsidP="009A60EB">
      <w:pPr>
        <w:autoSpaceDE w:val="0"/>
        <w:autoSpaceDN w:val="0"/>
        <w:adjustRightInd w:val="0"/>
        <w:spacing w:after="0" w:line="240" w:lineRule="auto"/>
        <w:ind w:firstLine="284"/>
        <w:outlineLvl w:val="0"/>
        <w:rPr>
          <w:rFonts w:ascii="Times New Roman" w:hAnsi="Times New Roman" w:cs="Times New Roman"/>
          <w:sz w:val="12"/>
          <w:szCs w:val="12"/>
        </w:rPr>
      </w:pPr>
      <w:r w:rsidRPr="009A60EB">
        <w:rPr>
          <w:rFonts w:ascii="Times New Roman" w:hAnsi="Times New Roman" w:cs="Times New Roman"/>
          <w:sz w:val="12"/>
          <w:szCs w:val="12"/>
        </w:rPr>
        <w:t xml:space="preserve">Трасса выкидного трубопровода от </w:t>
      </w:r>
      <w:proofErr w:type="spellStart"/>
      <w:r w:rsidRPr="009A60EB">
        <w:rPr>
          <w:rFonts w:ascii="Times New Roman" w:hAnsi="Times New Roman" w:cs="Times New Roman"/>
          <w:sz w:val="12"/>
          <w:szCs w:val="12"/>
        </w:rPr>
        <w:t>скв</w:t>
      </w:r>
      <w:proofErr w:type="spellEnd"/>
      <w:r w:rsidRPr="009A60EB">
        <w:rPr>
          <w:rFonts w:ascii="Times New Roman" w:hAnsi="Times New Roman" w:cs="Times New Roman"/>
          <w:sz w:val="12"/>
          <w:szCs w:val="12"/>
        </w:rPr>
        <w:t>. № 300, протяжённостью 1159,0 м, следует в общем северном направлении. По трассе пересечения с подземными и наземными существующими коммуникациями отсутствуют. На ПК</w:t>
      </w:r>
      <w:proofErr w:type="gramStart"/>
      <w:r w:rsidRPr="009A60EB">
        <w:rPr>
          <w:rFonts w:ascii="Times New Roman" w:hAnsi="Times New Roman" w:cs="Times New Roman"/>
          <w:sz w:val="12"/>
          <w:szCs w:val="12"/>
        </w:rPr>
        <w:t>0</w:t>
      </w:r>
      <w:proofErr w:type="gramEnd"/>
      <w:r w:rsidRPr="009A60EB">
        <w:rPr>
          <w:rFonts w:ascii="Times New Roman" w:hAnsi="Times New Roman" w:cs="Times New Roman"/>
          <w:sz w:val="12"/>
          <w:szCs w:val="12"/>
        </w:rPr>
        <w:t xml:space="preserve">+60,2 проектируемый выкидной трубопровод пересекает проектируемый технологический проезд. </w:t>
      </w:r>
      <w:proofErr w:type="gramStart"/>
      <w:r w:rsidRPr="009A60EB">
        <w:rPr>
          <w:rFonts w:ascii="Times New Roman" w:hAnsi="Times New Roman" w:cs="Times New Roman"/>
          <w:sz w:val="12"/>
          <w:szCs w:val="12"/>
        </w:rPr>
        <w:t>Рельеф</w:t>
      </w:r>
      <w:proofErr w:type="gramEnd"/>
      <w:r w:rsidRPr="009A60EB">
        <w:rPr>
          <w:rFonts w:ascii="Times New Roman" w:hAnsi="Times New Roman" w:cs="Times New Roman"/>
          <w:sz w:val="12"/>
          <w:szCs w:val="12"/>
        </w:rPr>
        <w:t xml:space="preserve"> всхолмленный с перепадом высот от 100,56 до 166,77 м.</w:t>
      </w:r>
    </w:p>
    <w:p w:rsidR="009A60EB" w:rsidRPr="009A60EB" w:rsidRDefault="009A60EB" w:rsidP="009A60EB">
      <w:pPr>
        <w:autoSpaceDE w:val="0"/>
        <w:autoSpaceDN w:val="0"/>
        <w:adjustRightInd w:val="0"/>
        <w:spacing w:after="0" w:line="240" w:lineRule="auto"/>
        <w:ind w:firstLine="284"/>
        <w:outlineLvl w:val="0"/>
        <w:rPr>
          <w:rFonts w:ascii="Times New Roman" w:hAnsi="Times New Roman" w:cs="Times New Roman"/>
          <w:sz w:val="12"/>
          <w:szCs w:val="12"/>
        </w:rPr>
      </w:pPr>
      <w:r w:rsidRPr="009A60EB">
        <w:rPr>
          <w:rFonts w:ascii="Times New Roman" w:hAnsi="Times New Roman" w:cs="Times New Roman"/>
          <w:sz w:val="12"/>
          <w:szCs w:val="12"/>
        </w:rPr>
        <w:t>Трасса нефтегазосборного трубопровода протяжённостью 188,7 м следует в общем южном направлении. По трассе пересечения с подземными и наземными существующими коммуникациями отсутствуют. Рельеф равнинный с небольшим перепадом высот от 165,28 до 172,40 м.</w:t>
      </w:r>
    </w:p>
    <w:p w:rsidR="009A60EB" w:rsidRPr="009A60EB" w:rsidRDefault="009A60EB" w:rsidP="009A60EB">
      <w:pPr>
        <w:autoSpaceDE w:val="0"/>
        <w:autoSpaceDN w:val="0"/>
        <w:adjustRightInd w:val="0"/>
        <w:spacing w:after="0" w:line="240" w:lineRule="auto"/>
        <w:ind w:firstLine="284"/>
        <w:outlineLvl w:val="0"/>
        <w:rPr>
          <w:rFonts w:ascii="Times New Roman" w:hAnsi="Times New Roman" w:cs="Times New Roman"/>
          <w:sz w:val="12"/>
          <w:szCs w:val="12"/>
        </w:rPr>
      </w:pPr>
      <w:r w:rsidRPr="009A60EB">
        <w:rPr>
          <w:rFonts w:ascii="Times New Roman" w:hAnsi="Times New Roman" w:cs="Times New Roman"/>
          <w:sz w:val="12"/>
          <w:szCs w:val="12"/>
        </w:rPr>
        <w:t xml:space="preserve">Переходы трубопроводов через технологические подъезды осуществляются открытым способом. В месте перехода предусматривается заглубление в соответствии с п.19 </w:t>
      </w:r>
      <w:proofErr w:type="spellStart"/>
      <w:r w:rsidRPr="009A60EB">
        <w:rPr>
          <w:rFonts w:ascii="Times New Roman" w:hAnsi="Times New Roman" w:cs="Times New Roman"/>
          <w:sz w:val="12"/>
          <w:szCs w:val="12"/>
        </w:rPr>
        <w:t>ФНиП</w:t>
      </w:r>
      <w:proofErr w:type="spellEnd"/>
      <w:r w:rsidRPr="009A60EB">
        <w:rPr>
          <w:rFonts w:ascii="Times New Roman" w:hAnsi="Times New Roman" w:cs="Times New Roman"/>
          <w:sz w:val="12"/>
          <w:szCs w:val="12"/>
        </w:rPr>
        <w:t xml:space="preserve"> «Правила безопасной эксплуатации </w:t>
      </w:r>
      <w:proofErr w:type="spellStart"/>
      <w:r w:rsidRPr="009A60EB">
        <w:rPr>
          <w:rFonts w:ascii="Times New Roman" w:hAnsi="Times New Roman" w:cs="Times New Roman"/>
          <w:sz w:val="12"/>
          <w:szCs w:val="12"/>
        </w:rPr>
        <w:t>внутрипромысловых</w:t>
      </w:r>
      <w:proofErr w:type="spellEnd"/>
      <w:r w:rsidRPr="009A60EB">
        <w:rPr>
          <w:rFonts w:ascii="Times New Roman" w:hAnsi="Times New Roman" w:cs="Times New Roman"/>
          <w:sz w:val="12"/>
          <w:szCs w:val="12"/>
        </w:rPr>
        <w:t xml:space="preserve"> трубопроводов». Глубина заложения трубопровода в месте пересечения не менее 1,7 м от верха покрытия дороги до верхней образующей трубы.</w:t>
      </w:r>
    </w:p>
    <w:p w:rsidR="009A60EB" w:rsidRPr="009A60EB" w:rsidRDefault="009A60EB" w:rsidP="009A60EB">
      <w:pPr>
        <w:autoSpaceDE w:val="0"/>
        <w:autoSpaceDN w:val="0"/>
        <w:adjustRightInd w:val="0"/>
        <w:spacing w:after="0" w:line="240" w:lineRule="auto"/>
        <w:ind w:firstLine="284"/>
        <w:outlineLvl w:val="0"/>
        <w:rPr>
          <w:rFonts w:ascii="Times New Roman" w:hAnsi="Times New Roman" w:cs="Times New Roman"/>
          <w:sz w:val="12"/>
          <w:szCs w:val="12"/>
        </w:rPr>
      </w:pPr>
      <w:r w:rsidRPr="009A60EB">
        <w:rPr>
          <w:rFonts w:ascii="Times New Roman" w:hAnsi="Times New Roman" w:cs="Times New Roman"/>
          <w:sz w:val="12"/>
          <w:szCs w:val="12"/>
        </w:rPr>
        <w:t>В месте перехода трубопроводов через технологические подъезды предусматривается переезд из дорожных плит в соответствии с Паспортом документации типового проектирования Компании «Типовые технические решения. Типовые проектные решения. Сооружения трубопроводов»  П1-01.04 ПДТП-0037.</w:t>
      </w:r>
    </w:p>
    <w:p w:rsidR="009A60EB" w:rsidRPr="009A60EB" w:rsidRDefault="009A60EB" w:rsidP="009A60EB">
      <w:pPr>
        <w:autoSpaceDE w:val="0"/>
        <w:autoSpaceDN w:val="0"/>
        <w:adjustRightInd w:val="0"/>
        <w:spacing w:after="0" w:line="240" w:lineRule="auto"/>
        <w:ind w:firstLine="284"/>
        <w:outlineLvl w:val="0"/>
        <w:rPr>
          <w:rFonts w:ascii="Times New Roman" w:hAnsi="Times New Roman" w:cs="Times New Roman"/>
          <w:sz w:val="12"/>
          <w:szCs w:val="12"/>
        </w:rPr>
      </w:pPr>
      <w:r w:rsidRPr="009A60EB">
        <w:rPr>
          <w:rFonts w:ascii="Times New Roman" w:hAnsi="Times New Roman" w:cs="Times New Roman"/>
          <w:sz w:val="12"/>
          <w:szCs w:val="12"/>
        </w:rPr>
        <w:t xml:space="preserve">В соответствие с п. 10.3.10 ГОСТ </w:t>
      </w:r>
      <w:proofErr w:type="gramStart"/>
      <w:r w:rsidRPr="009A60EB">
        <w:rPr>
          <w:rFonts w:ascii="Times New Roman" w:hAnsi="Times New Roman" w:cs="Times New Roman"/>
          <w:sz w:val="12"/>
          <w:szCs w:val="12"/>
        </w:rPr>
        <w:t>Р</w:t>
      </w:r>
      <w:proofErr w:type="gramEnd"/>
      <w:r w:rsidRPr="009A60EB">
        <w:rPr>
          <w:rFonts w:ascii="Times New Roman" w:hAnsi="Times New Roman" w:cs="Times New Roman"/>
          <w:sz w:val="12"/>
          <w:szCs w:val="12"/>
        </w:rPr>
        <w:t xml:space="preserve"> 55990-2014 железобетонные плиты укладываются по верху дороги на длине по 10 м в каждую сторону от оси трубопроводов. Проезд от существующей полевой дороги до площадки скважины № 300 имеет 3 угла поворота.</w:t>
      </w:r>
    </w:p>
    <w:p w:rsidR="009A60EB" w:rsidRPr="009A60EB" w:rsidRDefault="009A60EB" w:rsidP="009A60EB">
      <w:pPr>
        <w:autoSpaceDE w:val="0"/>
        <w:autoSpaceDN w:val="0"/>
        <w:adjustRightInd w:val="0"/>
        <w:spacing w:after="0" w:line="240" w:lineRule="auto"/>
        <w:ind w:firstLine="284"/>
        <w:outlineLvl w:val="0"/>
        <w:rPr>
          <w:rFonts w:ascii="Times New Roman" w:hAnsi="Times New Roman" w:cs="Times New Roman"/>
          <w:sz w:val="12"/>
          <w:szCs w:val="12"/>
        </w:rPr>
      </w:pPr>
      <w:r w:rsidRPr="009A60EB">
        <w:rPr>
          <w:rFonts w:ascii="Times New Roman" w:hAnsi="Times New Roman" w:cs="Times New Roman"/>
          <w:sz w:val="12"/>
          <w:szCs w:val="12"/>
        </w:rPr>
        <w:t xml:space="preserve">Проектом предусматривается строительство ответвления ВЛ-6 </w:t>
      </w:r>
      <w:proofErr w:type="spellStart"/>
      <w:r w:rsidRPr="009A60EB">
        <w:rPr>
          <w:rFonts w:ascii="Times New Roman" w:hAnsi="Times New Roman" w:cs="Times New Roman"/>
          <w:sz w:val="12"/>
          <w:szCs w:val="12"/>
        </w:rPr>
        <w:t>кВ</w:t>
      </w:r>
      <w:proofErr w:type="spellEnd"/>
      <w:r w:rsidRPr="009A60EB">
        <w:rPr>
          <w:rFonts w:ascii="Times New Roman" w:hAnsi="Times New Roman" w:cs="Times New Roman"/>
          <w:sz w:val="12"/>
          <w:szCs w:val="12"/>
        </w:rPr>
        <w:t xml:space="preserve"> от существующей ВЛ-6 </w:t>
      </w:r>
      <w:proofErr w:type="spellStart"/>
      <w:r w:rsidRPr="009A60EB">
        <w:rPr>
          <w:rFonts w:ascii="Times New Roman" w:hAnsi="Times New Roman" w:cs="Times New Roman"/>
          <w:sz w:val="12"/>
          <w:szCs w:val="12"/>
        </w:rPr>
        <w:t>кВ</w:t>
      </w:r>
      <w:proofErr w:type="spellEnd"/>
      <w:r w:rsidRPr="009A60EB">
        <w:rPr>
          <w:rFonts w:ascii="Times New Roman" w:hAnsi="Times New Roman" w:cs="Times New Roman"/>
          <w:sz w:val="12"/>
          <w:szCs w:val="12"/>
        </w:rPr>
        <w:t xml:space="preserve"> Ф-2 ПС 35/6 </w:t>
      </w:r>
      <w:proofErr w:type="spellStart"/>
      <w:r w:rsidRPr="009A60EB">
        <w:rPr>
          <w:rFonts w:ascii="Times New Roman" w:hAnsi="Times New Roman" w:cs="Times New Roman"/>
          <w:sz w:val="12"/>
          <w:szCs w:val="12"/>
        </w:rPr>
        <w:t>кВ</w:t>
      </w:r>
      <w:proofErr w:type="spellEnd"/>
      <w:r w:rsidRPr="009A60EB">
        <w:rPr>
          <w:rFonts w:ascii="Times New Roman" w:hAnsi="Times New Roman" w:cs="Times New Roman"/>
          <w:sz w:val="12"/>
          <w:szCs w:val="12"/>
        </w:rPr>
        <w:t xml:space="preserve"> «</w:t>
      </w:r>
      <w:proofErr w:type="spellStart"/>
      <w:r w:rsidRPr="009A60EB">
        <w:rPr>
          <w:rFonts w:ascii="Times New Roman" w:hAnsi="Times New Roman" w:cs="Times New Roman"/>
          <w:sz w:val="12"/>
          <w:szCs w:val="12"/>
        </w:rPr>
        <w:t>Боровская</w:t>
      </w:r>
      <w:proofErr w:type="spellEnd"/>
      <w:r w:rsidRPr="009A60EB">
        <w:rPr>
          <w:rFonts w:ascii="Times New Roman" w:hAnsi="Times New Roman" w:cs="Times New Roman"/>
          <w:sz w:val="12"/>
          <w:szCs w:val="12"/>
        </w:rPr>
        <w:t>» для электроснабжения скважины № 300 и ИУ Боровского месторождения.</w:t>
      </w:r>
    </w:p>
    <w:p w:rsidR="009A60EB" w:rsidRPr="009A60EB" w:rsidRDefault="009A60EB" w:rsidP="009A60EB">
      <w:pPr>
        <w:autoSpaceDE w:val="0"/>
        <w:autoSpaceDN w:val="0"/>
        <w:adjustRightInd w:val="0"/>
        <w:spacing w:after="0" w:line="240" w:lineRule="auto"/>
        <w:ind w:firstLine="284"/>
        <w:outlineLvl w:val="0"/>
        <w:rPr>
          <w:rFonts w:ascii="Times New Roman" w:hAnsi="Times New Roman" w:cs="Times New Roman"/>
          <w:sz w:val="12"/>
          <w:szCs w:val="12"/>
        </w:rPr>
      </w:pPr>
      <w:r w:rsidRPr="009A60EB">
        <w:rPr>
          <w:rFonts w:ascii="Times New Roman" w:hAnsi="Times New Roman" w:cs="Times New Roman"/>
          <w:sz w:val="12"/>
          <w:szCs w:val="12"/>
        </w:rPr>
        <w:t xml:space="preserve">На ВЛ-6 </w:t>
      </w:r>
      <w:proofErr w:type="spellStart"/>
      <w:r w:rsidRPr="009A60EB">
        <w:rPr>
          <w:rFonts w:ascii="Times New Roman" w:hAnsi="Times New Roman" w:cs="Times New Roman"/>
          <w:sz w:val="12"/>
          <w:szCs w:val="12"/>
        </w:rPr>
        <w:t>кВ</w:t>
      </w:r>
      <w:proofErr w:type="spellEnd"/>
      <w:r w:rsidRPr="009A60EB">
        <w:rPr>
          <w:rFonts w:ascii="Times New Roman" w:hAnsi="Times New Roman" w:cs="Times New Roman"/>
          <w:sz w:val="12"/>
          <w:szCs w:val="12"/>
        </w:rPr>
        <w:t xml:space="preserve"> подвешивается </w:t>
      </w:r>
      <w:proofErr w:type="spellStart"/>
      <w:r w:rsidRPr="009A60EB">
        <w:rPr>
          <w:rFonts w:ascii="Times New Roman" w:hAnsi="Times New Roman" w:cs="Times New Roman"/>
          <w:sz w:val="12"/>
          <w:szCs w:val="12"/>
        </w:rPr>
        <w:t>сталеалюминиевый</w:t>
      </w:r>
      <w:proofErr w:type="spellEnd"/>
      <w:r w:rsidRPr="009A60EB">
        <w:rPr>
          <w:rFonts w:ascii="Times New Roman" w:hAnsi="Times New Roman" w:cs="Times New Roman"/>
          <w:sz w:val="12"/>
          <w:szCs w:val="12"/>
        </w:rPr>
        <w:t xml:space="preserve"> провод АС 70/11.</w:t>
      </w:r>
    </w:p>
    <w:p w:rsidR="009A60EB" w:rsidRPr="009A60EB" w:rsidRDefault="009A60EB" w:rsidP="009A60E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A60EB">
        <w:rPr>
          <w:rFonts w:ascii="Times New Roman" w:hAnsi="Times New Roman" w:cs="Times New Roman"/>
          <w:sz w:val="12"/>
          <w:szCs w:val="12"/>
        </w:rPr>
        <w:lastRenderedPageBreak/>
        <w:t xml:space="preserve">Протяжённость трассы ВЛ-6 </w:t>
      </w:r>
      <w:proofErr w:type="spellStart"/>
      <w:r w:rsidRPr="009A60EB">
        <w:rPr>
          <w:rFonts w:ascii="Times New Roman" w:hAnsi="Times New Roman" w:cs="Times New Roman"/>
          <w:sz w:val="12"/>
          <w:szCs w:val="12"/>
        </w:rPr>
        <w:t>кВ</w:t>
      </w:r>
      <w:proofErr w:type="spellEnd"/>
      <w:r w:rsidRPr="009A60EB">
        <w:rPr>
          <w:rFonts w:ascii="Times New Roman" w:hAnsi="Times New Roman" w:cs="Times New Roman"/>
          <w:sz w:val="12"/>
          <w:szCs w:val="12"/>
        </w:rPr>
        <w:t xml:space="preserve"> к ИУ – 1413,6 м.</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 xml:space="preserve">Протяжённость трассы ВЛ-6 </w:t>
      </w:r>
      <w:proofErr w:type="spellStart"/>
      <w:r w:rsidRPr="009A60EB">
        <w:rPr>
          <w:rFonts w:ascii="Times New Roman" w:hAnsi="Times New Roman" w:cs="Times New Roman"/>
          <w:sz w:val="12"/>
          <w:szCs w:val="12"/>
        </w:rPr>
        <w:t>кВ</w:t>
      </w:r>
      <w:proofErr w:type="spellEnd"/>
      <w:r w:rsidRPr="009A60EB">
        <w:rPr>
          <w:rFonts w:ascii="Times New Roman" w:hAnsi="Times New Roman" w:cs="Times New Roman"/>
          <w:sz w:val="12"/>
          <w:szCs w:val="12"/>
        </w:rPr>
        <w:t xml:space="preserve"> к скважине № 300 – 1032,8 м.</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 xml:space="preserve">Для выполнения наиболее эффективного присоединения к ВЛ-6 </w:t>
      </w:r>
      <w:proofErr w:type="spellStart"/>
      <w:r w:rsidRPr="009A60EB">
        <w:rPr>
          <w:rFonts w:ascii="Times New Roman" w:hAnsi="Times New Roman" w:cs="Times New Roman"/>
          <w:sz w:val="12"/>
          <w:szCs w:val="12"/>
        </w:rPr>
        <w:t>кВ</w:t>
      </w:r>
      <w:proofErr w:type="spellEnd"/>
      <w:r w:rsidRPr="009A60EB">
        <w:rPr>
          <w:rFonts w:ascii="Times New Roman" w:hAnsi="Times New Roman" w:cs="Times New Roman"/>
          <w:sz w:val="12"/>
          <w:szCs w:val="12"/>
        </w:rPr>
        <w:t xml:space="preserve"> Ф-2 ПС 35/6 </w:t>
      </w:r>
      <w:proofErr w:type="spellStart"/>
      <w:r w:rsidRPr="009A60EB">
        <w:rPr>
          <w:rFonts w:ascii="Times New Roman" w:hAnsi="Times New Roman" w:cs="Times New Roman"/>
          <w:sz w:val="12"/>
          <w:szCs w:val="12"/>
        </w:rPr>
        <w:t>кВ</w:t>
      </w:r>
      <w:proofErr w:type="spellEnd"/>
      <w:r w:rsidRPr="009A60EB">
        <w:rPr>
          <w:rFonts w:ascii="Times New Roman" w:hAnsi="Times New Roman" w:cs="Times New Roman"/>
          <w:sz w:val="12"/>
          <w:szCs w:val="12"/>
        </w:rPr>
        <w:t xml:space="preserve"> «</w:t>
      </w:r>
      <w:proofErr w:type="spellStart"/>
      <w:r w:rsidRPr="009A60EB">
        <w:rPr>
          <w:rFonts w:ascii="Times New Roman" w:hAnsi="Times New Roman" w:cs="Times New Roman"/>
          <w:sz w:val="12"/>
          <w:szCs w:val="12"/>
        </w:rPr>
        <w:t>Боровская</w:t>
      </w:r>
      <w:proofErr w:type="spellEnd"/>
      <w:r w:rsidRPr="009A60EB">
        <w:rPr>
          <w:rFonts w:ascii="Times New Roman" w:hAnsi="Times New Roman" w:cs="Times New Roman"/>
          <w:sz w:val="12"/>
          <w:szCs w:val="12"/>
        </w:rPr>
        <w:t xml:space="preserve">» и повышения надёжности, в ответвлении на опоре ВЛ-6 </w:t>
      </w:r>
      <w:proofErr w:type="spellStart"/>
      <w:r w:rsidRPr="009A60EB">
        <w:rPr>
          <w:rFonts w:ascii="Times New Roman" w:hAnsi="Times New Roman" w:cs="Times New Roman"/>
          <w:sz w:val="12"/>
          <w:szCs w:val="12"/>
        </w:rPr>
        <w:t>кВ</w:t>
      </w:r>
      <w:proofErr w:type="spellEnd"/>
      <w:r w:rsidRPr="009A60EB">
        <w:rPr>
          <w:rFonts w:ascii="Times New Roman" w:hAnsi="Times New Roman" w:cs="Times New Roman"/>
          <w:sz w:val="12"/>
          <w:szCs w:val="12"/>
        </w:rPr>
        <w:t xml:space="preserve"> устанавливается вакуумный </w:t>
      </w:r>
      <w:proofErr w:type="spellStart"/>
      <w:r w:rsidRPr="009A60EB">
        <w:rPr>
          <w:rFonts w:ascii="Times New Roman" w:hAnsi="Times New Roman" w:cs="Times New Roman"/>
          <w:sz w:val="12"/>
          <w:szCs w:val="12"/>
        </w:rPr>
        <w:t>реклоузер</w:t>
      </w:r>
      <w:proofErr w:type="spellEnd"/>
      <w:r w:rsidRPr="009A60EB">
        <w:rPr>
          <w:rFonts w:ascii="Times New Roman" w:hAnsi="Times New Roman" w:cs="Times New Roman"/>
          <w:sz w:val="12"/>
          <w:szCs w:val="12"/>
        </w:rPr>
        <w:t xml:space="preserve"> 6 </w:t>
      </w:r>
      <w:proofErr w:type="spellStart"/>
      <w:r w:rsidRPr="009A60EB">
        <w:rPr>
          <w:rFonts w:ascii="Times New Roman" w:hAnsi="Times New Roman" w:cs="Times New Roman"/>
          <w:sz w:val="12"/>
          <w:szCs w:val="12"/>
        </w:rPr>
        <w:t>кВ.</w:t>
      </w:r>
      <w:proofErr w:type="spellEnd"/>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 xml:space="preserve">В состав </w:t>
      </w:r>
      <w:proofErr w:type="spellStart"/>
      <w:r w:rsidRPr="009A60EB">
        <w:rPr>
          <w:rFonts w:ascii="Times New Roman" w:hAnsi="Times New Roman" w:cs="Times New Roman"/>
          <w:sz w:val="12"/>
          <w:szCs w:val="12"/>
        </w:rPr>
        <w:t>реклоузера</w:t>
      </w:r>
      <w:proofErr w:type="spellEnd"/>
      <w:r w:rsidRPr="009A60EB">
        <w:rPr>
          <w:rFonts w:ascii="Times New Roman" w:hAnsi="Times New Roman" w:cs="Times New Roman"/>
          <w:sz w:val="12"/>
          <w:szCs w:val="12"/>
        </w:rPr>
        <w:t xml:space="preserve"> входят:</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9A60EB">
        <w:rPr>
          <w:rFonts w:ascii="Times New Roman" w:hAnsi="Times New Roman" w:cs="Times New Roman"/>
          <w:sz w:val="12"/>
          <w:szCs w:val="12"/>
        </w:rPr>
        <w:t>коммутационный блок с ограничителями перенапряжений и трансформатором собственных нужд;</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9A60EB">
        <w:rPr>
          <w:rFonts w:ascii="Times New Roman" w:hAnsi="Times New Roman" w:cs="Times New Roman"/>
          <w:sz w:val="12"/>
          <w:szCs w:val="12"/>
        </w:rPr>
        <w:t>микропроцессорный шкаф управления;</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9A60EB">
        <w:rPr>
          <w:rFonts w:ascii="Times New Roman" w:hAnsi="Times New Roman" w:cs="Times New Roman"/>
          <w:sz w:val="12"/>
          <w:szCs w:val="12"/>
        </w:rPr>
        <w:t>соединительные устройства.</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 xml:space="preserve">Микропроцессорный шкаф управления </w:t>
      </w:r>
      <w:proofErr w:type="spellStart"/>
      <w:r w:rsidRPr="009A60EB">
        <w:rPr>
          <w:rFonts w:ascii="Times New Roman" w:hAnsi="Times New Roman" w:cs="Times New Roman"/>
          <w:sz w:val="12"/>
          <w:szCs w:val="12"/>
        </w:rPr>
        <w:t>реклоузера</w:t>
      </w:r>
      <w:proofErr w:type="spellEnd"/>
      <w:r w:rsidRPr="009A60EB">
        <w:rPr>
          <w:rFonts w:ascii="Times New Roman" w:hAnsi="Times New Roman" w:cs="Times New Roman"/>
          <w:sz w:val="12"/>
          <w:szCs w:val="12"/>
        </w:rPr>
        <w:t xml:space="preserve"> включает в себя:</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 панель оперативного управления;</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 микропроцессорный модуль;</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 xml:space="preserve">- систему оперативного питания </w:t>
      </w:r>
      <w:proofErr w:type="spellStart"/>
      <w:r w:rsidRPr="009A60EB">
        <w:rPr>
          <w:rFonts w:ascii="Times New Roman" w:hAnsi="Times New Roman" w:cs="Times New Roman"/>
          <w:sz w:val="12"/>
          <w:szCs w:val="12"/>
        </w:rPr>
        <w:t>реклоузера</w:t>
      </w:r>
      <w:proofErr w:type="spellEnd"/>
      <w:r w:rsidRPr="009A60EB">
        <w:rPr>
          <w:rFonts w:ascii="Times New Roman" w:hAnsi="Times New Roman" w:cs="Times New Roman"/>
          <w:sz w:val="12"/>
          <w:szCs w:val="12"/>
        </w:rPr>
        <w:t>.</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На базе микропроцессорного модуля обеспечиваются следующие функции защиты и автоматики:</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 xml:space="preserve">- максимальная токовая защита отходящего фидера 6 </w:t>
      </w:r>
      <w:proofErr w:type="spellStart"/>
      <w:r w:rsidRPr="009A60EB">
        <w:rPr>
          <w:rFonts w:ascii="Times New Roman" w:hAnsi="Times New Roman" w:cs="Times New Roman"/>
          <w:sz w:val="12"/>
          <w:szCs w:val="12"/>
        </w:rPr>
        <w:t>кВ</w:t>
      </w:r>
      <w:proofErr w:type="spellEnd"/>
      <w:r w:rsidRPr="009A60EB">
        <w:rPr>
          <w:rFonts w:ascii="Times New Roman" w:hAnsi="Times New Roman" w:cs="Times New Roman"/>
          <w:sz w:val="12"/>
          <w:szCs w:val="12"/>
        </w:rPr>
        <w:t xml:space="preserve"> (МТЗ);</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 автоматическое повторное включение отходящего фидера (АПВ);</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На панели оперативного управления отражается положение коммутационного модуля и сигнализация аварийного отключения.</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 xml:space="preserve">Кроме этого выполняется контроль параметров работы и управление коммутационным модулем </w:t>
      </w:r>
      <w:proofErr w:type="spellStart"/>
      <w:r w:rsidRPr="009A60EB">
        <w:rPr>
          <w:rFonts w:ascii="Times New Roman" w:hAnsi="Times New Roman" w:cs="Times New Roman"/>
          <w:sz w:val="12"/>
          <w:szCs w:val="12"/>
        </w:rPr>
        <w:t>реклоузера</w:t>
      </w:r>
      <w:proofErr w:type="spellEnd"/>
      <w:r w:rsidRPr="009A60EB">
        <w:rPr>
          <w:rFonts w:ascii="Times New Roman" w:hAnsi="Times New Roman" w:cs="Times New Roman"/>
          <w:sz w:val="12"/>
          <w:szCs w:val="12"/>
        </w:rPr>
        <w:t xml:space="preserve"> 6 </w:t>
      </w:r>
      <w:proofErr w:type="spellStart"/>
      <w:r w:rsidRPr="009A60EB">
        <w:rPr>
          <w:rFonts w:ascii="Times New Roman" w:hAnsi="Times New Roman" w:cs="Times New Roman"/>
          <w:sz w:val="12"/>
          <w:szCs w:val="12"/>
        </w:rPr>
        <w:t>кВ</w:t>
      </w:r>
      <w:proofErr w:type="spellEnd"/>
      <w:r w:rsidRPr="009A60EB">
        <w:rPr>
          <w:rFonts w:ascii="Times New Roman" w:hAnsi="Times New Roman" w:cs="Times New Roman"/>
          <w:sz w:val="12"/>
          <w:szCs w:val="12"/>
        </w:rPr>
        <w:t xml:space="preserve"> через систему АСДТУ/АСТУЭ.</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 xml:space="preserve">Для защиты электрооборудования от грозовых перенапряжений на опорах и на корпусе КТП устанавливаются ограничители перенапряжений (входят в комплект поставки КТП и </w:t>
      </w:r>
      <w:proofErr w:type="spellStart"/>
      <w:r w:rsidRPr="009A60EB">
        <w:rPr>
          <w:rFonts w:ascii="Times New Roman" w:hAnsi="Times New Roman" w:cs="Times New Roman"/>
          <w:sz w:val="12"/>
          <w:szCs w:val="12"/>
        </w:rPr>
        <w:t>реклоузера</w:t>
      </w:r>
      <w:proofErr w:type="spellEnd"/>
      <w:r w:rsidRPr="009A60EB">
        <w:rPr>
          <w:rFonts w:ascii="Times New Roman" w:hAnsi="Times New Roman" w:cs="Times New Roman"/>
          <w:sz w:val="12"/>
          <w:szCs w:val="12"/>
        </w:rPr>
        <w:t>).</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Заход от концевой опоры на КТП выполняется проводом СИП-3 (1х70).</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Для установки переносных заземлений предусмотрены прокалывающие зажимы.</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Изоляция линии выполняется подвесными стеклянными изоляторами ПС-70Е (по два изолятора в гирлянде), штыревыми фарфоровыми изоляторами ШФ-20Г с креплением провода на шейке изолятора с помощью проволочной вязки типа ВШ-1. Крепление проводов на промежуточных и анкерных опорах выполнено при помощи поддерживающих и натяжных изолирующих подвесок, что соответствует требованиям по степени загрязнения атмосферы.</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 xml:space="preserve">На проектируемой </w:t>
      </w:r>
      <w:proofErr w:type="gramStart"/>
      <w:r w:rsidRPr="009A60EB">
        <w:rPr>
          <w:rFonts w:ascii="Times New Roman" w:hAnsi="Times New Roman" w:cs="Times New Roman"/>
          <w:sz w:val="12"/>
          <w:szCs w:val="12"/>
        </w:rPr>
        <w:t>ВЛ</w:t>
      </w:r>
      <w:proofErr w:type="gramEnd"/>
      <w:r w:rsidRPr="009A60EB">
        <w:rPr>
          <w:rFonts w:ascii="Times New Roman" w:hAnsi="Times New Roman" w:cs="Times New Roman"/>
          <w:sz w:val="12"/>
          <w:szCs w:val="12"/>
        </w:rPr>
        <w:t xml:space="preserve"> приняты железобетонные опоры по типовой серии 3.407.1-143 (выпуск 3) «Железобетонные опоры ВЛ 10 </w:t>
      </w:r>
      <w:proofErr w:type="spellStart"/>
      <w:r w:rsidRPr="009A60EB">
        <w:rPr>
          <w:rFonts w:ascii="Times New Roman" w:hAnsi="Times New Roman" w:cs="Times New Roman"/>
          <w:sz w:val="12"/>
          <w:szCs w:val="12"/>
        </w:rPr>
        <w:t>кВ</w:t>
      </w:r>
      <w:proofErr w:type="spellEnd"/>
      <w:r w:rsidRPr="009A60EB">
        <w:rPr>
          <w:rFonts w:ascii="Times New Roman" w:hAnsi="Times New Roman" w:cs="Times New Roman"/>
          <w:sz w:val="12"/>
          <w:szCs w:val="12"/>
        </w:rPr>
        <w:t>» на стойках СНВ-7-13.</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 xml:space="preserve">Трасса линии анодного заземления протяжённостью 226,9 м, следует в общем южном направлении по пастбищным землям. По трассе пересечения с подземными и наземными коммуникациями отсутствуют. </w:t>
      </w:r>
      <w:proofErr w:type="gramStart"/>
      <w:r w:rsidRPr="009A60EB">
        <w:rPr>
          <w:rFonts w:ascii="Times New Roman" w:hAnsi="Times New Roman" w:cs="Times New Roman"/>
          <w:sz w:val="12"/>
          <w:szCs w:val="12"/>
        </w:rPr>
        <w:t>Рельеф</w:t>
      </w:r>
      <w:proofErr w:type="gramEnd"/>
      <w:r w:rsidRPr="009A60EB">
        <w:rPr>
          <w:rFonts w:ascii="Times New Roman" w:hAnsi="Times New Roman" w:cs="Times New Roman"/>
          <w:sz w:val="12"/>
          <w:szCs w:val="12"/>
        </w:rPr>
        <w:t xml:space="preserve"> всхолмлённый с небольшим перепадом высот от 161,50 до 169,37 м.</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для пожарной техники.</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Конструкция подъездов выполнена с покрытием из песчано-гравийной смеси марки С</w:t>
      </w:r>
      <w:proofErr w:type="gramStart"/>
      <w:r w:rsidRPr="009A60EB">
        <w:rPr>
          <w:rFonts w:ascii="Times New Roman" w:hAnsi="Times New Roman" w:cs="Times New Roman"/>
          <w:sz w:val="12"/>
          <w:szCs w:val="12"/>
        </w:rPr>
        <w:t>1</w:t>
      </w:r>
      <w:proofErr w:type="gramEnd"/>
      <w:r w:rsidRPr="009A60EB">
        <w:rPr>
          <w:rFonts w:ascii="Times New Roman" w:hAnsi="Times New Roman" w:cs="Times New Roman"/>
          <w:sz w:val="12"/>
          <w:szCs w:val="12"/>
        </w:rPr>
        <w:t xml:space="preserve"> для устройства дорожной одежды в соответствии с ГОСТ 25607-2009 «Смеси щебеночно-гравийно-песчаные для покрытий и оснований автомобильных дорог и аэродромов» имеющим серповидный профиль, обеспечивающий естественный отвод поверхностных вод.</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Продольный профиль запроектирован выше существующей отметки рельефа на высоту рабочей отметки в соответствии с конструкцией покрытия, обеспечивающего поверхностный водоотвод.</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Ширина проезжей части 4,5 м, ширина обочин 1,0 м. Поперечный уклон проезжей части 50‰ обочин 50‰. Подъезд до проектного проезда осуществляется по существующей полевой дороге грунтовым покрытие, шириной 3,5 м, имеющей невыраженную интенсивность движения. Примыкание выполнено в одном уровне. Видимость на примыкании к существующей дороге обеспечена.</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Тупиковые проезды заканчиваются площадками для разворота пожарной техники размером 15x15 метров.</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Подъезд № 1 от существующей полевой дороги до площадки скважины № 300. Длина подъезда № 1 составляет 563,55 м. Слева предусмотрено уширение проезжей части для подъезда к КТП. В конце подъезда № 1 для разворота транспортных сре</w:t>
      </w:r>
      <w:proofErr w:type="gramStart"/>
      <w:r w:rsidRPr="009A60EB">
        <w:rPr>
          <w:rFonts w:ascii="Times New Roman" w:hAnsi="Times New Roman" w:cs="Times New Roman"/>
          <w:sz w:val="12"/>
          <w:szCs w:val="12"/>
        </w:rPr>
        <w:t>дств пр</w:t>
      </w:r>
      <w:proofErr w:type="gramEnd"/>
      <w:r w:rsidRPr="009A60EB">
        <w:rPr>
          <w:rFonts w:ascii="Times New Roman" w:hAnsi="Times New Roman" w:cs="Times New Roman"/>
          <w:sz w:val="12"/>
          <w:szCs w:val="12"/>
        </w:rPr>
        <w:t>едусмотрена разворотная площадка размером 15х15 м.</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 xml:space="preserve">Подъезд № 2 расположен вдоль </w:t>
      </w:r>
      <w:proofErr w:type="gramStart"/>
      <w:r w:rsidRPr="009A60EB">
        <w:rPr>
          <w:rFonts w:ascii="Times New Roman" w:hAnsi="Times New Roman" w:cs="Times New Roman"/>
          <w:sz w:val="12"/>
          <w:szCs w:val="12"/>
        </w:rPr>
        <w:t>проектируемой</w:t>
      </w:r>
      <w:proofErr w:type="gramEnd"/>
      <w:r w:rsidRPr="009A60EB">
        <w:rPr>
          <w:rFonts w:ascii="Times New Roman" w:hAnsi="Times New Roman" w:cs="Times New Roman"/>
          <w:sz w:val="12"/>
          <w:szCs w:val="12"/>
        </w:rPr>
        <w:t xml:space="preserve"> ВЛ. Длина подъезда № 2 составляет 525,34 м. Трасса углов поворота не имеет.</w:t>
      </w:r>
    </w:p>
    <w:p w:rsidR="009A60EB" w:rsidRPr="009A60EB" w:rsidRDefault="009A60EB"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Подъезд № 3 к площадке КТП для ИУ отмыкает от подъезда № 2 справа. Длина подъезда № 3 составляет 41,17 м. Трасса углов поворота не имеет. В конце подъезда № 3 для разворота транспортных сре</w:t>
      </w:r>
      <w:proofErr w:type="gramStart"/>
      <w:r w:rsidRPr="009A60EB">
        <w:rPr>
          <w:rFonts w:ascii="Times New Roman" w:hAnsi="Times New Roman" w:cs="Times New Roman"/>
          <w:sz w:val="12"/>
          <w:szCs w:val="12"/>
        </w:rPr>
        <w:t>дств пр</w:t>
      </w:r>
      <w:proofErr w:type="gramEnd"/>
      <w:r w:rsidRPr="009A60EB">
        <w:rPr>
          <w:rFonts w:ascii="Times New Roman" w:hAnsi="Times New Roman" w:cs="Times New Roman"/>
          <w:sz w:val="12"/>
          <w:szCs w:val="12"/>
        </w:rPr>
        <w:t>едусмотрена</w:t>
      </w:r>
      <w:r w:rsidR="003914B6">
        <w:rPr>
          <w:rFonts w:ascii="Times New Roman" w:hAnsi="Times New Roman" w:cs="Times New Roman"/>
          <w:sz w:val="12"/>
          <w:szCs w:val="12"/>
        </w:rPr>
        <w:t xml:space="preserve"> разворотная площадка размером </w:t>
      </w:r>
      <w:r w:rsidRPr="009A60EB">
        <w:rPr>
          <w:rFonts w:ascii="Times New Roman" w:hAnsi="Times New Roman" w:cs="Times New Roman"/>
          <w:sz w:val="12"/>
          <w:szCs w:val="12"/>
        </w:rPr>
        <w:t>15х15 м.</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Подъезд № 4 к площадке ИУ отмыкает от подъезда № 2 справа. Длина подъезда № 4 составляет 66,61 м. Трасса углов поворота не имеет. В конце подъезда № 4 для разворота транспортных сре</w:t>
      </w:r>
      <w:proofErr w:type="gramStart"/>
      <w:r w:rsidRPr="009A60EB">
        <w:rPr>
          <w:rFonts w:ascii="Times New Roman" w:hAnsi="Times New Roman" w:cs="Times New Roman"/>
          <w:sz w:val="12"/>
          <w:szCs w:val="12"/>
        </w:rPr>
        <w:t>дств пр</w:t>
      </w:r>
      <w:proofErr w:type="gramEnd"/>
      <w:r w:rsidRPr="009A60EB">
        <w:rPr>
          <w:rFonts w:ascii="Times New Roman" w:hAnsi="Times New Roman" w:cs="Times New Roman"/>
          <w:sz w:val="12"/>
          <w:szCs w:val="12"/>
        </w:rPr>
        <w:t>едусмотрена разворотная площадка размером 15х15 м.</w:t>
      </w:r>
    </w:p>
    <w:p w:rsidR="009A60EB" w:rsidRPr="009A60EB" w:rsidRDefault="009A60EB" w:rsidP="009A60E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Пересечения по проектируемым линейным объектам с подземными и наземными коммуникациями отсутствуют.</w:t>
      </w:r>
    </w:p>
    <w:p w:rsidR="009A60EB" w:rsidRPr="009A60EB" w:rsidRDefault="009A60EB" w:rsidP="009A60E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A60EB">
        <w:rPr>
          <w:rFonts w:ascii="Times New Roman" w:hAnsi="Times New Roman" w:cs="Times New Roman"/>
          <w:sz w:val="12"/>
          <w:szCs w:val="12"/>
        </w:rPr>
        <w:t> </w:t>
      </w:r>
    </w:p>
    <w:p w:rsidR="009A60EB" w:rsidRPr="009A60EB" w:rsidRDefault="009A60EB" w:rsidP="003914B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A60EB">
        <w:rPr>
          <w:rFonts w:ascii="Times New Roman" w:hAnsi="Times New Roman" w:cs="Times New Roman"/>
          <w:sz w:val="12"/>
          <w:szCs w:val="12"/>
        </w:rPr>
        <w:t>2.2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населённых пунктов, внутригородских территорий городов федерального значения, на территориях которых устанавливаются зоны планируемо</w:t>
      </w:r>
      <w:r w:rsidR="003914B6">
        <w:rPr>
          <w:rFonts w:ascii="Times New Roman" w:hAnsi="Times New Roman" w:cs="Times New Roman"/>
          <w:sz w:val="12"/>
          <w:szCs w:val="12"/>
        </w:rPr>
        <w:t>го размещения линейных объектов</w:t>
      </w:r>
    </w:p>
    <w:p w:rsidR="009A60EB" w:rsidRPr="009A60EB" w:rsidRDefault="009A60EB"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В административном отношении изысканный объект расположен в Сергиевском районе Самарской области.</w:t>
      </w:r>
    </w:p>
    <w:p w:rsidR="009A60EB" w:rsidRPr="009A60EB" w:rsidRDefault="009A60EB"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Ближайшие к району работ населённые пункты:</w:t>
      </w:r>
    </w:p>
    <w:p w:rsidR="009A60EB" w:rsidRPr="009A60EB"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009A60EB" w:rsidRPr="009A60EB">
        <w:rPr>
          <w:rFonts w:ascii="Times New Roman" w:hAnsi="Times New Roman" w:cs="Times New Roman"/>
          <w:sz w:val="12"/>
          <w:szCs w:val="12"/>
        </w:rPr>
        <w:t xml:space="preserve">с. Боровка, </w:t>
      </w:r>
      <w:proofErr w:type="gramStart"/>
      <w:r w:rsidR="009A60EB" w:rsidRPr="009A60EB">
        <w:rPr>
          <w:rFonts w:ascii="Times New Roman" w:hAnsi="Times New Roman" w:cs="Times New Roman"/>
          <w:sz w:val="12"/>
          <w:szCs w:val="12"/>
        </w:rPr>
        <w:t>расположенное</w:t>
      </w:r>
      <w:proofErr w:type="gramEnd"/>
      <w:r w:rsidR="009A60EB" w:rsidRPr="009A60EB">
        <w:rPr>
          <w:rFonts w:ascii="Times New Roman" w:hAnsi="Times New Roman" w:cs="Times New Roman"/>
          <w:sz w:val="12"/>
          <w:szCs w:val="12"/>
        </w:rPr>
        <w:t xml:space="preserve"> в 3,8 км северо-восточнее площадки скважины № 300;</w:t>
      </w:r>
    </w:p>
    <w:p w:rsidR="009A60EB" w:rsidRPr="009A60EB"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009A60EB" w:rsidRPr="009A60EB">
        <w:rPr>
          <w:rFonts w:ascii="Times New Roman" w:hAnsi="Times New Roman" w:cs="Times New Roman"/>
          <w:sz w:val="12"/>
          <w:szCs w:val="12"/>
        </w:rPr>
        <w:t>п. Глубокий расположенный в 857,1 м южнее площадки скважины № 300;</w:t>
      </w:r>
    </w:p>
    <w:p w:rsidR="009A60EB" w:rsidRPr="009A60EB"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009A60EB" w:rsidRPr="009A60EB">
        <w:rPr>
          <w:rFonts w:ascii="Times New Roman" w:hAnsi="Times New Roman" w:cs="Times New Roman"/>
          <w:sz w:val="12"/>
          <w:szCs w:val="12"/>
        </w:rPr>
        <w:t xml:space="preserve">с. </w:t>
      </w:r>
      <w:proofErr w:type="spellStart"/>
      <w:r w:rsidR="009A60EB" w:rsidRPr="009A60EB">
        <w:rPr>
          <w:rFonts w:ascii="Times New Roman" w:hAnsi="Times New Roman" w:cs="Times New Roman"/>
          <w:sz w:val="12"/>
          <w:szCs w:val="12"/>
        </w:rPr>
        <w:t>Спиридоновка</w:t>
      </w:r>
      <w:proofErr w:type="spellEnd"/>
      <w:r w:rsidR="009A60EB" w:rsidRPr="009A60EB">
        <w:rPr>
          <w:rFonts w:ascii="Times New Roman" w:hAnsi="Times New Roman" w:cs="Times New Roman"/>
          <w:sz w:val="12"/>
          <w:szCs w:val="12"/>
        </w:rPr>
        <w:t xml:space="preserve">, </w:t>
      </w:r>
      <w:proofErr w:type="gramStart"/>
      <w:r w:rsidR="009A60EB" w:rsidRPr="009A60EB">
        <w:rPr>
          <w:rFonts w:ascii="Times New Roman" w:hAnsi="Times New Roman" w:cs="Times New Roman"/>
          <w:sz w:val="12"/>
          <w:szCs w:val="12"/>
        </w:rPr>
        <w:t>расположенное</w:t>
      </w:r>
      <w:proofErr w:type="gramEnd"/>
      <w:r w:rsidR="009A60EB" w:rsidRPr="009A60EB">
        <w:rPr>
          <w:rFonts w:ascii="Times New Roman" w:hAnsi="Times New Roman" w:cs="Times New Roman"/>
          <w:sz w:val="12"/>
          <w:szCs w:val="12"/>
        </w:rPr>
        <w:t xml:space="preserve"> в 13,1 км </w:t>
      </w:r>
      <w:r>
        <w:rPr>
          <w:rFonts w:ascii="Times New Roman" w:hAnsi="Times New Roman" w:cs="Times New Roman"/>
          <w:sz w:val="12"/>
          <w:szCs w:val="12"/>
        </w:rPr>
        <w:t xml:space="preserve">юго-западнее площадки скважины </w:t>
      </w:r>
      <w:r w:rsidR="009A60EB" w:rsidRPr="009A60EB">
        <w:rPr>
          <w:rFonts w:ascii="Times New Roman" w:hAnsi="Times New Roman" w:cs="Times New Roman"/>
          <w:sz w:val="12"/>
          <w:szCs w:val="12"/>
        </w:rPr>
        <w:t>№ 300.</w:t>
      </w:r>
    </w:p>
    <w:p w:rsidR="009A60EB" w:rsidRPr="009A60EB" w:rsidRDefault="009A60EB"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Дорожная сеть района работ представлена подъездными автодорогами к указанным выше населённым пунктам, а также сетью полевых дорог.</w:t>
      </w:r>
    </w:p>
    <w:p w:rsidR="009A60EB" w:rsidRPr="009A60EB" w:rsidRDefault="009A60EB"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 xml:space="preserve">Гидрографическая сеть района изысканий представлена р. Сок и водными объектами правобережной части её бассейна: р. Боровка, временными водотоками в оврагах и водоёмами. </w:t>
      </w:r>
      <w:proofErr w:type="gramStart"/>
      <w:r w:rsidRPr="009A60EB">
        <w:rPr>
          <w:rFonts w:ascii="Times New Roman" w:hAnsi="Times New Roman" w:cs="Times New Roman"/>
          <w:sz w:val="12"/>
          <w:szCs w:val="12"/>
        </w:rPr>
        <w:t>Проектируемая</w:t>
      </w:r>
      <w:proofErr w:type="gramEnd"/>
      <w:r w:rsidRPr="009A60EB">
        <w:rPr>
          <w:rFonts w:ascii="Times New Roman" w:hAnsi="Times New Roman" w:cs="Times New Roman"/>
          <w:sz w:val="12"/>
          <w:szCs w:val="12"/>
        </w:rPr>
        <w:t xml:space="preserve"> </w:t>
      </w:r>
      <w:proofErr w:type="spellStart"/>
      <w:r w:rsidRPr="009A60EB">
        <w:rPr>
          <w:rFonts w:ascii="Times New Roman" w:hAnsi="Times New Roman" w:cs="Times New Roman"/>
          <w:sz w:val="12"/>
          <w:szCs w:val="12"/>
        </w:rPr>
        <w:t>скв</w:t>
      </w:r>
      <w:proofErr w:type="spellEnd"/>
      <w:r w:rsidRPr="009A60EB">
        <w:rPr>
          <w:rFonts w:ascii="Times New Roman" w:hAnsi="Times New Roman" w:cs="Times New Roman"/>
          <w:sz w:val="12"/>
          <w:szCs w:val="12"/>
        </w:rPr>
        <w:t xml:space="preserve">. № 300 и сооружения к ней находятся на территории водосбора безымянного оврага на минимальном расстоянии 180 м до его тальвега. Трасса выкидного трубопровода от </w:t>
      </w:r>
      <w:proofErr w:type="spellStart"/>
      <w:r w:rsidRPr="009A60EB">
        <w:rPr>
          <w:rFonts w:ascii="Times New Roman" w:hAnsi="Times New Roman" w:cs="Times New Roman"/>
          <w:sz w:val="12"/>
          <w:szCs w:val="12"/>
        </w:rPr>
        <w:t>скв</w:t>
      </w:r>
      <w:proofErr w:type="spellEnd"/>
      <w:r w:rsidRPr="009A60EB">
        <w:rPr>
          <w:rFonts w:ascii="Times New Roman" w:hAnsi="Times New Roman" w:cs="Times New Roman"/>
          <w:sz w:val="12"/>
          <w:szCs w:val="12"/>
        </w:rPr>
        <w:t xml:space="preserve">. № 300 пересекает овраг в его средней и верхней части. Проектируемая подъездная дорога проходит по левому склону оврага на расстоянии 35 м до его тальвега. Река Сок протекает юго-восточнее территории работ на расстоянии 1,2 км до её русла, ручей в </w:t>
      </w:r>
      <w:proofErr w:type="spellStart"/>
      <w:r w:rsidRPr="009A60EB">
        <w:rPr>
          <w:rFonts w:ascii="Times New Roman" w:hAnsi="Times New Roman" w:cs="Times New Roman"/>
          <w:sz w:val="12"/>
          <w:szCs w:val="12"/>
        </w:rPr>
        <w:t>овр</w:t>
      </w:r>
      <w:proofErr w:type="spellEnd"/>
      <w:r w:rsidRPr="009A60EB">
        <w:rPr>
          <w:rFonts w:ascii="Times New Roman" w:hAnsi="Times New Roman" w:cs="Times New Roman"/>
          <w:sz w:val="12"/>
          <w:szCs w:val="12"/>
        </w:rPr>
        <w:t>. Трусиха – северо-восточнее на расстоянии 2,2 км, р. Боровка – северо-восточнее более 4 км.</w:t>
      </w:r>
    </w:p>
    <w:p w:rsidR="009A60EB" w:rsidRPr="009A60EB" w:rsidRDefault="009A60EB"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A60EB">
        <w:rPr>
          <w:rFonts w:ascii="Times New Roman" w:hAnsi="Times New Roman" w:cs="Times New Roman"/>
          <w:sz w:val="12"/>
          <w:szCs w:val="12"/>
        </w:rPr>
        <w:t>Местность района работ сильно всхолмленная, перепад высот от 82,59 м до 178,19 м.</w:t>
      </w:r>
    </w:p>
    <w:p w:rsidR="009A60EB" w:rsidRDefault="009A60EB" w:rsidP="003914B6">
      <w:pPr>
        <w:autoSpaceDE w:val="0"/>
        <w:autoSpaceDN w:val="0"/>
        <w:adjustRightInd w:val="0"/>
        <w:spacing w:after="0" w:line="240" w:lineRule="auto"/>
        <w:ind w:firstLine="284"/>
        <w:outlineLvl w:val="0"/>
        <w:rPr>
          <w:rFonts w:ascii="Times New Roman" w:hAnsi="Times New Roman" w:cs="Times New Roman"/>
          <w:sz w:val="12"/>
          <w:szCs w:val="12"/>
        </w:rPr>
      </w:pPr>
      <w:r w:rsidRPr="009A60EB">
        <w:rPr>
          <w:rFonts w:ascii="Times New Roman" w:hAnsi="Times New Roman" w:cs="Times New Roman"/>
          <w:sz w:val="12"/>
          <w:szCs w:val="12"/>
        </w:rPr>
        <w:t>Обзорная схема района работ представлена на рисунке 2.2.1.</w:t>
      </w:r>
    </w:p>
    <w:p w:rsidR="003914B6" w:rsidRDefault="003914B6" w:rsidP="003914B6">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lastRenderedPageBreak/>
        <w:drawing>
          <wp:inline distT="0" distB="0" distL="0" distR="0">
            <wp:extent cx="2014140" cy="1381125"/>
            <wp:effectExtent l="0" t="0" r="0" b="0"/>
            <wp:docPr id="7" name="Рисунок 7" descr="C:\Users\user\AppData\Local\Microsoft\Windows\Temporary Internet Files\Content.Word\ищх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ищхэ.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9385" cy="1384722"/>
                    </a:xfrm>
                    <a:prstGeom prst="rect">
                      <a:avLst/>
                    </a:prstGeom>
                    <a:noFill/>
                    <a:ln>
                      <a:noFill/>
                    </a:ln>
                  </pic:spPr>
                </pic:pic>
              </a:graphicData>
            </a:graphic>
          </wp:inline>
        </w:drawing>
      </w:r>
    </w:p>
    <w:p w:rsidR="003914B6" w:rsidRPr="003914B6" w:rsidRDefault="003914B6" w:rsidP="003914B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914B6">
        <w:rPr>
          <w:rFonts w:ascii="Times New Roman" w:hAnsi="Times New Roman" w:cs="Times New Roman"/>
          <w:sz w:val="12"/>
          <w:szCs w:val="12"/>
        </w:rPr>
        <w:t>Рисунок 2.2.1 – Обзорная схема района работ </w:t>
      </w:r>
    </w:p>
    <w:p w:rsidR="003914B6" w:rsidRDefault="003914B6" w:rsidP="003914B6">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3914B6" w:rsidRPr="003914B6" w:rsidRDefault="003914B6" w:rsidP="003914B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914B6">
        <w:rPr>
          <w:rFonts w:ascii="Times New Roman" w:hAnsi="Times New Roman" w:cs="Times New Roman"/>
          <w:sz w:val="12"/>
          <w:szCs w:val="12"/>
        </w:rPr>
        <w:t xml:space="preserve">2.3 Перечень </w:t>
      </w:r>
      <w:proofErr w:type="gramStart"/>
      <w:r w:rsidRPr="003914B6">
        <w:rPr>
          <w:rFonts w:ascii="Times New Roman" w:hAnsi="Times New Roman" w:cs="Times New Roman"/>
          <w:sz w:val="12"/>
          <w:szCs w:val="12"/>
        </w:rPr>
        <w:t>координат характерных точек границ зон планируемо</w:t>
      </w:r>
      <w:r>
        <w:rPr>
          <w:rFonts w:ascii="Times New Roman" w:hAnsi="Times New Roman" w:cs="Times New Roman"/>
          <w:sz w:val="12"/>
          <w:szCs w:val="12"/>
        </w:rPr>
        <w:t>го размещения линейных объектов</w:t>
      </w:r>
      <w:proofErr w:type="gramEnd"/>
    </w:p>
    <w:p w:rsidR="003914B6" w:rsidRDefault="003914B6" w:rsidP="003914B6">
      <w:pPr>
        <w:autoSpaceDE w:val="0"/>
        <w:autoSpaceDN w:val="0"/>
        <w:adjustRightInd w:val="0"/>
        <w:spacing w:after="0" w:line="240" w:lineRule="auto"/>
        <w:ind w:firstLine="284"/>
        <w:outlineLvl w:val="0"/>
        <w:rPr>
          <w:rFonts w:ascii="Times New Roman" w:hAnsi="Times New Roman" w:cs="Times New Roman"/>
          <w:sz w:val="12"/>
          <w:szCs w:val="12"/>
        </w:rPr>
      </w:pPr>
      <w:r w:rsidRPr="003914B6">
        <w:rPr>
          <w:rFonts w:ascii="Times New Roman" w:hAnsi="Times New Roman" w:cs="Times New Roman"/>
          <w:sz w:val="12"/>
          <w:szCs w:val="12"/>
        </w:rPr>
        <w:t xml:space="preserve">Таблица 2.3.1 - Перечень </w:t>
      </w:r>
      <w:proofErr w:type="gramStart"/>
      <w:r w:rsidRPr="003914B6">
        <w:rPr>
          <w:rFonts w:ascii="Times New Roman" w:hAnsi="Times New Roman" w:cs="Times New Roman"/>
          <w:sz w:val="12"/>
          <w:szCs w:val="12"/>
        </w:rPr>
        <w:t>координат характерных точек границ зон планируемого размещения линейных объектов</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1411"/>
        <w:gridCol w:w="1411"/>
        <w:gridCol w:w="1649"/>
        <w:gridCol w:w="1183"/>
        <w:gridCol w:w="1294"/>
      </w:tblGrid>
      <w:tr w:rsidR="003914B6" w:rsidRPr="003914B6" w:rsidTr="003914B6">
        <w:trPr>
          <w:trHeight w:val="227"/>
          <w:jc w:val="center"/>
        </w:trPr>
        <w:tc>
          <w:tcPr>
            <w:tcW w:w="505" w:type="pct"/>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lang w:eastAsia="ru-RU"/>
              </w:rPr>
            </w:pPr>
            <w:r w:rsidRPr="003914B6">
              <w:rPr>
                <w:rFonts w:ascii="Times New Roman" w:hAnsi="Times New Roman" w:cs="Times New Roman"/>
                <w:color w:val="000000"/>
                <w:sz w:val="12"/>
                <w:szCs w:val="12"/>
                <w:lang w:eastAsia="ru-RU"/>
              </w:rPr>
              <w:t>№</w:t>
            </w:r>
          </w:p>
        </w:tc>
        <w:tc>
          <w:tcPr>
            <w:tcW w:w="913" w:type="pct"/>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lang w:val="en-US" w:eastAsia="ru-RU"/>
              </w:rPr>
            </w:pPr>
            <w:r w:rsidRPr="003914B6">
              <w:rPr>
                <w:rFonts w:ascii="Times New Roman" w:hAnsi="Times New Roman" w:cs="Times New Roman"/>
                <w:color w:val="000000"/>
                <w:sz w:val="12"/>
                <w:szCs w:val="12"/>
                <w:lang w:val="en-US" w:eastAsia="ru-RU"/>
              </w:rPr>
              <w:t>X</w:t>
            </w:r>
          </w:p>
        </w:tc>
        <w:tc>
          <w:tcPr>
            <w:tcW w:w="913" w:type="pct"/>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lang w:eastAsia="ru-RU"/>
              </w:rPr>
            </w:pPr>
            <w:r w:rsidRPr="003914B6">
              <w:rPr>
                <w:rFonts w:ascii="Times New Roman" w:hAnsi="Times New Roman" w:cs="Times New Roman"/>
                <w:color w:val="000000"/>
                <w:sz w:val="12"/>
                <w:szCs w:val="12"/>
                <w:lang w:val="en-US" w:eastAsia="ru-RU"/>
              </w:rPr>
              <w:t>Y</w:t>
            </w:r>
          </w:p>
        </w:tc>
        <w:tc>
          <w:tcPr>
            <w:tcW w:w="1067" w:type="pct"/>
            <w:shd w:val="clear" w:color="auto" w:fill="auto"/>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lang w:eastAsia="ru-RU"/>
              </w:rPr>
            </w:pPr>
            <w:r w:rsidRPr="003914B6">
              <w:rPr>
                <w:rFonts w:ascii="Times New Roman" w:hAnsi="Times New Roman" w:cs="Times New Roman"/>
                <w:color w:val="000000"/>
                <w:sz w:val="12"/>
                <w:szCs w:val="12"/>
                <w:lang w:eastAsia="ru-RU"/>
              </w:rPr>
              <w:t>Дирекционный угол</w:t>
            </w:r>
          </w:p>
        </w:tc>
        <w:tc>
          <w:tcPr>
            <w:tcW w:w="765" w:type="pct"/>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lang w:eastAsia="ru-RU"/>
              </w:rPr>
            </w:pPr>
            <w:r w:rsidRPr="003914B6">
              <w:rPr>
                <w:rFonts w:ascii="Times New Roman" w:hAnsi="Times New Roman" w:cs="Times New Roman"/>
                <w:color w:val="000000"/>
                <w:sz w:val="12"/>
                <w:szCs w:val="12"/>
                <w:lang w:eastAsia="ru-RU"/>
              </w:rPr>
              <w:t>Длина</w:t>
            </w:r>
          </w:p>
        </w:tc>
        <w:tc>
          <w:tcPr>
            <w:tcW w:w="836" w:type="pct"/>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lang w:eastAsia="ru-RU"/>
              </w:rPr>
            </w:pPr>
            <w:r w:rsidRPr="003914B6">
              <w:rPr>
                <w:rFonts w:ascii="Times New Roman" w:hAnsi="Times New Roman" w:cs="Times New Roman"/>
                <w:color w:val="000000"/>
                <w:sz w:val="12"/>
                <w:szCs w:val="12"/>
                <w:lang w:eastAsia="ru-RU"/>
              </w:rPr>
              <w:t>Направление</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477580.57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2247852.38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180°52'29"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9.17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477571.40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2247852.24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258°32'40"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4.63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477570.48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2247847.70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336°54'47"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9.44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477579.16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2247844.00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350°34'30"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186.44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477763.08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2247813.47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350°34'20"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117.52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477879.01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2247794.22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334°45'45"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477881.28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2247793.15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324°2'22"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477883.32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2247791.67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314°11'35"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477885.07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2247789.87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303°22'32"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9-10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477886.46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2247787.76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293°11'55"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10-11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477887.45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2247785.45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283°8'56"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11-12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477888.02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2247783.01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274°59'22"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12-13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477888.13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2247781.75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267°29'26"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13-14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477888.02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2247779.24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261°30'41"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49.05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14-15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477880.78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2247730.73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350°36'59"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17.97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15-16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477898.51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2247727.80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80°34'13"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14.41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16-17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477900.87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2247742.01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80°32'16"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2.13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17-18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477901.22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2247744.11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68°59'48"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18-19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477901.65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2247745.23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148°46'54"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19-20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477900.66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2247745.83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141°34'31"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20-21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477898.87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2247747.25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130°55'37"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21-22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477897.37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2247748.98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121°8'4"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22-23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477896.18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2247750.95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110°57'57"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23-24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477895.36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2247753.09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100°49'10"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24-25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477894.93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2247755.34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90°44'50"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25-26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477894.90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2247757.64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82°59'55"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26-27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477895.04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2247758.78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79°28'42"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19.39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27-28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477898.58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2247777.84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71°16'14"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28-29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477899.37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2247780.17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61°14'25"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29-30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477900.55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2247782.32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51°18'13"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30-31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lastRenderedPageBreak/>
              <w:t>31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477902.08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2247784.23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41°32'12"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31-32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477903.92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2247785.86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30°57'50"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32-33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477906.02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2247787.12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21°14'18"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33-34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477908.31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2247788.01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11°32'21"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34-35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477910.71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2247788.50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1°10'9"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35-36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477913.16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2247788.55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350°33'7"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26.56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36-37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477939.36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2247784.19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350°36'6"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24.99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37-38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477964.01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2247780.11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350°33'41"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23.90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38-39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477987.59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2247776.19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324°41'20"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39-40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477989.75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2247774.66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317°45'20"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40-41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477990.73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2247773.77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309°46'40"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41-42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477992.42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2247771.74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299°33'27"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42-43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477993.73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2247769.43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289°27'51"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43-44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477994.61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2247766.94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279°19'13"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44-45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477995.04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2247764.32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269°21'14"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45-46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477995.01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2247761.66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260°58'9"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46-47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477991.07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2247736.87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350°16'21"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47-48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477992.47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2247736.63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305°35'34"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48-49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477993.88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2247734.66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350°43'7"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14.57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49-50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478008.26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2247732.31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80°34'53"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12.89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50-51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478010.37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2247745.03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350°32'16"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51-52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478012.65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2247744.65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80°39'19"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52-53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478013.17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2247747.81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160°39'55"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53-54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478012.03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2247748.21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150°21'58"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54-55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478010.36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2247749.16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140°41'23"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55-56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478008.87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2247750.38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130°45'49"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56-57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478007.62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2247751.83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120°8'59"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57-58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478006.65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2247753.50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110°48'4"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58-59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478005.97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2247755.29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100°50'25"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59-60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478005.61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2247757.17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90°35'37"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60-61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478005.59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2247759.10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79°20'55"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61-62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478006.00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2247761.28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69°9'20"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62-63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478006.91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2247763.67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59°4'30"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63-64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478008.21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2247765.84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48°50'7"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64-65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478009.88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2247767.75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39°4'58"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65-66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478011.85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2247769.35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28°47'28"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66-67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478014.07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2247770.57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18°47'27"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67-68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478016.48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2247771.39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350°38'37"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30.26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68-69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478046.34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2247766.47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350°29'42"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69-70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478070.29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2247762.46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350°34'19"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19.29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70-71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478089.32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2247759.30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356°50'16"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3.63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71-72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478092.94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2247759.10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28°57'4"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9.67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72-73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478101.40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2247763.78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92°8'13"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73-74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lastRenderedPageBreak/>
              <w:t>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478101.30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2247766.46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179°2'4"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74-75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478097.74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2247766.52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170°34'23"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170.71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75-76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477929.34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2247794.48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167°27'21"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76-77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477921.43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2247796.24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170°34'21"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124.00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77-78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477799.11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2247816.55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171°18'25"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31.23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78-79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477768.24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2247821.27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171°28'9"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79-80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477765.04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2247821.75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170°34'21"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187.00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80-1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476934.17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2248212.20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250°45'36"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17.78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81-82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476928.31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2248195.41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339°39'42"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10.47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82-83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476938.13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2248191.77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247°52'0"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8.33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83-84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476934.99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2248184.05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339°45'23"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84-85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476943.45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2248180.93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339°35'49"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10.96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85-86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476953.72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2248177.11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250°29'45"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13.90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86-87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476949.08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2248164.01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340°21'44"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87-88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476951.35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2248163.20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250°37'33"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8.68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88-89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476948.47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2248155.01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279°23'21"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89-90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476948.68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2248153.74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274°57'1"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90-91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476948.79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2248152.47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269°32'56"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91-92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476948.78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2248151.20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264°36'8"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92-93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476948.66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2248149.93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259°34'27"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93-94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476948.43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2248148.68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254°40'0"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94-95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476948.09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2248147.44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249°17'9"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95-96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476947.64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2248146.25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258°20'59"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96-97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476947.04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2248143.34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263°25'32"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97-98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476946.70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2248140.39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268°5'27"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98-99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476946.60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2248137.39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273°28'48"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99-100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476946.78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2248134.43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278°17'35"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100-101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476947.21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2248131.48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283°11'47"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101-102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476947.89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2248128.58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288°11'30"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102-103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476948.82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2248125.75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293°17'58"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103-104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476950.00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2248123.01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298°11'48"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104-105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476951.41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2248120.38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303°2'53"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105-106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476953.03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2248117.89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308°17'53"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106-107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476954.87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2248115.56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313°22'16"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107-108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476956.92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2248113.39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317°59'54"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108-109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476959.13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2248111.40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323°10'7"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109-110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476961.52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2248109.61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327°54'47"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110-111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476964.04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2248108.03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333°15'46"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111-112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476966.70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2248106.69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338°5'29"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112-113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476969.46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2248105.58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339°3'16"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31.33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113-114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476998.72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2248094.38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343°52'10"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13.61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114-115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477011.79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2248090.60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70°31'47"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115-116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477012.14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2248091.59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340°38'28"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116-117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lastRenderedPageBreak/>
              <w:t>117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477016.58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2248090.03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250°39'20"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117-118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477016.25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2248089.09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340°39'42"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57.77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118-119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477070.76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2248069.96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340°14'26"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137.90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119-120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477200.54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2248023.34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341°20'56"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36.02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120-121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477234.67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2248011.82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339°17'21"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3.90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121-122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477238.32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2248010.44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334°47'3"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2.09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122-123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477240.21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2248009.55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334°33'50"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123-124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477241.85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2248008.77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329°53'29"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3.91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124-125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477245.23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2248006.81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325°6'41"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24.53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125-126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477265.35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2247992.78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324°2'20"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39.47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126-127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477297.30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2247969.60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324°58'18"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61.87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127-128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477347.96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2247934.09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315°0'0"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0.59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128-129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477348.38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2247933.67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315°0'0"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0.51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129-130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477348.74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2247933.31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310°36'5"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130-131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477349.46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2247932.47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303°58'36"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131-132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477350.08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2247931.55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300°41'59"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132-133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477350.65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2247930.59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294°29'12"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133-134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477351.11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2247929.58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289°35'2"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134-135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477351.48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2247928.54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285°1'50"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135-136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477351.77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2247927.46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279°47'59"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136-137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477351.96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2247926.36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274°9'35"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137-138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477352.04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2247925.26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270°0'0"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138-139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477352.04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2247924.15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264°51'8"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139-140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477351.94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2247923.04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258°59'47"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140-141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477351.73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2247921.96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254°28'33"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141-142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477351.43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2247920.88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249°26'38"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142-143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477351.04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2247919.84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243°40'1"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143-144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477350.55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2247918.85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239°44'37"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144-145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477349.99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2247917.89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234°9'44"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145-146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477349.34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2247916.99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229°23'55"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146-147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477348.62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2247916.15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224°16'29"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147-148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477347.82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2247915.37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218°44'27"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148-149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477346.96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2247914.68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213°41'24"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149-150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477346.03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2247914.06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209°21'28"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150-151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477345.07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2247913.52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203°36'1"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151-152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477344.04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2247913.07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198°36'0"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152-153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477343.00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2247912.72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194°2'10"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153-154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477341.92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2247912.45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188°12'8"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154-155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477340.81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2247912.29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184°9'35"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155-156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477339.71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2247912.21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277°5'41"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156-157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477340.00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2247909.88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276°50'34"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157-158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477340.12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2247908.88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5°56'49"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158-159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477341.56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2247909.03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4°29'12"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16.49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159-160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lastRenderedPageBreak/>
              <w:t>160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477358.00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2247910.32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355°25'53"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17.58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160-161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477375.52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2247908.92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75°34'45"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161-162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477376.24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2247911.72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167°58'40"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162-163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477375.16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2247911.95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162°33'10"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163-164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477374.11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2247912.28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158°6'7"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164-165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477373.09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2247912.69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152°58'9"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165-166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477372.11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2247913.19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148°19'28"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166-167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477371.17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2247913.77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143°26'25"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167-168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477370.28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2247914.43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138°19'23"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168-169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477369.46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2247915.16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133°53'28"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169-170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477368.70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2247915.95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128°25'5"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170-171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477368.01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2247916.82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123°50'6"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171-172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477367.40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2247917.73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119°6'17"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172-173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477366.86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2247918.70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113°44'58"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173-174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477366.42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2247919.70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109°35'2"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174-175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477366.05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2247920.74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104°2'10"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175-176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477365.78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2247921.82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104°34'13"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176-177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477365.06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2247924.59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109°16'39"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2.15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177-178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477364.35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2247926.62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108°56'47"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0.71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178-179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477364.12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2247927.29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113°57'45"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179-180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477362.96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2247929.90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118°31'51"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180-181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477361.59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2247932.42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123°44'44"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181-182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477360.00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2247934.80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128°18'54"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182-183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477358.23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2247937.04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133°1'30"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183-184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477356.27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2247939.14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138°7'1"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184-185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477354.14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2247941.05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142°31'45"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185-186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477351.87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2247942.79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145°2'58"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5.67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186-187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477347.22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2247946.04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145°6'42"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118.45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187-188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477250.06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2248013.79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147°38'45"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4.88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188-189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477245.94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2248016.40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152°42'14"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4.91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189-190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477241.58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2248018.65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158°9'18"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4.89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190-191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477237.04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2248020.47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160°40'2"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9.49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191-192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477228.09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2248023.61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160°37'1"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163.76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192-193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477073.61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2248077.96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157°40'17"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14.53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193-194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477060.17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2248083.48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160°44'4"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23.13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194-195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477038.34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2248091.11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161°58'28"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5.75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195-196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477032.87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2248092.89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159°1'35"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196-197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477031.67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2248093.35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154°25'22"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197-198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477030.50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2248093.91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149°25'15"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198-199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477029.40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2248094.56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144°27'44"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199-200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477028.35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2248095.31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139°26'51"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200-201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477027.38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2248096.14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135°0'0"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201-202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477026.47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2248097.05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114°5'25"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202-203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lastRenderedPageBreak/>
              <w:t>203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477025.54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2248099.13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108°35'36"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203-204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477024.81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2248101.30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103°14'26"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204-205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205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477024.29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2248103.51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98°14'8"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205-206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206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477023.96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2248105.79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165°8'59"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206-207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207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477021.32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2248106.49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70°27'48"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207-208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208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477022.09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2248108.66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160°38'2"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12.46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208-209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209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477010.34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2248112.79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71°17'12"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5.21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209-210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210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477012.01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2248117.72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160°30'45"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6.03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210-211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477006.33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2248119.73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249°42'44"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211-212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212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477005.55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2248117.62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255°49'40"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212-213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213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477005.30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2248116.63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251°1'47"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213-214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477004.97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2248115.67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246°8'58"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214-215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215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477004.55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2248114.72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241°9'52"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215-216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477004.06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2248113.83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236°9'17"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216-217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477003.49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2248112.98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231°20'25"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217-218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218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477002.85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2248112.18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225°23'42"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218-219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477002.13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2248111.45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221°23'55"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219-220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477001.37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2248110.78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215°59'12"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220-221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477000.53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2248110.17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211°38'41"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221-222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476999.67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2248109.64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205°49'16"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222-223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476998.74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2248109.19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201°16'47"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223-224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476997.79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2248108.82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195°47'33"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224-225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476996.80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2248108.54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190°45'29"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225-226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476995.80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2248108.35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186°9'19"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226-227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476994.78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2248108.24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181°7'24"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227-228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476993.76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2248108.22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176°4'27"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228-229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476992.74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2248108.29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170°59'54"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229-230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476991.73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2248108.45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166°22'23"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230-231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476990.74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2248108.69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163°1'30"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18.12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231-232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476973.41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2248113.98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159°19'45"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232-233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476970.68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2248115.01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154°18'35"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233-234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476968.04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2248116.28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148°35'54"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234-235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476965.55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2248117.80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143°45'24"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235-236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476963.19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2248119.53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138°28'51"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236-237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476961.01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2248121.46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126°46'16"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237-238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476959.62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2248123.32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121°54'1"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238-239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476958.40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2248125.28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116°47'6"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239-240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476957.35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2248127.36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111°37'9"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240-241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476956.49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2248129.53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106°10'54"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241-242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476955.84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2248131.77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101°12'46"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242-243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476955.39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2248134.04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96°10'36"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243-244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476955.14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2248136.35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90°30'25"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244-245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476955.13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2248137.48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90°57'17"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245-246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lastRenderedPageBreak/>
              <w:t>246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476955.11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2248138.68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85°48'33"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246-247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476955.28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2248141.00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80°46'56"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247-248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476955.65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2248143.28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75°22'8"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248-249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476956.24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2248145.54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70°18'46"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249-250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476957.02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2248147.72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70°29'59"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20.07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250-251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476963.72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2248166.64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73°11'7"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251-252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476964.27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2248168.46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78°9'29"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252-253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476964.66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2248170.32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83°3'42"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253-254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476964.89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2248172.21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88°30'2"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254-255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476964.94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2248174.12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93°17'46"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255-256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476964.83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2248176.03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98°12'57"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256-257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476964.56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2248177.90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103°40'17"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257-258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476964.11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2248179.75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108°20'24"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258-259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476963.51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2248181.56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113°52'15"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259-260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476962.74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2248183.30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118°26'35"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260-261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476961.83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2248184.98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123°51'26"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261-262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476960.77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2248186.56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129°2'8"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262-263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476959.57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2248188.04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133°43'3"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263-264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476958.26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2248189.41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138°50'33"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264-265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476956.83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2248190.66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139°44'0"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265-266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476955.98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2248191.38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133°31'52"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266-267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476955.22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2248192.18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129°52'19"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267-268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476954.51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2248193.03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124°41'43"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268-269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476953.88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2248193.94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119°21'28"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269-270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476953.34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2248194.90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114°42'9"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270-271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476952.88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2248195.90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109°35'2"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271-272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476952.51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2248196.94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105°9'52"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272-273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476952.22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2248198.01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100°23'50"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273-274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476952.02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2248199.10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95°14'31"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274-275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476951.92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2248200.19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90°30'58"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275-276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476951.91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2248201.30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85°52'40"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276-277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476951.99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2248202.41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80°6'43"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277-278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476952.18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2248203.50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75°50'16"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278-279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476952.45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2248204.57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157°20'40"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19.81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279-81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477025.08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2248124.35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70°37'30"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19.08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280-281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477031.41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2248142.35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160°25'32"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70.77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281-282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476964.73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2248166.06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251°21'17"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24.12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282-283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476957.02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2248143.21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340°39'53"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51.92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283-284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477006.01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2248126.02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72°10'52"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5.29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284-285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477007.63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2248131.06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338°58'1"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18.70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285-280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477031.41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2248142.35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250°37'30"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19.08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286-287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477025.08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2248124.35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339°2'56"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12.39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287-288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477036.65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2248119.92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251°12'46"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16.46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288-289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lastRenderedPageBreak/>
              <w:t>289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477031.35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2248104.34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340°35'26"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194.51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289-290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477214.81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2248039.70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340°35'39"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36.21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290-291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477248.96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2248027.67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325°6'12"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238.38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291-292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477444.48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2247891.29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325°6'45"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52.03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292-293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477487.16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2247861.53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318°43'38"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51.56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293-294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477525.91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2247827.52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355°5'31"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3.62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294-295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477529.52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2247827.21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295°7'59"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295-296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477536.36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2247812.63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305°16'60"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296-297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477539.99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2247807.50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343°58'14"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6.56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297-298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477546.29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2247805.69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354°46'27"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69.28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298-299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477615.28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2247799.38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350°35'36"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135.34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299-300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477748.80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2247777.26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350°35'49"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124.01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300-301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477871.14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2247757.00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81°44'44"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28.00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301-302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477875.16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2247784.71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170°34'17"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119.71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302-303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477757.07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2247804.32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170°34'16"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118.18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303-304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477640.49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2247823.68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170°34'1"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25.69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304-305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477615.15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2247827.89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175°5'27"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62.17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305-306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477553.21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2247833.21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115°8'24"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21.94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306-307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477543.89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2247853.07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115°2'35"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15.83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307-308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477537.19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2247867.41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130°41'49"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6.50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308-309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477532.95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2247872.34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146°20'25"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325.19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309-310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310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477262.28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2248052.58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160°34'32"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120.13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310-311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477148.99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2248092.53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160°35'13"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62.61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311-312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312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477089.94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2248113.34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131°16'44"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16.23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312-313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313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477079.23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2248125.54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160°37'55"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50.69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313-286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477885.40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2247702.21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260°17'42"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14.36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314-315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315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477882.98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2247688.06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306°17'22"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45.01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315-316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477909.62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2247651.78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307°5'54"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316-317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477913.25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2247646.98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308°53'27"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40.27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317-318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318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477938.53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2247615.64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321°8'11"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52.66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318-319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477979.53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2247582.60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321°8'48"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6.01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319-320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477984.21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2247578.83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321°9'21"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320-321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477996.69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2247568.78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52°3'35"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23.88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321-322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478011.37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2247587.61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141°3'36"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17.88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322-323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477997.46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2247598.85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141°5'12"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6.00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323-324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477992.79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2247602.62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141°2'19"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324-325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477955.63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2247632.67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128°53'59"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35.07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325-326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477933.61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2247659.96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128°3'1"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326-327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477929.90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2247664.70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126°17'18"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36.65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327-328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477908.21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2247694.24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81°42'29"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4.51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328-329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477908.86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2247698.70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171°29'27"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23.72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329-314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478075.26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2247759.59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202°57'4"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14.90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330-331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478061.54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2247753.78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170°34'30"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25.22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331-332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lastRenderedPageBreak/>
              <w:t>332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478036.66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2247757.91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261°43'41"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7.99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332-333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478035.51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2247750.00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350°34'57"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27.38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333-334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478062.52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2247745.52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22°55'37"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30.73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334-335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478090.82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2247757.49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172°18'49"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15.70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335-330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478856.65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2248586.35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229°40'12"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153.73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336-337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478757.16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2248469.16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229°40'6"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353.78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337-338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478528.19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2248199.47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229°40'10"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555.40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338-339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478168.74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2247776.08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229°41'14"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10.56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339-340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478161.91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2247768.03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229°36'48"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6.95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340-341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478157.41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2247762.74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158°17'6"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18.46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341-342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342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478140.26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2247769.57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158°15'51"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6.48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342-343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343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478134.24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2247771.97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158°14'38"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16.48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343-344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344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478118.93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2247778.08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202°58'52"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19.03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344-345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478101.41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2247770.65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272°12'56"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8.54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345-346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478101.74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2247762.12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22°55'5"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18.77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346-347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478119.03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2247769.43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338°13'51"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9.90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347-348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478128.22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2247765.76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338°15'51"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6.48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348-349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478134.24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2247763.36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338°16'33"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27.50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349-350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478159.79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2247753.18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49°32'38"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2.14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350-351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478161.18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2247754.81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49°45'24"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9.55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351-352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478167.35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2247762.10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49°40'4"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568.43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352-353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478535.25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2248195.42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49°40'15"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355.25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353-354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478765.16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2248466.24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49°40'1"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145.74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354-355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478859.49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2248577.34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345°22'29"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119.61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355-356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478975.22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2248547.14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75°18'14"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8.00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356-357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478977.25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2248554.88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165°14'24"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38.98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357-358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478939.56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2248564.81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165°26'12"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85.66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358-336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477783.37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2247656.46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265°14'28"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10.00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359-360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360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477782.54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2247646.49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355°10'45"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5.83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360-361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477788.35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2247646.00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355°18'59"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4.16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361-362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362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477792.50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2247645.66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85°18'34"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362-363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477792.66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2247647.61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356°10'13"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363-364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477804.91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2247646.79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265°14'11"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364-365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477804.75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2247644.87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355°18'10"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10.01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365-366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477814.73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2247644.05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85°18'18"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2.08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366-367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367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477814.90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2247646.12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356°8'41"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87.90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367-368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368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477902.60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2247640.21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32°26'36"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12.62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368-369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369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477913.25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2247646.98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127°5'54"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369-370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477909.62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2247651.78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212°28'16"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10.17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370-371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371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477901.04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2247646.32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176°8'20"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85.83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371-372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372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477815.40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2247652.10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85°29'10"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1.91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372-373</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477815.55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2247654.00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175°11'3"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10.01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373-374</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477805.58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2247654.84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265°18'18"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2.08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374-375</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lastRenderedPageBreak/>
              <w:t>375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477805.41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2247652.77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176°7'26"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12.28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375-376</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376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477793.16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2247653.60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85°14'11"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376-377</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377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477793.33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2247655.64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175°16'32"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7.29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377-378</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477786.07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2247656.24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175°20'30"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2.71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378-359</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379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477981.64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2247697.64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212°28'58"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61.34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379-380</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380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477929.90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2247664.70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308°3'1"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380-381</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381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477933.61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2247659.96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32°29'10"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67.85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381-382</w:t>
            </w:r>
          </w:p>
        </w:tc>
      </w:tr>
      <w:tr w:rsidR="003914B6" w:rsidRPr="003914B6" w:rsidTr="003914B6">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382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477990.84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2247696.40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172°19'26"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9.28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4B6" w:rsidRPr="003914B6" w:rsidRDefault="003914B6" w:rsidP="003914B6">
            <w:pPr>
              <w:spacing w:after="0" w:line="240" w:lineRule="auto"/>
              <w:jc w:val="center"/>
              <w:rPr>
                <w:rFonts w:ascii="Times New Roman" w:hAnsi="Times New Roman" w:cs="Times New Roman"/>
                <w:color w:val="000000"/>
                <w:sz w:val="12"/>
                <w:szCs w:val="12"/>
              </w:rPr>
            </w:pPr>
            <w:r w:rsidRPr="003914B6">
              <w:rPr>
                <w:rFonts w:ascii="Times New Roman" w:hAnsi="Times New Roman" w:cs="Times New Roman"/>
                <w:color w:val="000000"/>
                <w:sz w:val="12"/>
                <w:szCs w:val="12"/>
              </w:rPr>
              <w:t>382-379</w:t>
            </w:r>
          </w:p>
        </w:tc>
      </w:tr>
      <w:tr w:rsidR="003914B6" w:rsidRPr="003914B6" w:rsidTr="003914B6">
        <w:trPr>
          <w:trHeight w:val="7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3914B6" w:rsidRPr="003914B6" w:rsidRDefault="003914B6" w:rsidP="003914B6">
            <w:pPr>
              <w:spacing w:after="0" w:line="240" w:lineRule="auto"/>
              <w:jc w:val="center"/>
              <w:rPr>
                <w:rFonts w:ascii="Times New Roman" w:hAnsi="Times New Roman" w:cs="Times New Roman"/>
                <w:color w:val="000000"/>
                <w:sz w:val="12"/>
                <w:szCs w:val="12"/>
              </w:rPr>
            </w:pPr>
          </w:p>
        </w:tc>
      </w:tr>
    </w:tbl>
    <w:p w:rsidR="003914B6" w:rsidRDefault="003914B6" w:rsidP="003914B6">
      <w:pPr>
        <w:autoSpaceDE w:val="0"/>
        <w:autoSpaceDN w:val="0"/>
        <w:adjustRightInd w:val="0"/>
        <w:spacing w:after="0" w:line="240" w:lineRule="auto"/>
        <w:ind w:firstLine="284"/>
        <w:outlineLvl w:val="0"/>
        <w:rPr>
          <w:rFonts w:ascii="Times New Roman" w:hAnsi="Times New Roman" w:cs="Times New Roman"/>
          <w:sz w:val="12"/>
          <w:szCs w:val="12"/>
        </w:rPr>
      </w:pPr>
    </w:p>
    <w:p w:rsidR="003914B6" w:rsidRPr="003914B6" w:rsidRDefault="003914B6" w:rsidP="003914B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914B6">
        <w:rPr>
          <w:rFonts w:ascii="Times New Roman" w:hAnsi="Times New Roman" w:cs="Times New Roman"/>
          <w:sz w:val="12"/>
          <w:szCs w:val="12"/>
        </w:rPr>
        <w:t xml:space="preserve">2.4 Перечень </w:t>
      </w:r>
      <w:proofErr w:type="gramStart"/>
      <w:r w:rsidRPr="003914B6">
        <w:rPr>
          <w:rFonts w:ascii="Times New Roman" w:hAnsi="Times New Roman" w:cs="Times New Roman"/>
          <w:sz w:val="12"/>
          <w:szCs w:val="12"/>
        </w:rPr>
        <w:t>координат характерных точек границ зон планируемого размещения линейных</w:t>
      </w:r>
      <w:proofErr w:type="gramEnd"/>
      <w:r w:rsidRPr="003914B6">
        <w:rPr>
          <w:rFonts w:ascii="Times New Roman" w:hAnsi="Times New Roman" w:cs="Times New Roman"/>
          <w:sz w:val="12"/>
          <w:szCs w:val="12"/>
        </w:rPr>
        <w:t xml:space="preserve"> объектов, подлежащих реконструкции в связи с изменением их местоположения</w:t>
      </w:r>
    </w:p>
    <w:p w:rsidR="003914B6" w:rsidRPr="003914B6" w:rsidRDefault="003914B6" w:rsidP="003914B6">
      <w:pPr>
        <w:autoSpaceDE w:val="0"/>
        <w:autoSpaceDN w:val="0"/>
        <w:adjustRightInd w:val="0"/>
        <w:spacing w:after="0" w:line="240" w:lineRule="auto"/>
        <w:ind w:firstLine="284"/>
        <w:outlineLvl w:val="0"/>
        <w:rPr>
          <w:rFonts w:ascii="Times New Roman" w:hAnsi="Times New Roman" w:cs="Times New Roman"/>
          <w:sz w:val="12"/>
          <w:szCs w:val="12"/>
        </w:rPr>
      </w:pPr>
      <w:r w:rsidRPr="003914B6">
        <w:rPr>
          <w:rFonts w:ascii="Times New Roman" w:hAnsi="Times New Roman" w:cs="Times New Roman"/>
          <w:sz w:val="12"/>
          <w:szCs w:val="12"/>
        </w:rPr>
        <w:t>Границы зон планируемого размещения линейных объектов, подлежащих реконструкции в связи с изменением их местоположения в границах зон планируемого размещения линейного объекта 6796П «Сбор нефти и газа со скважины № 300 Боровского месторождения» отсутствуют.</w:t>
      </w:r>
    </w:p>
    <w:p w:rsidR="003914B6" w:rsidRPr="003914B6" w:rsidRDefault="003914B6" w:rsidP="003914B6">
      <w:pPr>
        <w:autoSpaceDE w:val="0"/>
        <w:autoSpaceDN w:val="0"/>
        <w:adjustRightInd w:val="0"/>
        <w:spacing w:after="0" w:line="240" w:lineRule="auto"/>
        <w:ind w:firstLine="284"/>
        <w:outlineLvl w:val="0"/>
        <w:rPr>
          <w:rFonts w:ascii="Times New Roman" w:hAnsi="Times New Roman" w:cs="Times New Roman"/>
          <w:sz w:val="12"/>
          <w:szCs w:val="12"/>
        </w:rPr>
      </w:pPr>
      <w:r w:rsidRPr="003914B6">
        <w:rPr>
          <w:rFonts w:ascii="Times New Roman" w:hAnsi="Times New Roman" w:cs="Times New Roman"/>
          <w:sz w:val="12"/>
          <w:szCs w:val="12"/>
        </w:rPr>
        <w:t> </w:t>
      </w:r>
    </w:p>
    <w:p w:rsidR="003914B6" w:rsidRPr="003914B6" w:rsidRDefault="003914B6" w:rsidP="003914B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914B6">
        <w:rPr>
          <w:rFonts w:ascii="Times New Roman" w:hAnsi="Times New Roman" w:cs="Times New Roman"/>
          <w:sz w:val="12"/>
          <w:szCs w:val="12"/>
        </w:rPr>
        <w:t>2.5 Предельные параметры разрешённого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3914B6" w:rsidRPr="003914B6" w:rsidRDefault="003914B6" w:rsidP="003914B6">
      <w:pPr>
        <w:autoSpaceDE w:val="0"/>
        <w:autoSpaceDN w:val="0"/>
        <w:adjustRightInd w:val="0"/>
        <w:spacing w:after="0" w:line="240" w:lineRule="auto"/>
        <w:ind w:firstLine="284"/>
        <w:outlineLvl w:val="0"/>
        <w:rPr>
          <w:rFonts w:ascii="Times New Roman" w:hAnsi="Times New Roman" w:cs="Times New Roman"/>
          <w:sz w:val="12"/>
          <w:szCs w:val="12"/>
        </w:rPr>
      </w:pPr>
      <w:proofErr w:type="gramStart"/>
      <w:r w:rsidRPr="003914B6">
        <w:rPr>
          <w:rFonts w:ascii="Times New Roman" w:hAnsi="Times New Roman" w:cs="Times New Roman"/>
          <w:sz w:val="12"/>
          <w:szCs w:val="12"/>
        </w:rPr>
        <w:t>Планировочные решения генерального плана проектируемых площадок разработаны с учётом технологической схемы, подхода трасс инженерных коммуникаций, существующих и ранее запроектированных сооружений и инженерных коммуникаций, рельефа местности, наиболее рационального использования земельного участка, а также санитарно-гигиенических и противопожарных норм.</w:t>
      </w:r>
      <w:proofErr w:type="gramEnd"/>
    </w:p>
    <w:p w:rsidR="003914B6" w:rsidRPr="003914B6" w:rsidRDefault="003914B6" w:rsidP="003914B6">
      <w:pPr>
        <w:autoSpaceDE w:val="0"/>
        <w:autoSpaceDN w:val="0"/>
        <w:adjustRightInd w:val="0"/>
        <w:spacing w:after="0" w:line="240" w:lineRule="auto"/>
        <w:ind w:firstLine="284"/>
        <w:outlineLvl w:val="0"/>
        <w:rPr>
          <w:rFonts w:ascii="Times New Roman" w:hAnsi="Times New Roman" w:cs="Times New Roman"/>
          <w:sz w:val="12"/>
          <w:szCs w:val="12"/>
        </w:rPr>
      </w:pPr>
      <w:r w:rsidRPr="003914B6">
        <w:rPr>
          <w:rFonts w:ascii="Times New Roman" w:hAnsi="Times New Roman" w:cs="Times New Roman"/>
          <w:sz w:val="12"/>
          <w:szCs w:val="12"/>
        </w:rPr>
        <w:t>Расстояния между зданиями и сооружениями приняты в соответствии с требованиями противопожарных и санитарных норм:</w:t>
      </w:r>
    </w:p>
    <w:p w:rsidR="003914B6" w:rsidRPr="003914B6" w:rsidRDefault="003914B6" w:rsidP="003914B6">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ВНТП 3-85 «Нормы технологического проектирования объектов сбора, транспорта, подготовки нефти, газа и воды нефтяных месторождений»;</w:t>
      </w:r>
    </w:p>
    <w:p w:rsidR="003914B6" w:rsidRPr="003914B6" w:rsidRDefault="003914B6" w:rsidP="003914B6">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Федеральные нормы и правила в области промышленной безопасности «Правила безопасности в нефтяной и газовой промышленности» от 18.12.2013;</w:t>
      </w:r>
    </w:p>
    <w:p w:rsidR="003914B6" w:rsidRPr="003914B6" w:rsidRDefault="003914B6" w:rsidP="003914B6">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ППБО-85 «Правила пожарной безопасности в нефтяной и газовой промышленности»;</w:t>
      </w:r>
    </w:p>
    <w:p w:rsidR="003914B6" w:rsidRPr="003914B6" w:rsidRDefault="003914B6" w:rsidP="003914B6">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ПУЭ «Правила устройства электроустановок»;</w:t>
      </w:r>
    </w:p>
    <w:p w:rsidR="003914B6" w:rsidRPr="003914B6" w:rsidRDefault="003914B6" w:rsidP="003914B6">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СП 231.1311500.2015 «Обустройство нефтяных и газовых месторождений»;</w:t>
      </w:r>
    </w:p>
    <w:p w:rsidR="003914B6" w:rsidRPr="003914B6" w:rsidRDefault="003914B6" w:rsidP="003914B6">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СП 18.13330.2011 «Генеральные планы промышленных предприятий».</w:t>
      </w:r>
    </w:p>
    <w:p w:rsidR="003914B6" w:rsidRPr="003914B6" w:rsidRDefault="003914B6" w:rsidP="003914B6">
      <w:pPr>
        <w:autoSpaceDE w:val="0"/>
        <w:autoSpaceDN w:val="0"/>
        <w:adjustRightInd w:val="0"/>
        <w:spacing w:after="0" w:line="240" w:lineRule="auto"/>
        <w:ind w:firstLine="284"/>
        <w:outlineLvl w:val="0"/>
        <w:rPr>
          <w:rFonts w:ascii="Times New Roman" w:hAnsi="Times New Roman" w:cs="Times New Roman"/>
          <w:sz w:val="12"/>
          <w:szCs w:val="12"/>
        </w:rPr>
      </w:pPr>
      <w:r w:rsidRPr="003914B6">
        <w:rPr>
          <w:rFonts w:ascii="Times New Roman" w:hAnsi="Times New Roman" w:cs="Times New Roman"/>
          <w:sz w:val="12"/>
          <w:szCs w:val="12"/>
        </w:rPr>
        <w:t>Основные показатели приведены в таблице 2.5.1.</w:t>
      </w:r>
    </w:p>
    <w:p w:rsidR="003914B6" w:rsidRDefault="003914B6" w:rsidP="003914B6">
      <w:pPr>
        <w:autoSpaceDE w:val="0"/>
        <w:autoSpaceDN w:val="0"/>
        <w:adjustRightInd w:val="0"/>
        <w:spacing w:after="0" w:line="240" w:lineRule="auto"/>
        <w:ind w:firstLine="284"/>
        <w:outlineLvl w:val="0"/>
        <w:rPr>
          <w:rFonts w:ascii="Times New Roman" w:hAnsi="Times New Roman" w:cs="Times New Roman"/>
          <w:sz w:val="12"/>
          <w:szCs w:val="12"/>
        </w:rPr>
      </w:pPr>
      <w:r w:rsidRPr="003914B6">
        <w:rPr>
          <w:rFonts w:ascii="Times New Roman" w:hAnsi="Times New Roman" w:cs="Times New Roman"/>
          <w:sz w:val="12"/>
          <w:szCs w:val="12"/>
        </w:rPr>
        <w:t>Таблица 2.5.1 - Основные показатели по проекту</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883"/>
        <w:gridCol w:w="781"/>
        <w:gridCol w:w="26"/>
        <w:gridCol w:w="1039"/>
      </w:tblGrid>
      <w:tr w:rsidR="003914B6" w:rsidRPr="003914B6" w:rsidTr="003914B6">
        <w:trPr>
          <w:cantSplit/>
          <w:trHeight w:val="20"/>
          <w:tblHeader/>
        </w:trPr>
        <w:tc>
          <w:tcPr>
            <w:tcW w:w="3806" w:type="pct"/>
            <w:tcBorders>
              <w:top w:val="single" w:sz="4" w:space="0" w:color="auto"/>
              <w:left w:val="single" w:sz="4" w:space="0" w:color="auto"/>
              <w:bottom w:val="single" w:sz="4" w:space="0" w:color="auto"/>
              <w:right w:val="single" w:sz="4" w:space="0" w:color="auto"/>
            </w:tcBorders>
            <w:vAlign w:val="center"/>
            <w:hideMark/>
          </w:tcPr>
          <w:p w:rsidR="003914B6" w:rsidRPr="003914B6" w:rsidRDefault="003914B6" w:rsidP="003914B6">
            <w:pPr>
              <w:widowControl w:val="0"/>
              <w:spacing w:after="0" w:line="240" w:lineRule="auto"/>
              <w:jc w:val="center"/>
              <w:rPr>
                <w:rFonts w:ascii="Times New Roman" w:hAnsi="Times New Roman" w:cs="Times New Roman"/>
                <w:b/>
                <w:snapToGrid w:val="0"/>
                <w:sz w:val="12"/>
                <w:szCs w:val="12"/>
              </w:rPr>
            </w:pPr>
            <w:r w:rsidRPr="003914B6">
              <w:rPr>
                <w:rFonts w:ascii="Times New Roman" w:hAnsi="Times New Roman" w:cs="Times New Roman"/>
                <w:b/>
                <w:snapToGrid w:val="0"/>
                <w:sz w:val="12"/>
                <w:szCs w:val="12"/>
              </w:rPr>
              <w:t>Наименование</w:t>
            </w:r>
          </w:p>
        </w:tc>
        <w:tc>
          <w:tcPr>
            <w:tcW w:w="505" w:type="pct"/>
            <w:tcBorders>
              <w:top w:val="single" w:sz="4" w:space="0" w:color="auto"/>
              <w:left w:val="single" w:sz="4" w:space="0" w:color="auto"/>
              <w:bottom w:val="single" w:sz="4" w:space="0" w:color="auto"/>
              <w:right w:val="single" w:sz="4" w:space="0" w:color="auto"/>
            </w:tcBorders>
            <w:vAlign w:val="center"/>
            <w:hideMark/>
          </w:tcPr>
          <w:p w:rsidR="003914B6" w:rsidRPr="003914B6" w:rsidRDefault="003914B6" w:rsidP="003914B6">
            <w:pPr>
              <w:widowControl w:val="0"/>
              <w:spacing w:after="0" w:line="240" w:lineRule="auto"/>
              <w:rPr>
                <w:rFonts w:ascii="Times New Roman" w:hAnsi="Times New Roman" w:cs="Times New Roman"/>
                <w:b/>
                <w:snapToGrid w:val="0"/>
                <w:sz w:val="12"/>
                <w:szCs w:val="12"/>
              </w:rPr>
            </w:pPr>
            <w:r w:rsidRPr="003914B6">
              <w:rPr>
                <w:rFonts w:ascii="Times New Roman" w:hAnsi="Times New Roman" w:cs="Times New Roman"/>
                <w:b/>
                <w:snapToGrid w:val="0"/>
                <w:sz w:val="12"/>
                <w:szCs w:val="12"/>
              </w:rPr>
              <w:t>Ед. изм.</w:t>
            </w:r>
          </w:p>
        </w:tc>
        <w:tc>
          <w:tcPr>
            <w:tcW w:w="689" w:type="pct"/>
            <w:gridSpan w:val="2"/>
            <w:tcBorders>
              <w:top w:val="single" w:sz="4" w:space="0" w:color="auto"/>
              <w:left w:val="single" w:sz="4" w:space="0" w:color="auto"/>
              <w:bottom w:val="single" w:sz="4" w:space="0" w:color="auto"/>
              <w:right w:val="single" w:sz="4" w:space="0" w:color="auto"/>
            </w:tcBorders>
            <w:vAlign w:val="center"/>
            <w:hideMark/>
          </w:tcPr>
          <w:p w:rsidR="003914B6" w:rsidRPr="003914B6" w:rsidRDefault="003914B6" w:rsidP="003914B6">
            <w:pPr>
              <w:widowControl w:val="0"/>
              <w:spacing w:after="0" w:line="240" w:lineRule="auto"/>
              <w:rPr>
                <w:rFonts w:ascii="Times New Roman" w:hAnsi="Times New Roman" w:cs="Times New Roman"/>
                <w:b/>
                <w:snapToGrid w:val="0"/>
                <w:sz w:val="12"/>
                <w:szCs w:val="12"/>
              </w:rPr>
            </w:pPr>
            <w:r w:rsidRPr="003914B6">
              <w:rPr>
                <w:rFonts w:ascii="Times New Roman" w:hAnsi="Times New Roman" w:cs="Times New Roman"/>
                <w:b/>
                <w:snapToGrid w:val="0"/>
                <w:sz w:val="12"/>
                <w:szCs w:val="12"/>
              </w:rPr>
              <w:t>Коли</w:t>
            </w:r>
            <w:r w:rsidRPr="003914B6">
              <w:rPr>
                <w:rFonts w:ascii="Times New Roman" w:hAnsi="Times New Roman" w:cs="Times New Roman"/>
                <w:b/>
                <w:snapToGrid w:val="0"/>
                <w:sz w:val="12"/>
                <w:szCs w:val="12"/>
              </w:rPr>
              <w:softHyphen/>
              <w:t>чество</w:t>
            </w:r>
          </w:p>
        </w:tc>
      </w:tr>
      <w:tr w:rsidR="003914B6" w:rsidRPr="003914B6" w:rsidTr="003914B6">
        <w:trPr>
          <w:cantSplit/>
          <w:trHeight w:val="20"/>
        </w:trPr>
        <w:tc>
          <w:tcPr>
            <w:tcW w:w="5000" w:type="pct"/>
            <w:gridSpan w:val="4"/>
            <w:tcBorders>
              <w:top w:val="single" w:sz="4" w:space="0" w:color="auto"/>
              <w:left w:val="single" w:sz="4" w:space="0" w:color="auto"/>
              <w:bottom w:val="single" w:sz="4" w:space="0" w:color="auto"/>
              <w:right w:val="single" w:sz="4" w:space="0" w:color="auto"/>
            </w:tcBorders>
          </w:tcPr>
          <w:p w:rsidR="003914B6" w:rsidRPr="003914B6" w:rsidRDefault="003914B6" w:rsidP="003914B6">
            <w:pPr>
              <w:widowControl w:val="0"/>
              <w:spacing w:after="0" w:line="240" w:lineRule="auto"/>
              <w:jc w:val="center"/>
              <w:rPr>
                <w:rFonts w:ascii="Times New Roman" w:hAnsi="Times New Roman" w:cs="Times New Roman"/>
                <w:b/>
                <w:sz w:val="12"/>
                <w:szCs w:val="12"/>
              </w:rPr>
            </w:pPr>
            <w:r w:rsidRPr="003914B6">
              <w:rPr>
                <w:rFonts w:ascii="Times New Roman" w:hAnsi="Times New Roman" w:cs="Times New Roman"/>
                <w:b/>
                <w:sz w:val="12"/>
                <w:szCs w:val="12"/>
              </w:rPr>
              <w:t>Площадка скважины № 300</w:t>
            </w:r>
          </w:p>
        </w:tc>
      </w:tr>
      <w:tr w:rsidR="003914B6" w:rsidRPr="003914B6" w:rsidTr="003914B6">
        <w:trPr>
          <w:cantSplit/>
          <w:trHeight w:val="20"/>
        </w:trPr>
        <w:tc>
          <w:tcPr>
            <w:tcW w:w="3806" w:type="pct"/>
            <w:tcBorders>
              <w:top w:val="single" w:sz="4" w:space="0" w:color="auto"/>
              <w:left w:val="single" w:sz="4" w:space="0" w:color="auto"/>
              <w:bottom w:val="single" w:sz="4" w:space="0" w:color="auto"/>
              <w:right w:val="single" w:sz="4" w:space="0" w:color="auto"/>
            </w:tcBorders>
          </w:tcPr>
          <w:p w:rsidR="003914B6" w:rsidRPr="003914B6" w:rsidRDefault="003914B6" w:rsidP="003914B6">
            <w:pPr>
              <w:widowControl w:val="0"/>
              <w:spacing w:after="0" w:line="240" w:lineRule="auto"/>
              <w:rPr>
                <w:rFonts w:ascii="Times New Roman" w:hAnsi="Times New Roman" w:cs="Times New Roman"/>
                <w:sz w:val="12"/>
                <w:szCs w:val="12"/>
              </w:rPr>
            </w:pPr>
            <w:r w:rsidRPr="003914B6">
              <w:rPr>
                <w:rFonts w:ascii="Times New Roman" w:hAnsi="Times New Roman" w:cs="Times New Roman"/>
                <w:sz w:val="12"/>
                <w:szCs w:val="12"/>
              </w:rPr>
              <w:t>Площадь освоения территории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3914B6" w:rsidRPr="003914B6" w:rsidRDefault="003914B6" w:rsidP="003914B6">
            <w:pPr>
              <w:widowControl w:val="0"/>
              <w:spacing w:after="0" w:line="240" w:lineRule="auto"/>
              <w:jc w:val="center"/>
              <w:rPr>
                <w:rFonts w:ascii="Times New Roman" w:hAnsi="Times New Roman" w:cs="Times New Roman"/>
                <w:snapToGrid w:val="0"/>
                <w:color w:val="000000"/>
                <w:sz w:val="12"/>
                <w:szCs w:val="12"/>
              </w:rPr>
            </w:pPr>
            <w:r w:rsidRPr="003914B6">
              <w:rPr>
                <w:rFonts w:ascii="Times New Roman" w:hAnsi="Times New Roman" w:cs="Times New Roman"/>
                <w:snapToGrid w:val="0"/>
                <w:sz w:val="12"/>
                <w:szCs w:val="12"/>
              </w:rPr>
              <w:t>м</w:t>
            </w:r>
            <w:proofErr w:type="gramStart"/>
            <w:r w:rsidRPr="003914B6">
              <w:rPr>
                <w:rFonts w:ascii="Times New Roman" w:hAnsi="Times New Roman" w:cs="Times New Roman"/>
                <w:snapToGrid w:val="0"/>
                <w:sz w:val="12"/>
                <w:szCs w:val="12"/>
                <w:vertAlign w:val="superscript"/>
              </w:rPr>
              <w:t>2</w:t>
            </w:r>
            <w:proofErr w:type="gramEnd"/>
          </w:p>
        </w:tc>
        <w:tc>
          <w:tcPr>
            <w:tcW w:w="672" w:type="pct"/>
            <w:tcBorders>
              <w:top w:val="single" w:sz="4" w:space="0" w:color="auto"/>
              <w:left w:val="single" w:sz="4" w:space="0" w:color="auto"/>
              <w:bottom w:val="single" w:sz="4" w:space="0" w:color="auto"/>
              <w:right w:val="single" w:sz="4" w:space="0" w:color="auto"/>
            </w:tcBorders>
            <w:vAlign w:val="center"/>
          </w:tcPr>
          <w:p w:rsidR="003914B6" w:rsidRPr="003914B6" w:rsidRDefault="003914B6" w:rsidP="003914B6">
            <w:pPr>
              <w:widowControl w:val="0"/>
              <w:spacing w:after="0" w:line="240" w:lineRule="auto"/>
              <w:jc w:val="center"/>
              <w:rPr>
                <w:rFonts w:ascii="Times New Roman" w:hAnsi="Times New Roman" w:cs="Times New Roman"/>
                <w:snapToGrid w:val="0"/>
                <w:sz w:val="12"/>
                <w:szCs w:val="12"/>
              </w:rPr>
            </w:pPr>
            <w:r w:rsidRPr="003914B6">
              <w:rPr>
                <w:rFonts w:ascii="Times New Roman" w:hAnsi="Times New Roman" w:cs="Times New Roman"/>
                <w:snapToGrid w:val="0"/>
                <w:sz w:val="12"/>
                <w:szCs w:val="12"/>
              </w:rPr>
              <w:t>10944</w:t>
            </w:r>
          </w:p>
        </w:tc>
      </w:tr>
      <w:tr w:rsidR="003914B6" w:rsidRPr="003914B6" w:rsidTr="003914B6">
        <w:trPr>
          <w:cantSplit/>
          <w:trHeight w:val="20"/>
        </w:trPr>
        <w:tc>
          <w:tcPr>
            <w:tcW w:w="3806" w:type="pct"/>
            <w:tcBorders>
              <w:top w:val="single" w:sz="4" w:space="0" w:color="auto"/>
              <w:left w:val="single" w:sz="4" w:space="0" w:color="auto"/>
              <w:bottom w:val="single" w:sz="4" w:space="0" w:color="auto"/>
              <w:right w:val="single" w:sz="4" w:space="0" w:color="auto"/>
            </w:tcBorders>
          </w:tcPr>
          <w:p w:rsidR="003914B6" w:rsidRPr="003914B6" w:rsidRDefault="003914B6" w:rsidP="003914B6">
            <w:pPr>
              <w:widowControl w:val="0"/>
              <w:spacing w:after="0" w:line="240" w:lineRule="auto"/>
              <w:rPr>
                <w:rFonts w:ascii="Times New Roman" w:hAnsi="Times New Roman" w:cs="Times New Roman"/>
                <w:sz w:val="12"/>
                <w:szCs w:val="12"/>
              </w:rPr>
            </w:pPr>
            <w:r w:rsidRPr="003914B6">
              <w:rPr>
                <w:rFonts w:ascii="Times New Roman" w:hAnsi="Times New Roman" w:cs="Times New Roman"/>
                <w:sz w:val="12"/>
                <w:szCs w:val="12"/>
              </w:rPr>
              <w:t>Площадь застройки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3914B6" w:rsidRPr="003914B6" w:rsidRDefault="003914B6" w:rsidP="003914B6">
            <w:pPr>
              <w:widowControl w:val="0"/>
              <w:spacing w:after="0" w:line="240" w:lineRule="auto"/>
              <w:jc w:val="center"/>
              <w:rPr>
                <w:rFonts w:ascii="Times New Roman" w:hAnsi="Times New Roman" w:cs="Times New Roman"/>
                <w:snapToGrid w:val="0"/>
                <w:color w:val="000000"/>
                <w:sz w:val="12"/>
                <w:szCs w:val="12"/>
              </w:rPr>
            </w:pPr>
            <w:r w:rsidRPr="003914B6">
              <w:rPr>
                <w:rFonts w:ascii="Times New Roman" w:hAnsi="Times New Roman" w:cs="Times New Roman"/>
                <w:snapToGrid w:val="0"/>
                <w:sz w:val="12"/>
                <w:szCs w:val="12"/>
              </w:rPr>
              <w:t>м</w:t>
            </w:r>
            <w:proofErr w:type="gramStart"/>
            <w:r w:rsidRPr="003914B6">
              <w:rPr>
                <w:rFonts w:ascii="Times New Roman" w:hAnsi="Times New Roman" w:cs="Times New Roman"/>
                <w:snapToGrid w:val="0"/>
                <w:sz w:val="12"/>
                <w:szCs w:val="12"/>
                <w:vertAlign w:val="superscript"/>
              </w:rPr>
              <w:t>2</w:t>
            </w:r>
            <w:proofErr w:type="gramEnd"/>
          </w:p>
        </w:tc>
        <w:tc>
          <w:tcPr>
            <w:tcW w:w="672" w:type="pct"/>
            <w:tcBorders>
              <w:top w:val="single" w:sz="4" w:space="0" w:color="auto"/>
              <w:left w:val="single" w:sz="4" w:space="0" w:color="auto"/>
              <w:bottom w:val="single" w:sz="4" w:space="0" w:color="auto"/>
              <w:right w:val="single" w:sz="4" w:space="0" w:color="auto"/>
            </w:tcBorders>
            <w:vAlign w:val="center"/>
          </w:tcPr>
          <w:p w:rsidR="003914B6" w:rsidRPr="003914B6" w:rsidRDefault="003914B6" w:rsidP="003914B6">
            <w:pPr>
              <w:widowControl w:val="0"/>
              <w:spacing w:after="0" w:line="240" w:lineRule="auto"/>
              <w:jc w:val="center"/>
              <w:rPr>
                <w:rFonts w:ascii="Times New Roman" w:hAnsi="Times New Roman" w:cs="Times New Roman"/>
                <w:snapToGrid w:val="0"/>
                <w:sz w:val="12"/>
                <w:szCs w:val="12"/>
              </w:rPr>
            </w:pPr>
            <w:r w:rsidRPr="003914B6">
              <w:rPr>
                <w:rFonts w:ascii="Times New Roman" w:hAnsi="Times New Roman" w:cs="Times New Roman"/>
                <w:snapToGrid w:val="0"/>
                <w:sz w:val="12"/>
                <w:szCs w:val="12"/>
              </w:rPr>
              <w:t>160</w:t>
            </w:r>
          </w:p>
        </w:tc>
      </w:tr>
      <w:tr w:rsidR="003914B6" w:rsidRPr="003914B6" w:rsidTr="003914B6">
        <w:trPr>
          <w:cantSplit/>
          <w:trHeight w:val="20"/>
        </w:trPr>
        <w:tc>
          <w:tcPr>
            <w:tcW w:w="3806" w:type="pct"/>
            <w:tcBorders>
              <w:top w:val="single" w:sz="4" w:space="0" w:color="auto"/>
              <w:left w:val="single" w:sz="4" w:space="0" w:color="auto"/>
              <w:bottom w:val="single" w:sz="4" w:space="0" w:color="auto"/>
              <w:right w:val="single" w:sz="4" w:space="0" w:color="auto"/>
            </w:tcBorders>
          </w:tcPr>
          <w:p w:rsidR="003914B6" w:rsidRPr="003914B6" w:rsidRDefault="003914B6" w:rsidP="003914B6">
            <w:pPr>
              <w:widowControl w:val="0"/>
              <w:spacing w:after="0" w:line="240" w:lineRule="auto"/>
              <w:rPr>
                <w:rFonts w:ascii="Times New Roman" w:hAnsi="Times New Roman" w:cs="Times New Roman"/>
                <w:sz w:val="12"/>
                <w:szCs w:val="12"/>
              </w:rPr>
            </w:pPr>
            <w:r w:rsidRPr="003914B6">
              <w:rPr>
                <w:rFonts w:ascii="Times New Roman" w:hAnsi="Times New Roman" w:cs="Times New Roman"/>
                <w:sz w:val="12"/>
                <w:szCs w:val="12"/>
              </w:rPr>
              <w:t>Площадь территории в обваловании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3914B6" w:rsidRPr="003914B6" w:rsidRDefault="003914B6" w:rsidP="003914B6">
            <w:pPr>
              <w:widowControl w:val="0"/>
              <w:spacing w:after="0" w:line="240" w:lineRule="auto"/>
              <w:jc w:val="center"/>
              <w:rPr>
                <w:rFonts w:ascii="Times New Roman" w:hAnsi="Times New Roman" w:cs="Times New Roman"/>
                <w:snapToGrid w:val="0"/>
                <w:color w:val="000000"/>
                <w:sz w:val="12"/>
                <w:szCs w:val="12"/>
              </w:rPr>
            </w:pPr>
            <w:r w:rsidRPr="003914B6">
              <w:rPr>
                <w:rFonts w:ascii="Times New Roman" w:hAnsi="Times New Roman" w:cs="Times New Roman"/>
                <w:snapToGrid w:val="0"/>
                <w:sz w:val="12"/>
                <w:szCs w:val="12"/>
              </w:rPr>
              <w:t>м</w:t>
            </w:r>
            <w:proofErr w:type="gramStart"/>
            <w:r w:rsidRPr="003914B6">
              <w:rPr>
                <w:rFonts w:ascii="Times New Roman" w:hAnsi="Times New Roman" w:cs="Times New Roman"/>
                <w:snapToGrid w:val="0"/>
                <w:sz w:val="12"/>
                <w:szCs w:val="12"/>
                <w:vertAlign w:val="superscript"/>
              </w:rPr>
              <w:t>2</w:t>
            </w:r>
            <w:proofErr w:type="gramEnd"/>
          </w:p>
        </w:tc>
        <w:tc>
          <w:tcPr>
            <w:tcW w:w="672" w:type="pct"/>
            <w:tcBorders>
              <w:top w:val="single" w:sz="4" w:space="0" w:color="auto"/>
              <w:left w:val="single" w:sz="4" w:space="0" w:color="auto"/>
              <w:bottom w:val="single" w:sz="4" w:space="0" w:color="auto"/>
              <w:right w:val="single" w:sz="4" w:space="0" w:color="auto"/>
            </w:tcBorders>
            <w:vAlign w:val="center"/>
          </w:tcPr>
          <w:p w:rsidR="003914B6" w:rsidRPr="003914B6" w:rsidRDefault="003914B6" w:rsidP="003914B6">
            <w:pPr>
              <w:widowControl w:val="0"/>
              <w:spacing w:after="0" w:line="240" w:lineRule="auto"/>
              <w:jc w:val="center"/>
              <w:rPr>
                <w:rFonts w:ascii="Times New Roman" w:hAnsi="Times New Roman" w:cs="Times New Roman"/>
                <w:snapToGrid w:val="0"/>
                <w:sz w:val="12"/>
                <w:szCs w:val="12"/>
              </w:rPr>
            </w:pPr>
            <w:r w:rsidRPr="003914B6">
              <w:rPr>
                <w:rFonts w:ascii="Times New Roman" w:hAnsi="Times New Roman" w:cs="Times New Roman"/>
                <w:snapToGrid w:val="0"/>
                <w:sz w:val="12"/>
                <w:szCs w:val="12"/>
              </w:rPr>
              <w:t>3600</w:t>
            </w:r>
          </w:p>
        </w:tc>
      </w:tr>
      <w:tr w:rsidR="003914B6" w:rsidRPr="003914B6" w:rsidTr="003914B6">
        <w:trPr>
          <w:cantSplit/>
          <w:trHeight w:val="20"/>
        </w:trPr>
        <w:tc>
          <w:tcPr>
            <w:tcW w:w="3806" w:type="pct"/>
            <w:tcBorders>
              <w:top w:val="single" w:sz="4" w:space="0" w:color="auto"/>
              <w:left w:val="single" w:sz="4" w:space="0" w:color="auto"/>
              <w:bottom w:val="single" w:sz="4" w:space="0" w:color="auto"/>
              <w:right w:val="single" w:sz="4" w:space="0" w:color="auto"/>
            </w:tcBorders>
          </w:tcPr>
          <w:p w:rsidR="003914B6" w:rsidRPr="003914B6" w:rsidRDefault="003914B6" w:rsidP="003914B6">
            <w:pPr>
              <w:widowControl w:val="0"/>
              <w:spacing w:after="0" w:line="240" w:lineRule="auto"/>
              <w:rPr>
                <w:rFonts w:ascii="Times New Roman" w:hAnsi="Times New Roman" w:cs="Times New Roman"/>
                <w:sz w:val="12"/>
                <w:szCs w:val="12"/>
              </w:rPr>
            </w:pPr>
            <w:r w:rsidRPr="003914B6">
              <w:rPr>
                <w:rFonts w:ascii="Times New Roman" w:hAnsi="Times New Roman" w:cs="Times New Roman"/>
                <w:sz w:val="12"/>
                <w:szCs w:val="12"/>
              </w:rPr>
              <w:t>Площадь покрытия проектируемых технологических подъездов</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3914B6" w:rsidRPr="003914B6" w:rsidRDefault="003914B6" w:rsidP="003914B6">
            <w:pPr>
              <w:widowControl w:val="0"/>
              <w:spacing w:after="0" w:line="240" w:lineRule="auto"/>
              <w:jc w:val="center"/>
              <w:rPr>
                <w:rFonts w:ascii="Times New Roman" w:hAnsi="Times New Roman" w:cs="Times New Roman"/>
                <w:snapToGrid w:val="0"/>
                <w:sz w:val="12"/>
                <w:szCs w:val="12"/>
              </w:rPr>
            </w:pPr>
            <w:r w:rsidRPr="003914B6">
              <w:rPr>
                <w:rFonts w:ascii="Times New Roman" w:hAnsi="Times New Roman" w:cs="Times New Roman"/>
                <w:snapToGrid w:val="0"/>
                <w:sz w:val="12"/>
                <w:szCs w:val="12"/>
              </w:rPr>
              <w:t>м</w:t>
            </w:r>
            <w:proofErr w:type="gramStart"/>
            <w:r w:rsidRPr="003914B6">
              <w:rPr>
                <w:rFonts w:ascii="Times New Roman" w:hAnsi="Times New Roman" w:cs="Times New Roman"/>
                <w:snapToGrid w:val="0"/>
                <w:sz w:val="12"/>
                <w:szCs w:val="12"/>
                <w:vertAlign w:val="superscript"/>
              </w:rPr>
              <w:t>2</w:t>
            </w:r>
            <w:proofErr w:type="gramEnd"/>
          </w:p>
        </w:tc>
        <w:tc>
          <w:tcPr>
            <w:tcW w:w="672" w:type="pct"/>
            <w:tcBorders>
              <w:top w:val="single" w:sz="4" w:space="0" w:color="auto"/>
              <w:left w:val="single" w:sz="4" w:space="0" w:color="auto"/>
              <w:bottom w:val="single" w:sz="4" w:space="0" w:color="auto"/>
              <w:right w:val="single" w:sz="4" w:space="0" w:color="auto"/>
            </w:tcBorders>
            <w:vAlign w:val="center"/>
          </w:tcPr>
          <w:p w:rsidR="003914B6" w:rsidRPr="003914B6" w:rsidRDefault="003914B6" w:rsidP="003914B6">
            <w:pPr>
              <w:widowControl w:val="0"/>
              <w:spacing w:after="0" w:line="240" w:lineRule="auto"/>
              <w:jc w:val="center"/>
              <w:rPr>
                <w:rFonts w:ascii="Times New Roman" w:hAnsi="Times New Roman" w:cs="Times New Roman"/>
                <w:snapToGrid w:val="0"/>
                <w:sz w:val="12"/>
                <w:szCs w:val="12"/>
              </w:rPr>
            </w:pPr>
            <w:r w:rsidRPr="003914B6">
              <w:rPr>
                <w:rFonts w:ascii="Times New Roman" w:hAnsi="Times New Roman" w:cs="Times New Roman"/>
                <w:snapToGrid w:val="0"/>
                <w:sz w:val="12"/>
                <w:szCs w:val="12"/>
              </w:rPr>
              <w:t>4558</w:t>
            </w:r>
          </w:p>
        </w:tc>
      </w:tr>
      <w:tr w:rsidR="003914B6" w:rsidRPr="003914B6" w:rsidTr="003914B6">
        <w:trPr>
          <w:cantSplit/>
          <w:trHeight w:val="20"/>
        </w:trPr>
        <w:tc>
          <w:tcPr>
            <w:tcW w:w="3806" w:type="pct"/>
            <w:tcBorders>
              <w:top w:val="single" w:sz="4" w:space="0" w:color="auto"/>
              <w:left w:val="single" w:sz="4" w:space="0" w:color="auto"/>
              <w:bottom w:val="single" w:sz="4" w:space="0" w:color="auto"/>
              <w:right w:val="single" w:sz="4" w:space="0" w:color="auto"/>
            </w:tcBorders>
          </w:tcPr>
          <w:p w:rsidR="003914B6" w:rsidRPr="003914B6" w:rsidRDefault="003914B6" w:rsidP="003914B6">
            <w:pPr>
              <w:widowControl w:val="0"/>
              <w:spacing w:after="0" w:line="240" w:lineRule="auto"/>
              <w:rPr>
                <w:rFonts w:ascii="Times New Roman" w:hAnsi="Times New Roman" w:cs="Times New Roman"/>
                <w:sz w:val="12"/>
                <w:szCs w:val="12"/>
              </w:rPr>
            </w:pPr>
            <w:r w:rsidRPr="003914B6">
              <w:rPr>
                <w:rFonts w:ascii="Times New Roman" w:hAnsi="Times New Roman" w:cs="Times New Roman"/>
                <w:sz w:val="12"/>
                <w:szCs w:val="12"/>
              </w:rPr>
              <w:t>Длина подъездов</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3914B6" w:rsidRPr="003914B6" w:rsidRDefault="003914B6" w:rsidP="003914B6">
            <w:pPr>
              <w:widowControl w:val="0"/>
              <w:spacing w:after="0" w:line="240" w:lineRule="auto"/>
              <w:jc w:val="center"/>
              <w:rPr>
                <w:rFonts w:ascii="Times New Roman" w:hAnsi="Times New Roman" w:cs="Times New Roman"/>
                <w:snapToGrid w:val="0"/>
                <w:sz w:val="12"/>
                <w:szCs w:val="12"/>
              </w:rPr>
            </w:pPr>
            <w:r w:rsidRPr="003914B6">
              <w:rPr>
                <w:rFonts w:ascii="Times New Roman" w:hAnsi="Times New Roman" w:cs="Times New Roman"/>
                <w:snapToGrid w:val="0"/>
                <w:sz w:val="12"/>
                <w:szCs w:val="12"/>
              </w:rPr>
              <w:t>м</w:t>
            </w:r>
          </w:p>
        </w:tc>
        <w:tc>
          <w:tcPr>
            <w:tcW w:w="672" w:type="pct"/>
            <w:tcBorders>
              <w:top w:val="single" w:sz="4" w:space="0" w:color="auto"/>
              <w:left w:val="single" w:sz="4" w:space="0" w:color="auto"/>
              <w:bottom w:val="single" w:sz="4" w:space="0" w:color="auto"/>
              <w:right w:val="single" w:sz="4" w:space="0" w:color="auto"/>
            </w:tcBorders>
            <w:vAlign w:val="center"/>
          </w:tcPr>
          <w:p w:rsidR="003914B6" w:rsidRPr="003914B6" w:rsidRDefault="003914B6" w:rsidP="003914B6">
            <w:pPr>
              <w:widowControl w:val="0"/>
              <w:spacing w:after="0" w:line="240" w:lineRule="auto"/>
              <w:jc w:val="center"/>
              <w:rPr>
                <w:rFonts w:ascii="Times New Roman" w:hAnsi="Times New Roman" w:cs="Times New Roman"/>
                <w:snapToGrid w:val="0"/>
                <w:sz w:val="12"/>
                <w:szCs w:val="12"/>
              </w:rPr>
            </w:pPr>
            <w:r w:rsidRPr="003914B6">
              <w:rPr>
                <w:rFonts w:ascii="Times New Roman" w:hAnsi="Times New Roman" w:cs="Times New Roman"/>
                <w:snapToGrid w:val="0"/>
                <w:sz w:val="12"/>
                <w:szCs w:val="12"/>
              </w:rPr>
              <w:t>564</w:t>
            </w:r>
          </w:p>
        </w:tc>
      </w:tr>
      <w:tr w:rsidR="003914B6" w:rsidRPr="003914B6" w:rsidTr="003914B6">
        <w:trPr>
          <w:cantSplit/>
          <w:trHeight w:val="20"/>
        </w:trPr>
        <w:tc>
          <w:tcPr>
            <w:tcW w:w="5000" w:type="pct"/>
            <w:gridSpan w:val="4"/>
            <w:tcBorders>
              <w:top w:val="single" w:sz="4" w:space="0" w:color="auto"/>
              <w:left w:val="single" w:sz="4" w:space="0" w:color="auto"/>
              <w:bottom w:val="single" w:sz="4" w:space="0" w:color="auto"/>
              <w:right w:val="single" w:sz="4" w:space="0" w:color="auto"/>
            </w:tcBorders>
          </w:tcPr>
          <w:p w:rsidR="003914B6" w:rsidRPr="003914B6" w:rsidRDefault="003914B6" w:rsidP="003914B6">
            <w:pPr>
              <w:widowControl w:val="0"/>
              <w:spacing w:after="0" w:line="240" w:lineRule="auto"/>
              <w:jc w:val="center"/>
              <w:rPr>
                <w:rFonts w:ascii="Times New Roman" w:hAnsi="Times New Roman" w:cs="Times New Roman"/>
                <w:b/>
                <w:sz w:val="12"/>
                <w:szCs w:val="12"/>
              </w:rPr>
            </w:pPr>
            <w:r w:rsidRPr="003914B6">
              <w:rPr>
                <w:rFonts w:ascii="Times New Roman" w:hAnsi="Times New Roman" w:cs="Times New Roman"/>
                <w:b/>
                <w:sz w:val="12"/>
                <w:szCs w:val="12"/>
              </w:rPr>
              <w:t>Площадка АГЗУ и узла приёма ОУ</w:t>
            </w:r>
          </w:p>
        </w:tc>
      </w:tr>
      <w:tr w:rsidR="003914B6" w:rsidRPr="003914B6" w:rsidTr="003914B6">
        <w:trPr>
          <w:cantSplit/>
          <w:trHeight w:val="20"/>
        </w:trPr>
        <w:tc>
          <w:tcPr>
            <w:tcW w:w="3806" w:type="pct"/>
            <w:tcBorders>
              <w:top w:val="single" w:sz="4" w:space="0" w:color="auto"/>
              <w:left w:val="single" w:sz="4" w:space="0" w:color="auto"/>
              <w:bottom w:val="single" w:sz="4" w:space="0" w:color="auto"/>
              <w:right w:val="single" w:sz="4" w:space="0" w:color="auto"/>
            </w:tcBorders>
          </w:tcPr>
          <w:p w:rsidR="003914B6" w:rsidRPr="003914B6" w:rsidRDefault="003914B6" w:rsidP="003914B6">
            <w:pPr>
              <w:widowControl w:val="0"/>
              <w:spacing w:after="0" w:line="240" w:lineRule="auto"/>
              <w:rPr>
                <w:rFonts w:ascii="Times New Roman" w:hAnsi="Times New Roman" w:cs="Times New Roman"/>
                <w:sz w:val="12"/>
                <w:szCs w:val="12"/>
              </w:rPr>
            </w:pPr>
            <w:r w:rsidRPr="003914B6">
              <w:rPr>
                <w:rFonts w:ascii="Times New Roman" w:hAnsi="Times New Roman" w:cs="Times New Roman"/>
                <w:sz w:val="12"/>
                <w:szCs w:val="12"/>
              </w:rPr>
              <w:t>Площадь освоения территории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3914B6" w:rsidRPr="003914B6" w:rsidRDefault="003914B6" w:rsidP="003914B6">
            <w:pPr>
              <w:widowControl w:val="0"/>
              <w:spacing w:after="0" w:line="240" w:lineRule="auto"/>
              <w:jc w:val="center"/>
              <w:rPr>
                <w:rFonts w:ascii="Times New Roman" w:hAnsi="Times New Roman" w:cs="Times New Roman"/>
                <w:snapToGrid w:val="0"/>
                <w:sz w:val="12"/>
                <w:szCs w:val="12"/>
              </w:rPr>
            </w:pPr>
            <w:r w:rsidRPr="003914B6">
              <w:rPr>
                <w:rFonts w:ascii="Times New Roman" w:hAnsi="Times New Roman" w:cs="Times New Roman"/>
                <w:snapToGrid w:val="0"/>
                <w:sz w:val="12"/>
                <w:szCs w:val="12"/>
              </w:rPr>
              <w:t>м</w:t>
            </w:r>
            <w:proofErr w:type="gramStart"/>
            <w:r w:rsidRPr="003914B6">
              <w:rPr>
                <w:rFonts w:ascii="Times New Roman" w:hAnsi="Times New Roman" w:cs="Times New Roman"/>
                <w:snapToGrid w:val="0"/>
                <w:sz w:val="12"/>
                <w:szCs w:val="12"/>
                <w:vertAlign w:val="superscript"/>
              </w:rPr>
              <w:t>2</w:t>
            </w:r>
            <w:proofErr w:type="gramEnd"/>
          </w:p>
        </w:tc>
        <w:tc>
          <w:tcPr>
            <w:tcW w:w="672" w:type="pct"/>
            <w:tcBorders>
              <w:top w:val="single" w:sz="4" w:space="0" w:color="auto"/>
              <w:left w:val="single" w:sz="4" w:space="0" w:color="auto"/>
              <w:bottom w:val="single" w:sz="4" w:space="0" w:color="auto"/>
              <w:right w:val="single" w:sz="4" w:space="0" w:color="auto"/>
            </w:tcBorders>
            <w:vAlign w:val="center"/>
          </w:tcPr>
          <w:p w:rsidR="003914B6" w:rsidRPr="003914B6" w:rsidRDefault="003914B6" w:rsidP="003914B6">
            <w:pPr>
              <w:widowControl w:val="0"/>
              <w:spacing w:after="0" w:line="240" w:lineRule="auto"/>
              <w:jc w:val="center"/>
              <w:rPr>
                <w:rFonts w:ascii="Times New Roman" w:hAnsi="Times New Roman" w:cs="Times New Roman"/>
                <w:snapToGrid w:val="0"/>
                <w:sz w:val="12"/>
                <w:szCs w:val="12"/>
              </w:rPr>
            </w:pPr>
            <w:r w:rsidRPr="003914B6">
              <w:rPr>
                <w:rFonts w:ascii="Times New Roman" w:hAnsi="Times New Roman" w:cs="Times New Roman"/>
                <w:snapToGrid w:val="0"/>
                <w:sz w:val="12"/>
                <w:szCs w:val="12"/>
              </w:rPr>
              <w:t>7430</w:t>
            </w:r>
          </w:p>
        </w:tc>
      </w:tr>
      <w:tr w:rsidR="003914B6" w:rsidRPr="003914B6" w:rsidTr="003914B6">
        <w:trPr>
          <w:cantSplit/>
          <w:trHeight w:val="20"/>
        </w:trPr>
        <w:tc>
          <w:tcPr>
            <w:tcW w:w="3806" w:type="pct"/>
            <w:tcBorders>
              <w:top w:val="single" w:sz="4" w:space="0" w:color="auto"/>
              <w:left w:val="single" w:sz="4" w:space="0" w:color="auto"/>
              <w:bottom w:val="single" w:sz="4" w:space="0" w:color="auto"/>
              <w:right w:val="single" w:sz="4" w:space="0" w:color="auto"/>
            </w:tcBorders>
          </w:tcPr>
          <w:p w:rsidR="003914B6" w:rsidRPr="003914B6" w:rsidRDefault="003914B6" w:rsidP="003914B6">
            <w:pPr>
              <w:widowControl w:val="0"/>
              <w:spacing w:after="0" w:line="240" w:lineRule="auto"/>
              <w:rPr>
                <w:rFonts w:ascii="Times New Roman" w:hAnsi="Times New Roman" w:cs="Times New Roman"/>
                <w:sz w:val="12"/>
                <w:szCs w:val="12"/>
              </w:rPr>
            </w:pPr>
            <w:r w:rsidRPr="003914B6">
              <w:rPr>
                <w:rFonts w:ascii="Times New Roman" w:hAnsi="Times New Roman" w:cs="Times New Roman"/>
                <w:sz w:val="12"/>
                <w:szCs w:val="12"/>
              </w:rPr>
              <w:t>Площадь застройки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3914B6" w:rsidRPr="003914B6" w:rsidRDefault="003914B6" w:rsidP="003914B6">
            <w:pPr>
              <w:widowControl w:val="0"/>
              <w:spacing w:after="0" w:line="240" w:lineRule="auto"/>
              <w:jc w:val="center"/>
              <w:rPr>
                <w:rFonts w:ascii="Times New Roman" w:hAnsi="Times New Roman" w:cs="Times New Roman"/>
                <w:snapToGrid w:val="0"/>
                <w:sz w:val="12"/>
                <w:szCs w:val="12"/>
              </w:rPr>
            </w:pPr>
            <w:r w:rsidRPr="003914B6">
              <w:rPr>
                <w:rFonts w:ascii="Times New Roman" w:hAnsi="Times New Roman" w:cs="Times New Roman"/>
                <w:snapToGrid w:val="0"/>
                <w:sz w:val="12"/>
                <w:szCs w:val="12"/>
              </w:rPr>
              <w:t>м</w:t>
            </w:r>
            <w:proofErr w:type="gramStart"/>
            <w:r w:rsidRPr="003914B6">
              <w:rPr>
                <w:rFonts w:ascii="Times New Roman" w:hAnsi="Times New Roman" w:cs="Times New Roman"/>
                <w:snapToGrid w:val="0"/>
                <w:sz w:val="12"/>
                <w:szCs w:val="12"/>
                <w:vertAlign w:val="superscript"/>
              </w:rPr>
              <w:t>2</w:t>
            </w:r>
            <w:proofErr w:type="gramEnd"/>
          </w:p>
        </w:tc>
        <w:tc>
          <w:tcPr>
            <w:tcW w:w="672" w:type="pct"/>
            <w:tcBorders>
              <w:top w:val="single" w:sz="4" w:space="0" w:color="auto"/>
              <w:left w:val="single" w:sz="4" w:space="0" w:color="auto"/>
              <w:bottom w:val="single" w:sz="4" w:space="0" w:color="auto"/>
              <w:right w:val="single" w:sz="4" w:space="0" w:color="auto"/>
            </w:tcBorders>
            <w:vAlign w:val="center"/>
          </w:tcPr>
          <w:p w:rsidR="003914B6" w:rsidRPr="003914B6" w:rsidRDefault="003914B6" w:rsidP="003914B6">
            <w:pPr>
              <w:widowControl w:val="0"/>
              <w:spacing w:after="0" w:line="240" w:lineRule="auto"/>
              <w:jc w:val="center"/>
              <w:rPr>
                <w:rFonts w:ascii="Times New Roman" w:hAnsi="Times New Roman" w:cs="Times New Roman"/>
                <w:snapToGrid w:val="0"/>
                <w:sz w:val="12"/>
                <w:szCs w:val="12"/>
              </w:rPr>
            </w:pPr>
            <w:r w:rsidRPr="003914B6">
              <w:rPr>
                <w:rFonts w:ascii="Times New Roman" w:hAnsi="Times New Roman" w:cs="Times New Roman"/>
                <w:snapToGrid w:val="0"/>
                <w:sz w:val="12"/>
                <w:szCs w:val="12"/>
              </w:rPr>
              <w:t>151</w:t>
            </w:r>
          </w:p>
        </w:tc>
      </w:tr>
      <w:tr w:rsidR="003914B6" w:rsidRPr="003914B6" w:rsidTr="003914B6">
        <w:trPr>
          <w:cantSplit/>
          <w:trHeight w:val="20"/>
        </w:trPr>
        <w:tc>
          <w:tcPr>
            <w:tcW w:w="3806" w:type="pct"/>
            <w:tcBorders>
              <w:top w:val="single" w:sz="4" w:space="0" w:color="auto"/>
              <w:left w:val="single" w:sz="4" w:space="0" w:color="auto"/>
              <w:bottom w:val="single" w:sz="4" w:space="0" w:color="auto"/>
              <w:right w:val="single" w:sz="4" w:space="0" w:color="auto"/>
            </w:tcBorders>
          </w:tcPr>
          <w:p w:rsidR="003914B6" w:rsidRPr="003914B6" w:rsidRDefault="003914B6" w:rsidP="003914B6">
            <w:pPr>
              <w:widowControl w:val="0"/>
              <w:spacing w:after="0" w:line="240" w:lineRule="auto"/>
              <w:rPr>
                <w:rFonts w:ascii="Times New Roman" w:hAnsi="Times New Roman" w:cs="Times New Roman"/>
                <w:sz w:val="12"/>
                <w:szCs w:val="12"/>
              </w:rPr>
            </w:pPr>
            <w:r w:rsidRPr="003914B6">
              <w:rPr>
                <w:rFonts w:ascii="Times New Roman" w:hAnsi="Times New Roman" w:cs="Times New Roman"/>
                <w:sz w:val="12"/>
                <w:szCs w:val="12"/>
              </w:rPr>
              <w:t>Площадь покрытия проектируемых технологических подъездов</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3914B6" w:rsidRPr="003914B6" w:rsidRDefault="003914B6" w:rsidP="003914B6">
            <w:pPr>
              <w:widowControl w:val="0"/>
              <w:spacing w:after="0" w:line="240" w:lineRule="auto"/>
              <w:jc w:val="center"/>
              <w:rPr>
                <w:rFonts w:ascii="Times New Roman" w:hAnsi="Times New Roman" w:cs="Times New Roman"/>
                <w:snapToGrid w:val="0"/>
                <w:sz w:val="12"/>
                <w:szCs w:val="12"/>
              </w:rPr>
            </w:pPr>
            <w:r w:rsidRPr="003914B6">
              <w:rPr>
                <w:rFonts w:ascii="Times New Roman" w:hAnsi="Times New Roman" w:cs="Times New Roman"/>
                <w:snapToGrid w:val="0"/>
                <w:sz w:val="12"/>
                <w:szCs w:val="12"/>
              </w:rPr>
              <w:t>м</w:t>
            </w:r>
            <w:proofErr w:type="gramStart"/>
            <w:r w:rsidRPr="003914B6">
              <w:rPr>
                <w:rFonts w:ascii="Times New Roman" w:hAnsi="Times New Roman" w:cs="Times New Roman"/>
                <w:snapToGrid w:val="0"/>
                <w:sz w:val="12"/>
                <w:szCs w:val="12"/>
                <w:vertAlign w:val="superscript"/>
              </w:rPr>
              <w:t>2</w:t>
            </w:r>
            <w:proofErr w:type="gramEnd"/>
          </w:p>
        </w:tc>
        <w:tc>
          <w:tcPr>
            <w:tcW w:w="672" w:type="pct"/>
            <w:tcBorders>
              <w:top w:val="single" w:sz="4" w:space="0" w:color="auto"/>
              <w:left w:val="single" w:sz="4" w:space="0" w:color="auto"/>
              <w:bottom w:val="single" w:sz="4" w:space="0" w:color="auto"/>
              <w:right w:val="single" w:sz="4" w:space="0" w:color="auto"/>
            </w:tcBorders>
            <w:vAlign w:val="center"/>
          </w:tcPr>
          <w:p w:rsidR="003914B6" w:rsidRPr="003914B6" w:rsidRDefault="003914B6" w:rsidP="003914B6">
            <w:pPr>
              <w:widowControl w:val="0"/>
              <w:spacing w:after="0" w:line="240" w:lineRule="auto"/>
              <w:jc w:val="center"/>
              <w:rPr>
                <w:rFonts w:ascii="Times New Roman" w:hAnsi="Times New Roman" w:cs="Times New Roman"/>
                <w:snapToGrid w:val="0"/>
                <w:sz w:val="12"/>
                <w:szCs w:val="12"/>
              </w:rPr>
            </w:pPr>
            <w:r w:rsidRPr="003914B6">
              <w:rPr>
                <w:rFonts w:ascii="Times New Roman" w:hAnsi="Times New Roman" w:cs="Times New Roman"/>
                <w:snapToGrid w:val="0"/>
                <w:sz w:val="12"/>
                <w:szCs w:val="12"/>
              </w:rPr>
              <w:t>4740</w:t>
            </w:r>
          </w:p>
        </w:tc>
      </w:tr>
      <w:tr w:rsidR="003914B6" w:rsidRPr="003914B6" w:rsidTr="003914B6">
        <w:trPr>
          <w:cantSplit/>
          <w:trHeight w:val="20"/>
        </w:trPr>
        <w:tc>
          <w:tcPr>
            <w:tcW w:w="3806" w:type="pct"/>
            <w:tcBorders>
              <w:top w:val="single" w:sz="4" w:space="0" w:color="auto"/>
              <w:left w:val="single" w:sz="4" w:space="0" w:color="auto"/>
              <w:bottom w:val="single" w:sz="4" w:space="0" w:color="auto"/>
              <w:right w:val="single" w:sz="4" w:space="0" w:color="auto"/>
            </w:tcBorders>
          </w:tcPr>
          <w:p w:rsidR="003914B6" w:rsidRPr="003914B6" w:rsidRDefault="003914B6" w:rsidP="003914B6">
            <w:pPr>
              <w:widowControl w:val="0"/>
              <w:spacing w:after="0" w:line="240" w:lineRule="auto"/>
              <w:rPr>
                <w:rFonts w:ascii="Times New Roman" w:hAnsi="Times New Roman" w:cs="Times New Roman"/>
                <w:sz w:val="12"/>
                <w:szCs w:val="12"/>
              </w:rPr>
            </w:pPr>
            <w:r w:rsidRPr="003914B6">
              <w:rPr>
                <w:rFonts w:ascii="Times New Roman" w:hAnsi="Times New Roman" w:cs="Times New Roman"/>
                <w:sz w:val="12"/>
                <w:szCs w:val="12"/>
              </w:rPr>
              <w:t>Длина подъездов</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3914B6" w:rsidRPr="003914B6" w:rsidRDefault="003914B6" w:rsidP="003914B6">
            <w:pPr>
              <w:widowControl w:val="0"/>
              <w:spacing w:after="0" w:line="240" w:lineRule="auto"/>
              <w:jc w:val="center"/>
              <w:rPr>
                <w:rFonts w:ascii="Times New Roman" w:hAnsi="Times New Roman" w:cs="Times New Roman"/>
                <w:snapToGrid w:val="0"/>
                <w:sz w:val="12"/>
                <w:szCs w:val="12"/>
              </w:rPr>
            </w:pPr>
            <w:r w:rsidRPr="003914B6">
              <w:rPr>
                <w:rFonts w:ascii="Times New Roman" w:hAnsi="Times New Roman" w:cs="Times New Roman"/>
                <w:snapToGrid w:val="0"/>
                <w:sz w:val="12"/>
                <w:szCs w:val="12"/>
              </w:rPr>
              <w:t>м</w:t>
            </w:r>
          </w:p>
        </w:tc>
        <w:tc>
          <w:tcPr>
            <w:tcW w:w="672" w:type="pct"/>
            <w:tcBorders>
              <w:top w:val="single" w:sz="4" w:space="0" w:color="auto"/>
              <w:left w:val="single" w:sz="4" w:space="0" w:color="auto"/>
              <w:bottom w:val="single" w:sz="4" w:space="0" w:color="auto"/>
              <w:right w:val="single" w:sz="4" w:space="0" w:color="auto"/>
            </w:tcBorders>
            <w:vAlign w:val="center"/>
          </w:tcPr>
          <w:p w:rsidR="003914B6" w:rsidRPr="003914B6" w:rsidRDefault="003914B6" w:rsidP="003914B6">
            <w:pPr>
              <w:widowControl w:val="0"/>
              <w:spacing w:after="0" w:line="240" w:lineRule="auto"/>
              <w:jc w:val="center"/>
              <w:rPr>
                <w:rFonts w:ascii="Times New Roman" w:hAnsi="Times New Roman" w:cs="Times New Roman"/>
                <w:snapToGrid w:val="0"/>
                <w:sz w:val="12"/>
                <w:szCs w:val="12"/>
              </w:rPr>
            </w:pPr>
            <w:r w:rsidRPr="003914B6">
              <w:rPr>
                <w:rFonts w:ascii="Times New Roman" w:hAnsi="Times New Roman" w:cs="Times New Roman"/>
                <w:snapToGrid w:val="0"/>
                <w:sz w:val="12"/>
                <w:szCs w:val="12"/>
              </w:rPr>
              <w:t>637</w:t>
            </w:r>
          </w:p>
        </w:tc>
      </w:tr>
      <w:tr w:rsidR="003914B6" w:rsidRPr="003914B6" w:rsidTr="003914B6">
        <w:trPr>
          <w:cantSplit/>
          <w:trHeight w:val="20"/>
        </w:trPr>
        <w:tc>
          <w:tcPr>
            <w:tcW w:w="5000" w:type="pct"/>
            <w:gridSpan w:val="4"/>
            <w:tcBorders>
              <w:top w:val="single" w:sz="4" w:space="0" w:color="auto"/>
              <w:left w:val="single" w:sz="4" w:space="0" w:color="auto"/>
              <w:bottom w:val="single" w:sz="4" w:space="0" w:color="auto"/>
              <w:right w:val="single" w:sz="4" w:space="0" w:color="auto"/>
            </w:tcBorders>
          </w:tcPr>
          <w:p w:rsidR="003914B6" w:rsidRPr="003914B6" w:rsidRDefault="003914B6" w:rsidP="003914B6">
            <w:pPr>
              <w:pStyle w:val="afffc"/>
              <w:widowControl w:val="0"/>
              <w:rPr>
                <w:rFonts w:ascii="Times New Roman" w:hAnsi="Times New Roman"/>
                <w:b w:val="0"/>
                <w:sz w:val="12"/>
                <w:szCs w:val="12"/>
              </w:rPr>
            </w:pPr>
            <w:r w:rsidRPr="003914B6">
              <w:rPr>
                <w:rFonts w:ascii="Times New Roman" w:hAnsi="Times New Roman"/>
                <w:sz w:val="12"/>
                <w:szCs w:val="12"/>
              </w:rPr>
              <w:t xml:space="preserve">Площадка </w:t>
            </w:r>
            <w:proofErr w:type="spellStart"/>
            <w:r w:rsidRPr="003914B6">
              <w:rPr>
                <w:rFonts w:ascii="Times New Roman" w:hAnsi="Times New Roman"/>
                <w:sz w:val="12"/>
                <w:szCs w:val="12"/>
              </w:rPr>
              <w:t>реклоузера</w:t>
            </w:r>
            <w:proofErr w:type="spellEnd"/>
          </w:p>
        </w:tc>
      </w:tr>
      <w:tr w:rsidR="003914B6" w:rsidRPr="003914B6" w:rsidTr="003914B6">
        <w:trPr>
          <w:cantSplit/>
          <w:trHeight w:val="20"/>
        </w:trPr>
        <w:tc>
          <w:tcPr>
            <w:tcW w:w="3806" w:type="pct"/>
            <w:tcBorders>
              <w:top w:val="single" w:sz="4" w:space="0" w:color="auto"/>
              <w:left w:val="single" w:sz="4" w:space="0" w:color="auto"/>
              <w:bottom w:val="single" w:sz="4" w:space="0" w:color="auto"/>
              <w:right w:val="single" w:sz="4" w:space="0" w:color="auto"/>
            </w:tcBorders>
          </w:tcPr>
          <w:p w:rsidR="003914B6" w:rsidRPr="003914B6" w:rsidRDefault="003914B6" w:rsidP="003914B6">
            <w:pPr>
              <w:widowControl w:val="0"/>
              <w:spacing w:after="0" w:line="240" w:lineRule="auto"/>
              <w:rPr>
                <w:rFonts w:ascii="Times New Roman" w:hAnsi="Times New Roman" w:cs="Times New Roman"/>
                <w:sz w:val="12"/>
                <w:szCs w:val="12"/>
              </w:rPr>
            </w:pPr>
            <w:r w:rsidRPr="003914B6">
              <w:rPr>
                <w:rFonts w:ascii="Times New Roman" w:hAnsi="Times New Roman" w:cs="Times New Roman"/>
                <w:sz w:val="12"/>
                <w:szCs w:val="12"/>
              </w:rPr>
              <w:t>Площадь освоения территории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3914B6" w:rsidRPr="003914B6" w:rsidRDefault="003914B6" w:rsidP="003914B6">
            <w:pPr>
              <w:widowControl w:val="0"/>
              <w:spacing w:after="0" w:line="240" w:lineRule="auto"/>
              <w:jc w:val="center"/>
              <w:rPr>
                <w:rFonts w:ascii="Times New Roman" w:hAnsi="Times New Roman" w:cs="Times New Roman"/>
                <w:snapToGrid w:val="0"/>
                <w:color w:val="000000"/>
                <w:sz w:val="12"/>
                <w:szCs w:val="12"/>
              </w:rPr>
            </w:pPr>
            <w:r w:rsidRPr="003914B6">
              <w:rPr>
                <w:rFonts w:ascii="Times New Roman" w:hAnsi="Times New Roman" w:cs="Times New Roman"/>
                <w:snapToGrid w:val="0"/>
                <w:sz w:val="12"/>
                <w:szCs w:val="12"/>
              </w:rPr>
              <w:t>м</w:t>
            </w:r>
            <w:proofErr w:type="gramStart"/>
            <w:r w:rsidRPr="003914B6">
              <w:rPr>
                <w:rFonts w:ascii="Times New Roman" w:hAnsi="Times New Roman" w:cs="Times New Roman"/>
                <w:snapToGrid w:val="0"/>
                <w:sz w:val="12"/>
                <w:szCs w:val="12"/>
                <w:vertAlign w:val="superscript"/>
              </w:rPr>
              <w:t>2</w:t>
            </w:r>
            <w:proofErr w:type="gramEnd"/>
          </w:p>
        </w:tc>
        <w:tc>
          <w:tcPr>
            <w:tcW w:w="672" w:type="pct"/>
            <w:tcBorders>
              <w:top w:val="single" w:sz="4" w:space="0" w:color="auto"/>
              <w:left w:val="single" w:sz="4" w:space="0" w:color="auto"/>
              <w:bottom w:val="single" w:sz="4" w:space="0" w:color="auto"/>
              <w:right w:val="single" w:sz="4" w:space="0" w:color="auto"/>
            </w:tcBorders>
            <w:vAlign w:val="center"/>
          </w:tcPr>
          <w:p w:rsidR="003914B6" w:rsidRPr="003914B6" w:rsidRDefault="003914B6" w:rsidP="003914B6">
            <w:pPr>
              <w:widowControl w:val="0"/>
              <w:spacing w:after="0" w:line="240" w:lineRule="auto"/>
              <w:jc w:val="center"/>
              <w:rPr>
                <w:rFonts w:ascii="Times New Roman" w:hAnsi="Times New Roman" w:cs="Times New Roman"/>
                <w:snapToGrid w:val="0"/>
                <w:sz w:val="12"/>
                <w:szCs w:val="12"/>
              </w:rPr>
            </w:pPr>
            <w:r w:rsidRPr="003914B6">
              <w:rPr>
                <w:rFonts w:ascii="Times New Roman" w:hAnsi="Times New Roman" w:cs="Times New Roman"/>
                <w:snapToGrid w:val="0"/>
                <w:sz w:val="12"/>
                <w:szCs w:val="12"/>
              </w:rPr>
              <w:t>35</w:t>
            </w:r>
          </w:p>
        </w:tc>
      </w:tr>
      <w:tr w:rsidR="003914B6" w:rsidRPr="003914B6" w:rsidTr="003914B6">
        <w:trPr>
          <w:cantSplit/>
          <w:trHeight w:val="20"/>
        </w:trPr>
        <w:tc>
          <w:tcPr>
            <w:tcW w:w="3806" w:type="pct"/>
            <w:tcBorders>
              <w:top w:val="single" w:sz="4" w:space="0" w:color="auto"/>
              <w:left w:val="single" w:sz="4" w:space="0" w:color="auto"/>
              <w:bottom w:val="single" w:sz="4" w:space="0" w:color="auto"/>
              <w:right w:val="single" w:sz="4" w:space="0" w:color="auto"/>
            </w:tcBorders>
          </w:tcPr>
          <w:p w:rsidR="003914B6" w:rsidRPr="003914B6" w:rsidRDefault="003914B6" w:rsidP="003914B6">
            <w:pPr>
              <w:widowControl w:val="0"/>
              <w:spacing w:after="0" w:line="240" w:lineRule="auto"/>
              <w:rPr>
                <w:rFonts w:ascii="Times New Roman" w:hAnsi="Times New Roman" w:cs="Times New Roman"/>
                <w:sz w:val="12"/>
                <w:szCs w:val="12"/>
              </w:rPr>
            </w:pPr>
            <w:r w:rsidRPr="003914B6">
              <w:rPr>
                <w:rFonts w:ascii="Times New Roman" w:hAnsi="Times New Roman" w:cs="Times New Roman"/>
                <w:sz w:val="12"/>
                <w:szCs w:val="12"/>
              </w:rPr>
              <w:t>Площадь застройки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3914B6" w:rsidRPr="003914B6" w:rsidRDefault="003914B6" w:rsidP="003914B6">
            <w:pPr>
              <w:widowControl w:val="0"/>
              <w:spacing w:after="0" w:line="240" w:lineRule="auto"/>
              <w:jc w:val="center"/>
              <w:rPr>
                <w:rFonts w:ascii="Times New Roman" w:hAnsi="Times New Roman" w:cs="Times New Roman"/>
                <w:snapToGrid w:val="0"/>
                <w:color w:val="000000"/>
                <w:sz w:val="12"/>
                <w:szCs w:val="12"/>
              </w:rPr>
            </w:pPr>
            <w:r w:rsidRPr="003914B6">
              <w:rPr>
                <w:rFonts w:ascii="Times New Roman" w:hAnsi="Times New Roman" w:cs="Times New Roman"/>
                <w:snapToGrid w:val="0"/>
                <w:sz w:val="12"/>
                <w:szCs w:val="12"/>
              </w:rPr>
              <w:t>м</w:t>
            </w:r>
            <w:proofErr w:type="gramStart"/>
            <w:r w:rsidRPr="003914B6">
              <w:rPr>
                <w:rFonts w:ascii="Times New Roman" w:hAnsi="Times New Roman" w:cs="Times New Roman"/>
                <w:snapToGrid w:val="0"/>
                <w:sz w:val="12"/>
                <w:szCs w:val="12"/>
                <w:vertAlign w:val="superscript"/>
              </w:rPr>
              <w:t>2</w:t>
            </w:r>
            <w:proofErr w:type="gramEnd"/>
          </w:p>
        </w:tc>
        <w:tc>
          <w:tcPr>
            <w:tcW w:w="672" w:type="pct"/>
            <w:tcBorders>
              <w:top w:val="single" w:sz="4" w:space="0" w:color="auto"/>
              <w:left w:val="single" w:sz="4" w:space="0" w:color="auto"/>
              <w:bottom w:val="single" w:sz="4" w:space="0" w:color="auto"/>
              <w:right w:val="single" w:sz="4" w:space="0" w:color="auto"/>
            </w:tcBorders>
            <w:vAlign w:val="center"/>
          </w:tcPr>
          <w:p w:rsidR="003914B6" w:rsidRPr="003914B6" w:rsidRDefault="003914B6" w:rsidP="003914B6">
            <w:pPr>
              <w:widowControl w:val="0"/>
              <w:spacing w:after="0" w:line="240" w:lineRule="auto"/>
              <w:jc w:val="center"/>
              <w:rPr>
                <w:rFonts w:ascii="Times New Roman" w:hAnsi="Times New Roman" w:cs="Times New Roman"/>
                <w:snapToGrid w:val="0"/>
                <w:sz w:val="12"/>
                <w:szCs w:val="12"/>
              </w:rPr>
            </w:pPr>
            <w:r w:rsidRPr="003914B6">
              <w:rPr>
                <w:rFonts w:ascii="Times New Roman" w:hAnsi="Times New Roman" w:cs="Times New Roman"/>
                <w:snapToGrid w:val="0"/>
                <w:sz w:val="12"/>
                <w:szCs w:val="12"/>
              </w:rPr>
              <w:t>7</w:t>
            </w:r>
          </w:p>
        </w:tc>
      </w:tr>
    </w:tbl>
    <w:p w:rsidR="003914B6" w:rsidRDefault="003914B6" w:rsidP="003914B6">
      <w:pPr>
        <w:autoSpaceDE w:val="0"/>
        <w:autoSpaceDN w:val="0"/>
        <w:adjustRightInd w:val="0"/>
        <w:spacing w:after="0" w:line="240" w:lineRule="auto"/>
        <w:ind w:firstLine="284"/>
        <w:outlineLvl w:val="0"/>
        <w:rPr>
          <w:rFonts w:ascii="Times New Roman" w:hAnsi="Times New Roman" w:cs="Times New Roman"/>
          <w:sz w:val="12"/>
          <w:szCs w:val="12"/>
        </w:rPr>
      </w:pP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С целью защиты прилегающей территории от аварийного разлива нефти вокруг нефтяной скважины № 300 устраивается оградительный вал высотой 1,00 м. Откосы обвалования укрепляются посевом многолетних трав по плодородному слою h=0,15 м. Съезд через обвалование проектируемых скважин устраиваются со щебёночным покрытием слоем 0,20 м.</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Благоустройство территории включает в себя устройство:</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Песчано-гравийного подъезда к скважине № 300, к трансформаторной подстанции со станцией управления для скважины № 300, к узлу пуска ОУ, к площадке ИУ с дренажной ёмкостью, к трансформаторной подстанции для ИУ.</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щебёночных пешеходных дорожек шириной 1 м к площадкам: ИУ, станции катодной защиты, узла приёма ОУ.</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 xml:space="preserve">На площадке нефтяной скважин № 300 принята вертикальная планировка сплошного типа. На площадках: ИУ, узел приёма ОУ, </w:t>
      </w:r>
      <w:proofErr w:type="spellStart"/>
      <w:r w:rsidRPr="003914B6">
        <w:rPr>
          <w:rFonts w:ascii="Times New Roman" w:hAnsi="Times New Roman" w:cs="Times New Roman"/>
          <w:sz w:val="12"/>
          <w:szCs w:val="12"/>
        </w:rPr>
        <w:t>реклоузера</w:t>
      </w:r>
      <w:proofErr w:type="spellEnd"/>
      <w:r w:rsidRPr="003914B6">
        <w:rPr>
          <w:rFonts w:ascii="Times New Roman" w:hAnsi="Times New Roman" w:cs="Times New Roman"/>
          <w:sz w:val="12"/>
          <w:szCs w:val="12"/>
        </w:rPr>
        <w:t xml:space="preserve"> принята вертикальная планировка выборочного типа. Отвод поверхностных вод – открытый, по естественному и спланированному рельефу в сторону естественного понижения за пределы площадок. Отвод поверхностных вод от площадки ИУ и площадки для КТП к ИУ по водоотводным канавам, укреплённым посевом многолетних трав, далее по естественному рельефу, в сторону естественного понижения за пределы площадок.</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При подготовке территории производится срезка плодородного грунта согласно ГОСТ 17.5.3.06-85 «Охрана природы. Земли. Требования к определению норм снятия плодородного слоя почвы при производстве земляных работ» и замена его на участках насыпи.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 xml:space="preserve">Инженерные коммуникации по проектируемым площадкам предусматривается прокладывать подземным и надземным способами. Технологические трубопроводы прокладываются </w:t>
      </w:r>
      <w:proofErr w:type="spellStart"/>
      <w:r w:rsidRPr="003914B6">
        <w:rPr>
          <w:rFonts w:ascii="Times New Roman" w:hAnsi="Times New Roman" w:cs="Times New Roman"/>
          <w:sz w:val="12"/>
          <w:szCs w:val="12"/>
        </w:rPr>
        <w:t>подземно</w:t>
      </w:r>
      <w:proofErr w:type="spellEnd"/>
      <w:r w:rsidRPr="003914B6">
        <w:rPr>
          <w:rFonts w:ascii="Times New Roman" w:hAnsi="Times New Roman" w:cs="Times New Roman"/>
          <w:sz w:val="12"/>
          <w:szCs w:val="12"/>
        </w:rPr>
        <w:t xml:space="preserve">. Трубопроводы канализации – </w:t>
      </w:r>
      <w:proofErr w:type="spellStart"/>
      <w:r w:rsidRPr="003914B6">
        <w:rPr>
          <w:rFonts w:ascii="Times New Roman" w:hAnsi="Times New Roman" w:cs="Times New Roman"/>
          <w:sz w:val="12"/>
          <w:szCs w:val="12"/>
        </w:rPr>
        <w:t>подземно</w:t>
      </w:r>
      <w:proofErr w:type="spellEnd"/>
      <w:r w:rsidRPr="003914B6">
        <w:rPr>
          <w:rFonts w:ascii="Times New Roman" w:hAnsi="Times New Roman" w:cs="Times New Roman"/>
          <w:sz w:val="12"/>
          <w:szCs w:val="12"/>
        </w:rPr>
        <w:t xml:space="preserve">. Подземным способом прокладываются электрические кабели, кабели </w:t>
      </w:r>
      <w:proofErr w:type="spellStart"/>
      <w:r w:rsidRPr="003914B6">
        <w:rPr>
          <w:rFonts w:ascii="Times New Roman" w:hAnsi="Times New Roman" w:cs="Times New Roman"/>
          <w:sz w:val="12"/>
          <w:szCs w:val="12"/>
        </w:rPr>
        <w:t>КИПиА</w:t>
      </w:r>
      <w:proofErr w:type="spellEnd"/>
      <w:r w:rsidRPr="003914B6">
        <w:rPr>
          <w:rFonts w:ascii="Times New Roman" w:hAnsi="Times New Roman" w:cs="Times New Roman"/>
          <w:sz w:val="12"/>
          <w:szCs w:val="12"/>
        </w:rPr>
        <w:t xml:space="preserve">. Кабель связи прокладывается на тросе. </w:t>
      </w:r>
      <w:proofErr w:type="gramStart"/>
      <w:r w:rsidRPr="003914B6">
        <w:rPr>
          <w:rFonts w:ascii="Times New Roman" w:hAnsi="Times New Roman" w:cs="Times New Roman"/>
          <w:sz w:val="12"/>
          <w:szCs w:val="12"/>
        </w:rPr>
        <w:t>ВЛ</w:t>
      </w:r>
      <w:proofErr w:type="gramEnd"/>
      <w:r w:rsidRPr="003914B6">
        <w:rPr>
          <w:rFonts w:ascii="Times New Roman" w:hAnsi="Times New Roman" w:cs="Times New Roman"/>
          <w:sz w:val="12"/>
          <w:szCs w:val="12"/>
        </w:rPr>
        <w:t xml:space="preserve"> прокладываются на опорах. Расстояния между инженерными коммуникациями принимаются минимально допустимые в соответствии со СП 18.13330.2011 и ПУЭ.</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lastRenderedPageBreak/>
        <w:t>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для пожарной техники. Подъезды запроектированы по нормативам для автодорог IV-в категории в соответствии с требованиями СП 37.13330.2012 Промышленный транспорт.</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Конструкция подъездов выполнена с покрытием из песчано-гравийной смеси марки С</w:t>
      </w:r>
      <w:proofErr w:type="gramStart"/>
      <w:r w:rsidRPr="003914B6">
        <w:rPr>
          <w:rFonts w:ascii="Times New Roman" w:hAnsi="Times New Roman" w:cs="Times New Roman"/>
          <w:sz w:val="12"/>
          <w:szCs w:val="12"/>
        </w:rPr>
        <w:t>1</w:t>
      </w:r>
      <w:proofErr w:type="gramEnd"/>
      <w:r w:rsidRPr="003914B6">
        <w:rPr>
          <w:rFonts w:ascii="Times New Roman" w:hAnsi="Times New Roman" w:cs="Times New Roman"/>
          <w:sz w:val="12"/>
          <w:szCs w:val="12"/>
        </w:rPr>
        <w:t xml:space="preserve"> для устройства дорожной одежды  в соответствии с ГОСТ 25607-2009 «Смеси щебеночно-гравийно-песчаные для покрытий и оснований автомобильных дорог и аэродромов» имеющим серповидный профиль, обеспечивающий естественный отвод поверхностных вод.</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Продольный профиль запроектирован выше существующей отметки рельефа на высоту рабочей отметки в соответствии с конструкцией дорожной одежды, без вертикальных кривых в местах перелома продольного профиля, что допускает п.7.4.6 СП37.13330 для вспомогательных дорог и дорог с невыраженным грузооборотом при разнице уклонов более 30 ‰.</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Ширина проезжей части 4,5 м, ширина обочин 1,0 м. Поперечный уклон проезжей части 50‰ обочин 50‰. Подъезд до проектного проезда осуществляется по существующей полевой дороге грунтовым покрытие, шириной 3,5 м, имеющей невыраженную интенсивность движения. Примыкание выполнено в одном уровне. Видимость на примыкании к существующей дороге обеспечена.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Тупиковые проезды заканчиваются площадками для разворота пожарной техники размером 15x15 метров.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Подъезд № 1 от существующей полевой дороги до площадки скважины № 300. Длина подъезда № 1 составляет 563,55 м. Слева предусмотрено уширение проезжей части для подъезда к КТП. В конце подъезда № 1 для разворота транспортных сре</w:t>
      </w:r>
      <w:proofErr w:type="gramStart"/>
      <w:r w:rsidRPr="003914B6">
        <w:rPr>
          <w:rFonts w:ascii="Times New Roman" w:hAnsi="Times New Roman" w:cs="Times New Roman"/>
          <w:sz w:val="12"/>
          <w:szCs w:val="12"/>
        </w:rPr>
        <w:t>дств пр</w:t>
      </w:r>
      <w:proofErr w:type="gramEnd"/>
      <w:r w:rsidRPr="003914B6">
        <w:rPr>
          <w:rFonts w:ascii="Times New Roman" w:hAnsi="Times New Roman" w:cs="Times New Roman"/>
          <w:sz w:val="12"/>
          <w:szCs w:val="12"/>
        </w:rPr>
        <w:t>едусмотрена разворотная площадка размером 15х15 м.</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 xml:space="preserve">Подъезд № 2 расположен вдоль </w:t>
      </w:r>
      <w:proofErr w:type="gramStart"/>
      <w:r w:rsidRPr="003914B6">
        <w:rPr>
          <w:rFonts w:ascii="Times New Roman" w:hAnsi="Times New Roman" w:cs="Times New Roman"/>
          <w:sz w:val="12"/>
          <w:szCs w:val="12"/>
        </w:rPr>
        <w:t>проектируемой</w:t>
      </w:r>
      <w:proofErr w:type="gramEnd"/>
      <w:r w:rsidRPr="003914B6">
        <w:rPr>
          <w:rFonts w:ascii="Times New Roman" w:hAnsi="Times New Roman" w:cs="Times New Roman"/>
          <w:sz w:val="12"/>
          <w:szCs w:val="12"/>
        </w:rPr>
        <w:t xml:space="preserve"> ВЛ. Длина подъезда № 2 составляет 525,34 м. Трасса углов поворота не имеет.</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Подъезд № 3 к площадке КТП для ИУ отмыкает от подъезда № 2 справа. Длина подъезда № 3 составляет 41,17 м. Трасса углов поворота не имеет. В конце подъезда № 3 для разворота транспортных сре</w:t>
      </w:r>
      <w:proofErr w:type="gramStart"/>
      <w:r w:rsidRPr="003914B6">
        <w:rPr>
          <w:rFonts w:ascii="Times New Roman" w:hAnsi="Times New Roman" w:cs="Times New Roman"/>
          <w:sz w:val="12"/>
          <w:szCs w:val="12"/>
        </w:rPr>
        <w:t>дств пр</w:t>
      </w:r>
      <w:proofErr w:type="gramEnd"/>
      <w:r w:rsidRPr="003914B6">
        <w:rPr>
          <w:rFonts w:ascii="Times New Roman" w:hAnsi="Times New Roman" w:cs="Times New Roman"/>
          <w:sz w:val="12"/>
          <w:szCs w:val="12"/>
        </w:rPr>
        <w:t>едусмотрена</w:t>
      </w:r>
      <w:r>
        <w:rPr>
          <w:rFonts w:ascii="Times New Roman" w:hAnsi="Times New Roman" w:cs="Times New Roman"/>
          <w:sz w:val="12"/>
          <w:szCs w:val="12"/>
        </w:rPr>
        <w:t xml:space="preserve"> разворотная площадка размером </w:t>
      </w:r>
      <w:r w:rsidRPr="003914B6">
        <w:rPr>
          <w:rFonts w:ascii="Times New Roman" w:hAnsi="Times New Roman" w:cs="Times New Roman"/>
          <w:sz w:val="12"/>
          <w:szCs w:val="12"/>
        </w:rPr>
        <w:t>15х15 м.</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Подъезд № 4 к площадке ИУ отмыкает от подъезда № 2 справа. Длина подъезда № 4 составляет 66,61 м. Трасса углов поворота не имеет. В конце подъезда № 4 для разворота транспортных сре</w:t>
      </w:r>
      <w:proofErr w:type="gramStart"/>
      <w:r w:rsidRPr="003914B6">
        <w:rPr>
          <w:rFonts w:ascii="Times New Roman" w:hAnsi="Times New Roman" w:cs="Times New Roman"/>
          <w:sz w:val="12"/>
          <w:szCs w:val="12"/>
        </w:rPr>
        <w:t>дств пр</w:t>
      </w:r>
      <w:proofErr w:type="gramEnd"/>
      <w:r w:rsidRPr="003914B6">
        <w:rPr>
          <w:rFonts w:ascii="Times New Roman" w:hAnsi="Times New Roman" w:cs="Times New Roman"/>
          <w:sz w:val="12"/>
          <w:szCs w:val="12"/>
        </w:rPr>
        <w:t>едусмотрена разворотная площадка размером 15х15 м.</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 </w:t>
      </w:r>
    </w:p>
    <w:p w:rsidR="003914B6" w:rsidRPr="003914B6" w:rsidRDefault="003914B6" w:rsidP="003914B6">
      <w:pPr>
        <w:autoSpaceDE w:val="0"/>
        <w:autoSpaceDN w:val="0"/>
        <w:adjustRightInd w:val="0"/>
        <w:spacing w:after="0" w:line="240" w:lineRule="auto"/>
        <w:ind w:firstLine="284"/>
        <w:jc w:val="center"/>
        <w:outlineLvl w:val="0"/>
        <w:rPr>
          <w:rFonts w:ascii="Times New Roman" w:hAnsi="Times New Roman" w:cs="Times New Roman"/>
          <w:sz w:val="12"/>
          <w:szCs w:val="12"/>
        </w:rPr>
      </w:pPr>
      <w:proofErr w:type="gramStart"/>
      <w:r w:rsidRPr="003914B6">
        <w:rPr>
          <w:rFonts w:ascii="Times New Roman" w:hAnsi="Times New Roman" w:cs="Times New Roman"/>
          <w:sz w:val="12"/>
          <w:szCs w:val="12"/>
        </w:rPr>
        <w:t>2.6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утверждённой документацией по планировке территории, от возможного негативного воздействия в связи с размещением линейных объектов</w:t>
      </w:r>
      <w:proofErr w:type="gramEnd"/>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На объекте при его эксплуатации в целях предупреждения развития аварии и локализации выбросов (сбросов) опасных веще</w:t>
      </w:r>
      <w:proofErr w:type="gramStart"/>
      <w:r w:rsidRPr="003914B6">
        <w:rPr>
          <w:rFonts w:ascii="Times New Roman" w:hAnsi="Times New Roman" w:cs="Times New Roman"/>
          <w:sz w:val="12"/>
          <w:szCs w:val="12"/>
        </w:rPr>
        <w:t>ств пр</w:t>
      </w:r>
      <w:proofErr w:type="gramEnd"/>
      <w:r w:rsidRPr="003914B6">
        <w:rPr>
          <w:rFonts w:ascii="Times New Roman" w:hAnsi="Times New Roman" w:cs="Times New Roman"/>
          <w:sz w:val="12"/>
          <w:szCs w:val="12"/>
        </w:rPr>
        <w:t>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Объе</w:t>
      </w:r>
      <w:proofErr w:type="gramStart"/>
      <w:r w:rsidRPr="003914B6">
        <w:rPr>
          <w:rFonts w:ascii="Times New Roman" w:hAnsi="Times New Roman" w:cs="Times New Roman"/>
          <w:sz w:val="12"/>
          <w:szCs w:val="12"/>
        </w:rPr>
        <w:t>кт стр</w:t>
      </w:r>
      <w:proofErr w:type="gramEnd"/>
      <w:r w:rsidRPr="003914B6">
        <w:rPr>
          <w:rFonts w:ascii="Times New Roman" w:hAnsi="Times New Roman" w:cs="Times New Roman"/>
          <w:sz w:val="12"/>
          <w:szCs w:val="12"/>
        </w:rPr>
        <w:t>оительства 6796П «Сбор нефти и газа со скважины № 300 Боровского месторождения» пересекает объекты капитального строительства, планируемые к строительству в соответствии с ранее утверждённой документацией по планировке территории.</w:t>
      </w:r>
    </w:p>
    <w:p w:rsid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 xml:space="preserve">Таблица 2.6.1 - Ведомость </w:t>
      </w:r>
      <w:proofErr w:type="gramStart"/>
      <w:r w:rsidRPr="003914B6">
        <w:rPr>
          <w:rFonts w:ascii="Times New Roman" w:hAnsi="Times New Roman" w:cs="Times New Roman"/>
          <w:sz w:val="12"/>
          <w:szCs w:val="12"/>
        </w:rPr>
        <w:t>пересечения границ зон планируемого размещения линейного объекта</w:t>
      </w:r>
      <w:proofErr w:type="gramEnd"/>
      <w:r w:rsidRPr="003914B6">
        <w:rPr>
          <w:rFonts w:ascii="Times New Roman" w:hAnsi="Times New Roman" w:cs="Times New Roman"/>
          <w:sz w:val="12"/>
          <w:szCs w:val="12"/>
        </w:rPr>
        <w:t xml:space="preserve"> с объектом строительства 1067П «Сбор нефти и газа со скважин №№ 467, 482 Боровского месторождения ОАО «</w:t>
      </w:r>
      <w:proofErr w:type="spellStart"/>
      <w:r w:rsidRPr="003914B6">
        <w:rPr>
          <w:rFonts w:ascii="Times New Roman" w:hAnsi="Times New Roman" w:cs="Times New Roman"/>
          <w:sz w:val="12"/>
          <w:szCs w:val="12"/>
        </w:rPr>
        <w:t>Самаранефтегаз</w:t>
      </w:r>
      <w:proofErr w:type="spellEnd"/>
      <w:r w:rsidRPr="003914B6">
        <w:rPr>
          <w:rFonts w:ascii="Times New Roman" w:hAnsi="Times New Roman" w:cs="Times New Roman"/>
          <w:sz w:val="12"/>
          <w:szCs w:val="1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380"/>
        <w:gridCol w:w="1380"/>
        <w:gridCol w:w="1841"/>
        <w:gridCol w:w="1150"/>
        <w:gridCol w:w="1288"/>
      </w:tblGrid>
      <w:tr w:rsidR="003914B6" w:rsidRPr="003914B6" w:rsidTr="003914B6">
        <w:trPr>
          <w:trHeight w:val="70"/>
          <w:jc w:val="center"/>
        </w:trPr>
        <w:tc>
          <w:tcPr>
            <w:tcW w:w="446"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color w:val="000000"/>
                <w:sz w:val="12"/>
                <w:szCs w:val="12"/>
                <w:lang w:eastAsia="ru-RU"/>
              </w:rPr>
            </w:pPr>
            <w:r w:rsidRPr="003914B6">
              <w:rPr>
                <w:rFonts w:ascii="Times New Roman" w:hAnsi="Times New Roman" w:cs="Times New Roman"/>
                <w:color w:val="000000"/>
                <w:sz w:val="12"/>
                <w:szCs w:val="12"/>
                <w:lang w:eastAsia="ru-RU"/>
              </w:rPr>
              <w:t>№</w:t>
            </w:r>
          </w:p>
        </w:tc>
        <w:tc>
          <w:tcPr>
            <w:tcW w:w="89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color w:val="000000"/>
                <w:sz w:val="12"/>
                <w:szCs w:val="12"/>
                <w:lang w:val="en-US" w:eastAsia="ru-RU"/>
              </w:rPr>
            </w:pPr>
            <w:r w:rsidRPr="003914B6">
              <w:rPr>
                <w:rFonts w:ascii="Times New Roman" w:hAnsi="Times New Roman" w:cs="Times New Roman"/>
                <w:color w:val="000000"/>
                <w:sz w:val="12"/>
                <w:szCs w:val="12"/>
                <w:lang w:val="en-US" w:eastAsia="ru-RU"/>
              </w:rPr>
              <w:t>X</w:t>
            </w:r>
          </w:p>
        </w:tc>
        <w:tc>
          <w:tcPr>
            <w:tcW w:w="89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color w:val="000000"/>
                <w:sz w:val="12"/>
                <w:szCs w:val="12"/>
                <w:lang w:eastAsia="ru-RU"/>
              </w:rPr>
            </w:pPr>
            <w:r w:rsidRPr="003914B6">
              <w:rPr>
                <w:rFonts w:ascii="Times New Roman" w:hAnsi="Times New Roman" w:cs="Times New Roman"/>
                <w:color w:val="000000"/>
                <w:sz w:val="12"/>
                <w:szCs w:val="12"/>
                <w:lang w:val="en-US" w:eastAsia="ru-RU"/>
              </w:rPr>
              <w:t>Y</w:t>
            </w:r>
          </w:p>
        </w:tc>
        <w:tc>
          <w:tcPr>
            <w:tcW w:w="1191" w:type="pct"/>
            <w:shd w:val="clear" w:color="auto" w:fill="auto"/>
            <w:vAlign w:val="center"/>
            <w:hideMark/>
          </w:tcPr>
          <w:p w:rsidR="003914B6" w:rsidRPr="003914B6" w:rsidRDefault="003914B6" w:rsidP="003914B6">
            <w:pPr>
              <w:widowControl w:val="0"/>
              <w:spacing w:after="0" w:line="240" w:lineRule="auto"/>
              <w:jc w:val="center"/>
              <w:rPr>
                <w:rFonts w:ascii="Times New Roman" w:hAnsi="Times New Roman" w:cs="Times New Roman"/>
                <w:color w:val="000000"/>
                <w:sz w:val="12"/>
                <w:szCs w:val="12"/>
                <w:lang w:eastAsia="ru-RU"/>
              </w:rPr>
            </w:pPr>
            <w:r w:rsidRPr="003914B6">
              <w:rPr>
                <w:rFonts w:ascii="Times New Roman" w:hAnsi="Times New Roman" w:cs="Times New Roman"/>
                <w:color w:val="000000"/>
                <w:sz w:val="12"/>
                <w:szCs w:val="12"/>
                <w:lang w:eastAsia="ru-RU"/>
              </w:rPr>
              <w:t>Дирекционный угол</w:t>
            </w:r>
          </w:p>
        </w:tc>
        <w:tc>
          <w:tcPr>
            <w:tcW w:w="744"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color w:val="000000"/>
                <w:sz w:val="12"/>
                <w:szCs w:val="12"/>
                <w:lang w:eastAsia="ru-RU"/>
              </w:rPr>
            </w:pPr>
            <w:r w:rsidRPr="003914B6">
              <w:rPr>
                <w:rFonts w:ascii="Times New Roman" w:hAnsi="Times New Roman" w:cs="Times New Roman"/>
                <w:color w:val="000000"/>
                <w:sz w:val="12"/>
                <w:szCs w:val="12"/>
                <w:lang w:eastAsia="ru-RU"/>
              </w:rPr>
              <w:t>Длина</w:t>
            </w:r>
          </w:p>
        </w:tc>
        <w:tc>
          <w:tcPr>
            <w:tcW w:w="83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color w:val="000000"/>
                <w:sz w:val="12"/>
                <w:szCs w:val="12"/>
                <w:lang w:eastAsia="ru-RU"/>
              </w:rPr>
            </w:pPr>
            <w:r w:rsidRPr="003914B6">
              <w:rPr>
                <w:rFonts w:ascii="Times New Roman" w:hAnsi="Times New Roman" w:cs="Times New Roman"/>
                <w:color w:val="000000"/>
                <w:sz w:val="12"/>
                <w:szCs w:val="12"/>
                <w:lang w:eastAsia="ru-RU"/>
              </w:rPr>
              <w:t>Направление</w:t>
            </w:r>
          </w:p>
        </w:tc>
      </w:tr>
      <w:tr w:rsidR="003914B6" w:rsidRPr="003914B6" w:rsidTr="003914B6">
        <w:trPr>
          <w:trHeight w:val="70"/>
          <w:jc w:val="center"/>
        </w:trPr>
        <w:tc>
          <w:tcPr>
            <w:tcW w:w="446"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478902.53</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2248566.11</w:t>
            </w:r>
          </w:p>
        </w:tc>
        <w:tc>
          <w:tcPr>
            <w:tcW w:w="1191"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345°23'5"</w:t>
            </w:r>
          </w:p>
        </w:tc>
        <w:tc>
          <w:tcPr>
            <w:tcW w:w="744"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12.72</w:t>
            </w:r>
          </w:p>
        </w:tc>
        <w:tc>
          <w:tcPr>
            <w:tcW w:w="833"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1-2</w:t>
            </w:r>
          </w:p>
        </w:tc>
      </w:tr>
      <w:tr w:rsidR="003914B6" w:rsidRPr="003914B6" w:rsidTr="003914B6">
        <w:trPr>
          <w:trHeight w:val="70"/>
          <w:jc w:val="center"/>
        </w:trPr>
        <w:tc>
          <w:tcPr>
            <w:tcW w:w="446"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478914.84</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2248562.90</w:t>
            </w:r>
          </w:p>
        </w:tc>
        <w:tc>
          <w:tcPr>
            <w:tcW w:w="1191"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136°38'12"</w:t>
            </w:r>
          </w:p>
        </w:tc>
        <w:tc>
          <w:tcPr>
            <w:tcW w:w="744"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0.50</w:t>
            </w:r>
          </w:p>
        </w:tc>
        <w:tc>
          <w:tcPr>
            <w:tcW w:w="833"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2-3</w:t>
            </w:r>
          </w:p>
        </w:tc>
      </w:tr>
      <w:tr w:rsidR="003914B6" w:rsidRPr="003914B6" w:rsidTr="003914B6">
        <w:trPr>
          <w:trHeight w:val="70"/>
          <w:jc w:val="center"/>
        </w:trPr>
        <w:tc>
          <w:tcPr>
            <w:tcW w:w="446"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478914.48</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2248563.24</w:t>
            </w:r>
          </w:p>
        </w:tc>
        <w:tc>
          <w:tcPr>
            <w:tcW w:w="1191"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147°0'28"</w:t>
            </w:r>
          </w:p>
        </w:tc>
        <w:tc>
          <w:tcPr>
            <w:tcW w:w="744"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2.28</w:t>
            </w:r>
          </w:p>
        </w:tc>
        <w:tc>
          <w:tcPr>
            <w:tcW w:w="833"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3-4</w:t>
            </w:r>
          </w:p>
        </w:tc>
      </w:tr>
      <w:tr w:rsidR="003914B6" w:rsidRPr="003914B6" w:rsidTr="003914B6">
        <w:trPr>
          <w:trHeight w:val="70"/>
          <w:jc w:val="center"/>
        </w:trPr>
        <w:tc>
          <w:tcPr>
            <w:tcW w:w="446"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478912.57</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2248564.48</w:t>
            </w:r>
          </w:p>
        </w:tc>
        <w:tc>
          <w:tcPr>
            <w:tcW w:w="1191"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155°30'29"</w:t>
            </w:r>
          </w:p>
        </w:tc>
        <w:tc>
          <w:tcPr>
            <w:tcW w:w="744"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1.98</w:t>
            </w:r>
          </w:p>
        </w:tc>
        <w:tc>
          <w:tcPr>
            <w:tcW w:w="833"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4-5</w:t>
            </w:r>
          </w:p>
        </w:tc>
      </w:tr>
      <w:tr w:rsidR="003914B6" w:rsidRPr="003914B6" w:rsidTr="003914B6">
        <w:trPr>
          <w:trHeight w:val="70"/>
          <w:jc w:val="center"/>
        </w:trPr>
        <w:tc>
          <w:tcPr>
            <w:tcW w:w="446"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5</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478910.77</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2248565.30</w:t>
            </w:r>
          </w:p>
        </w:tc>
        <w:tc>
          <w:tcPr>
            <w:tcW w:w="1191"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162°34'55"</w:t>
            </w:r>
          </w:p>
        </w:tc>
        <w:tc>
          <w:tcPr>
            <w:tcW w:w="744"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2.14</w:t>
            </w:r>
          </w:p>
        </w:tc>
        <w:tc>
          <w:tcPr>
            <w:tcW w:w="833"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5-6</w:t>
            </w:r>
          </w:p>
        </w:tc>
      </w:tr>
      <w:tr w:rsidR="003914B6" w:rsidRPr="003914B6" w:rsidTr="003914B6">
        <w:trPr>
          <w:trHeight w:val="70"/>
          <w:jc w:val="center"/>
        </w:trPr>
        <w:tc>
          <w:tcPr>
            <w:tcW w:w="446"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6</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478908.73</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2248565.94</w:t>
            </w:r>
          </w:p>
        </w:tc>
        <w:tc>
          <w:tcPr>
            <w:tcW w:w="1191"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170°15'23"</w:t>
            </w:r>
          </w:p>
        </w:tc>
        <w:tc>
          <w:tcPr>
            <w:tcW w:w="744"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2.01</w:t>
            </w:r>
          </w:p>
        </w:tc>
        <w:tc>
          <w:tcPr>
            <w:tcW w:w="833"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6-7</w:t>
            </w:r>
          </w:p>
        </w:tc>
      </w:tr>
      <w:tr w:rsidR="003914B6" w:rsidRPr="003914B6" w:rsidTr="003914B6">
        <w:trPr>
          <w:trHeight w:val="70"/>
          <w:jc w:val="center"/>
        </w:trPr>
        <w:tc>
          <w:tcPr>
            <w:tcW w:w="446"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7</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478906.75</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2248566.28</w:t>
            </w:r>
          </w:p>
        </w:tc>
        <w:tc>
          <w:tcPr>
            <w:tcW w:w="1191"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179°16'13"</w:t>
            </w:r>
          </w:p>
        </w:tc>
        <w:tc>
          <w:tcPr>
            <w:tcW w:w="744"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3.14</w:t>
            </w:r>
          </w:p>
        </w:tc>
        <w:tc>
          <w:tcPr>
            <w:tcW w:w="833"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7-8</w:t>
            </w:r>
          </w:p>
        </w:tc>
      </w:tr>
      <w:tr w:rsidR="003914B6" w:rsidRPr="003914B6" w:rsidTr="003914B6">
        <w:trPr>
          <w:trHeight w:val="70"/>
          <w:jc w:val="center"/>
        </w:trPr>
        <w:tc>
          <w:tcPr>
            <w:tcW w:w="446"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8</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478903.61</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2248566.32</w:t>
            </w:r>
          </w:p>
        </w:tc>
        <w:tc>
          <w:tcPr>
            <w:tcW w:w="1191"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191°0'13"</w:t>
            </w:r>
          </w:p>
        </w:tc>
        <w:tc>
          <w:tcPr>
            <w:tcW w:w="744"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1.10</w:t>
            </w:r>
          </w:p>
        </w:tc>
        <w:tc>
          <w:tcPr>
            <w:tcW w:w="833"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8-1</w:t>
            </w:r>
          </w:p>
        </w:tc>
      </w:tr>
      <w:tr w:rsidR="003914B6" w:rsidRPr="003914B6" w:rsidTr="003914B6">
        <w:trPr>
          <w:trHeight w:val="70"/>
          <w:jc w:val="center"/>
        </w:trPr>
        <w:tc>
          <w:tcPr>
            <w:tcW w:w="446"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9</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478882.82</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2248571.25</w:t>
            </w:r>
          </w:p>
        </w:tc>
        <w:tc>
          <w:tcPr>
            <w:tcW w:w="1191"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51°13'6"</w:t>
            </w:r>
          </w:p>
        </w:tc>
        <w:tc>
          <w:tcPr>
            <w:tcW w:w="744"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8.81</w:t>
            </w:r>
          </w:p>
        </w:tc>
        <w:tc>
          <w:tcPr>
            <w:tcW w:w="83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9-10</w:t>
            </w:r>
          </w:p>
        </w:tc>
      </w:tr>
      <w:tr w:rsidR="003914B6" w:rsidRPr="003914B6" w:rsidTr="003914B6">
        <w:trPr>
          <w:trHeight w:val="70"/>
          <w:jc w:val="center"/>
        </w:trPr>
        <w:tc>
          <w:tcPr>
            <w:tcW w:w="446"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10</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478888.34</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2248578.12</w:t>
            </w:r>
          </w:p>
        </w:tc>
        <w:tc>
          <w:tcPr>
            <w:tcW w:w="1191"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165°28'21"</w:t>
            </w:r>
          </w:p>
        </w:tc>
        <w:tc>
          <w:tcPr>
            <w:tcW w:w="744"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8.77</w:t>
            </w:r>
          </w:p>
        </w:tc>
        <w:tc>
          <w:tcPr>
            <w:tcW w:w="83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10-11</w:t>
            </w:r>
          </w:p>
        </w:tc>
      </w:tr>
      <w:tr w:rsidR="003914B6" w:rsidRPr="003914B6" w:rsidTr="003914B6">
        <w:trPr>
          <w:trHeight w:val="70"/>
          <w:jc w:val="center"/>
        </w:trPr>
        <w:tc>
          <w:tcPr>
            <w:tcW w:w="446"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11</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478879.85</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2248580.32</w:t>
            </w:r>
          </w:p>
        </w:tc>
        <w:tc>
          <w:tcPr>
            <w:tcW w:w="1191"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231°8'12"</w:t>
            </w:r>
          </w:p>
        </w:tc>
        <w:tc>
          <w:tcPr>
            <w:tcW w:w="744"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8.80</w:t>
            </w:r>
          </w:p>
        </w:tc>
        <w:tc>
          <w:tcPr>
            <w:tcW w:w="83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11-12</w:t>
            </w:r>
          </w:p>
        </w:tc>
      </w:tr>
      <w:tr w:rsidR="003914B6" w:rsidRPr="003914B6" w:rsidTr="003914B6">
        <w:trPr>
          <w:trHeight w:val="70"/>
          <w:jc w:val="center"/>
        </w:trPr>
        <w:tc>
          <w:tcPr>
            <w:tcW w:w="446"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12</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478874.33</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2248573.47</w:t>
            </w:r>
          </w:p>
        </w:tc>
        <w:tc>
          <w:tcPr>
            <w:tcW w:w="1191"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345°20'46"</w:t>
            </w:r>
          </w:p>
        </w:tc>
        <w:tc>
          <w:tcPr>
            <w:tcW w:w="744"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8.78</w:t>
            </w:r>
          </w:p>
        </w:tc>
        <w:tc>
          <w:tcPr>
            <w:tcW w:w="833"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12-9</w:t>
            </w:r>
          </w:p>
        </w:tc>
      </w:tr>
      <w:tr w:rsidR="003914B6" w:rsidRPr="003914B6" w:rsidTr="003914B6">
        <w:trPr>
          <w:trHeight w:val="70"/>
          <w:jc w:val="center"/>
        </w:trPr>
        <w:tc>
          <w:tcPr>
            <w:tcW w:w="446"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13</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478783.91</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2248488.32</w:t>
            </w:r>
          </w:p>
        </w:tc>
        <w:tc>
          <w:tcPr>
            <w:tcW w:w="1191"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49°40'55"</w:t>
            </w:r>
          </w:p>
        </w:tc>
        <w:tc>
          <w:tcPr>
            <w:tcW w:w="744"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25.90</w:t>
            </w:r>
          </w:p>
        </w:tc>
        <w:tc>
          <w:tcPr>
            <w:tcW w:w="833"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13-14</w:t>
            </w:r>
          </w:p>
        </w:tc>
      </w:tr>
      <w:tr w:rsidR="003914B6" w:rsidRPr="003914B6" w:rsidTr="003914B6">
        <w:trPr>
          <w:trHeight w:val="70"/>
          <w:jc w:val="center"/>
        </w:trPr>
        <w:tc>
          <w:tcPr>
            <w:tcW w:w="446"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14</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478800.67</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2248508.07</w:t>
            </w:r>
          </w:p>
        </w:tc>
        <w:tc>
          <w:tcPr>
            <w:tcW w:w="1191"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142°59'14"</w:t>
            </w:r>
          </w:p>
        </w:tc>
        <w:tc>
          <w:tcPr>
            <w:tcW w:w="744"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6.41</w:t>
            </w:r>
          </w:p>
        </w:tc>
        <w:tc>
          <w:tcPr>
            <w:tcW w:w="833"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14-15</w:t>
            </w:r>
          </w:p>
        </w:tc>
      </w:tr>
      <w:tr w:rsidR="003914B6" w:rsidRPr="003914B6" w:rsidTr="003914B6">
        <w:trPr>
          <w:trHeight w:val="70"/>
          <w:jc w:val="center"/>
        </w:trPr>
        <w:tc>
          <w:tcPr>
            <w:tcW w:w="446"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15</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478795.55</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2248511.93</w:t>
            </w:r>
          </w:p>
        </w:tc>
        <w:tc>
          <w:tcPr>
            <w:tcW w:w="1191"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139°52'12"</w:t>
            </w:r>
          </w:p>
        </w:tc>
        <w:tc>
          <w:tcPr>
            <w:tcW w:w="744"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1.58</w:t>
            </w:r>
          </w:p>
        </w:tc>
        <w:tc>
          <w:tcPr>
            <w:tcW w:w="833"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15-16</w:t>
            </w:r>
          </w:p>
        </w:tc>
      </w:tr>
      <w:tr w:rsidR="003914B6" w:rsidRPr="003914B6" w:rsidTr="003914B6">
        <w:trPr>
          <w:trHeight w:val="70"/>
          <w:jc w:val="center"/>
        </w:trPr>
        <w:tc>
          <w:tcPr>
            <w:tcW w:w="446"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16</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478794.34</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2248512.95</w:t>
            </w:r>
          </w:p>
        </w:tc>
        <w:tc>
          <w:tcPr>
            <w:tcW w:w="1191"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229°39'30"</w:t>
            </w:r>
          </w:p>
        </w:tc>
        <w:tc>
          <w:tcPr>
            <w:tcW w:w="744"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25.86</w:t>
            </w:r>
          </w:p>
        </w:tc>
        <w:tc>
          <w:tcPr>
            <w:tcW w:w="83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16-17</w:t>
            </w:r>
          </w:p>
        </w:tc>
      </w:tr>
      <w:tr w:rsidR="003914B6" w:rsidRPr="003914B6" w:rsidTr="003914B6">
        <w:trPr>
          <w:trHeight w:val="70"/>
          <w:jc w:val="center"/>
        </w:trPr>
        <w:tc>
          <w:tcPr>
            <w:tcW w:w="446"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17</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478777.60</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2248493.24</w:t>
            </w:r>
          </w:p>
        </w:tc>
        <w:tc>
          <w:tcPr>
            <w:tcW w:w="1191"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319°33'14"</w:t>
            </w:r>
          </w:p>
        </w:tc>
        <w:tc>
          <w:tcPr>
            <w:tcW w:w="744"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1.60</w:t>
            </w:r>
          </w:p>
        </w:tc>
        <w:tc>
          <w:tcPr>
            <w:tcW w:w="83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17-18</w:t>
            </w:r>
          </w:p>
        </w:tc>
      </w:tr>
      <w:tr w:rsidR="003914B6" w:rsidRPr="003914B6" w:rsidTr="003914B6">
        <w:trPr>
          <w:trHeight w:val="70"/>
          <w:jc w:val="center"/>
        </w:trPr>
        <w:tc>
          <w:tcPr>
            <w:tcW w:w="446"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18</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478778.82</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2248492.20</w:t>
            </w:r>
          </w:p>
        </w:tc>
        <w:tc>
          <w:tcPr>
            <w:tcW w:w="1191"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322°40'57"</w:t>
            </w:r>
          </w:p>
        </w:tc>
        <w:tc>
          <w:tcPr>
            <w:tcW w:w="744"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6.40</w:t>
            </w:r>
          </w:p>
        </w:tc>
        <w:tc>
          <w:tcPr>
            <w:tcW w:w="83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18-13</w:t>
            </w:r>
          </w:p>
        </w:tc>
      </w:tr>
      <w:tr w:rsidR="003914B6" w:rsidRPr="003914B6" w:rsidTr="003914B6">
        <w:trPr>
          <w:trHeight w:val="70"/>
          <w:jc w:val="center"/>
        </w:trPr>
        <w:tc>
          <w:tcPr>
            <w:tcW w:w="446"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19</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478979.10</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2248593.54</w:t>
            </w:r>
          </w:p>
        </w:tc>
        <w:tc>
          <w:tcPr>
            <w:tcW w:w="1191"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240°39'46"</w:t>
            </w:r>
          </w:p>
        </w:tc>
        <w:tc>
          <w:tcPr>
            <w:tcW w:w="744"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47.43</w:t>
            </w:r>
          </w:p>
        </w:tc>
        <w:tc>
          <w:tcPr>
            <w:tcW w:w="833"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19-20</w:t>
            </w:r>
          </w:p>
        </w:tc>
      </w:tr>
      <w:tr w:rsidR="003914B6" w:rsidRPr="003914B6" w:rsidTr="003914B6">
        <w:trPr>
          <w:trHeight w:val="70"/>
          <w:jc w:val="center"/>
        </w:trPr>
        <w:tc>
          <w:tcPr>
            <w:tcW w:w="446"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20</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478955.86</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2248552.19</w:t>
            </w:r>
          </w:p>
        </w:tc>
        <w:tc>
          <w:tcPr>
            <w:tcW w:w="1191"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345°22'49"</w:t>
            </w:r>
          </w:p>
        </w:tc>
        <w:tc>
          <w:tcPr>
            <w:tcW w:w="744"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20.01</w:t>
            </w:r>
          </w:p>
        </w:tc>
        <w:tc>
          <w:tcPr>
            <w:tcW w:w="833"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20-21</w:t>
            </w:r>
          </w:p>
        </w:tc>
      </w:tr>
      <w:tr w:rsidR="003914B6" w:rsidRPr="003914B6" w:rsidTr="003914B6">
        <w:trPr>
          <w:trHeight w:val="70"/>
          <w:jc w:val="center"/>
        </w:trPr>
        <w:tc>
          <w:tcPr>
            <w:tcW w:w="446"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21</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478975.22</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2248547.14</w:t>
            </w:r>
          </w:p>
        </w:tc>
        <w:tc>
          <w:tcPr>
            <w:tcW w:w="1191"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75°18'14"</w:t>
            </w:r>
          </w:p>
        </w:tc>
        <w:tc>
          <w:tcPr>
            <w:tcW w:w="744"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8.00</w:t>
            </w:r>
          </w:p>
        </w:tc>
        <w:tc>
          <w:tcPr>
            <w:tcW w:w="833"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21-22</w:t>
            </w:r>
          </w:p>
        </w:tc>
      </w:tr>
      <w:tr w:rsidR="003914B6" w:rsidRPr="003914B6" w:rsidTr="003914B6">
        <w:trPr>
          <w:trHeight w:val="70"/>
          <w:jc w:val="center"/>
        </w:trPr>
        <w:tc>
          <w:tcPr>
            <w:tcW w:w="446"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478977.25</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2248554.88</w:t>
            </w:r>
          </w:p>
        </w:tc>
        <w:tc>
          <w:tcPr>
            <w:tcW w:w="1191"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66°36'48"</w:t>
            </w:r>
          </w:p>
        </w:tc>
        <w:tc>
          <w:tcPr>
            <w:tcW w:w="744"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9.60</w:t>
            </w:r>
          </w:p>
        </w:tc>
        <w:tc>
          <w:tcPr>
            <w:tcW w:w="833" w:type="pct"/>
            <w:shd w:val="clear" w:color="auto" w:fill="auto"/>
            <w:noWrap/>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22-23</w:t>
            </w:r>
          </w:p>
        </w:tc>
      </w:tr>
      <w:tr w:rsidR="003914B6" w:rsidRPr="003914B6" w:rsidTr="003914B6">
        <w:trPr>
          <w:trHeight w:val="70"/>
          <w:jc w:val="center"/>
        </w:trPr>
        <w:tc>
          <w:tcPr>
            <w:tcW w:w="446"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23</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478981.06</w:t>
            </w:r>
          </w:p>
        </w:tc>
        <w:tc>
          <w:tcPr>
            <w:tcW w:w="89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2248563.69</w:t>
            </w:r>
          </w:p>
        </w:tc>
        <w:tc>
          <w:tcPr>
            <w:tcW w:w="1191"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93°45'24"</w:t>
            </w:r>
          </w:p>
        </w:tc>
        <w:tc>
          <w:tcPr>
            <w:tcW w:w="744"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29.91</w:t>
            </w:r>
          </w:p>
        </w:tc>
        <w:tc>
          <w:tcPr>
            <w:tcW w:w="833" w:type="pct"/>
            <w:shd w:val="clear" w:color="auto" w:fill="auto"/>
            <w:noWrap/>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23-19</w:t>
            </w:r>
          </w:p>
        </w:tc>
      </w:tr>
      <w:tr w:rsidR="003914B6" w:rsidRPr="003914B6" w:rsidTr="003914B6">
        <w:trPr>
          <w:trHeight w:val="70"/>
          <w:jc w:val="center"/>
        </w:trPr>
        <w:tc>
          <w:tcPr>
            <w:tcW w:w="5000" w:type="pct"/>
            <w:gridSpan w:val="6"/>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p>
        </w:tc>
      </w:tr>
    </w:tbl>
    <w:p w:rsid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 xml:space="preserve">Таблица 2.6.2 - Ведомость </w:t>
      </w:r>
      <w:proofErr w:type="gramStart"/>
      <w:r w:rsidRPr="003914B6">
        <w:rPr>
          <w:rFonts w:ascii="Times New Roman" w:hAnsi="Times New Roman" w:cs="Times New Roman"/>
          <w:sz w:val="12"/>
          <w:szCs w:val="12"/>
        </w:rPr>
        <w:t>пересечения границ зон планируемого размещения линейного объекта</w:t>
      </w:r>
      <w:proofErr w:type="gramEnd"/>
      <w:r w:rsidRPr="003914B6">
        <w:rPr>
          <w:rFonts w:ascii="Times New Roman" w:hAnsi="Times New Roman" w:cs="Times New Roman"/>
          <w:sz w:val="12"/>
          <w:szCs w:val="12"/>
        </w:rPr>
        <w:t xml:space="preserve"> с объектом строительства 6617П «Техническое перевооружение напорного нефтепровода ДНС «</w:t>
      </w:r>
      <w:proofErr w:type="spellStart"/>
      <w:r w:rsidRPr="003914B6">
        <w:rPr>
          <w:rFonts w:ascii="Times New Roman" w:hAnsi="Times New Roman" w:cs="Times New Roman"/>
          <w:sz w:val="12"/>
          <w:szCs w:val="12"/>
        </w:rPr>
        <w:t>Боровская</w:t>
      </w:r>
      <w:proofErr w:type="spellEnd"/>
      <w:r w:rsidRPr="003914B6">
        <w:rPr>
          <w:rFonts w:ascii="Times New Roman" w:hAnsi="Times New Roman" w:cs="Times New Roman"/>
          <w:sz w:val="12"/>
          <w:szCs w:val="12"/>
        </w:rPr>
        <w:t>» - врезка ДНС «</w:t>
      </w:r>
      <w:proofErr w:type="spellStart"/>
      <w:r w:rsidRPr="003914B6">
        <w:rPr>
          <w:rFonts w:ascii="Times New Roman" w:hAnsi="Times New Roman" w:cs="Times New Roman"/>
          <w:sz w:val="12"/>
          <w:szCs w:val="12"/>
        </w:rPr>
        <w:t>Боровская</w:t>
      </w:r>
      <w:proofErr w:type="spellEnd"/>
      <w:r w:rsidRPr="003914B6">
        <w:rPr>
          <w:rFonts w:ascii="Times New Roman" w:hAnsi="Times New Roman" w:cs="Times New Roman"/>
          <w:sz w:val="12"/>
          <w:szCs w:val="12"/>
        </w:rPr>
        <w:t>» (замена аварийного участка)»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380"/>
        <w:gridCol w:w="1380"/>
        <w:gridCol w:w="1841"/>
        <w:gridCol w:w="1150"/>
        <w:gridCol w:w="1288"/>
      </w:tblGrid>
      <w:tr w:rsidR="003914B6" w:rsidRPr="003914B6" w:rsidTr="003914B6">
        <w:trPr>
          <w:trHeight w:val="227"/>
          <w:jc w:val="center"/>
        </w:trPr>
        <w:tc>
          <w:tcPr>
            <w:tcW w:w="446"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color w:val="000000"/>
                <w:sz w:val="12"/>
                <w:szCs w:val="12"/>
                <w:lang w:eastAsia="ru-RU"/>
              </w:rPr>
            </w:pPr>
            <w:r w:rsidRPr="003914B6">
              <w:rPr>
                <w:rFonts w:ascii="Times New Roman" w:hAnsi="Times New Roman" w:cs="Times New Roman"/>
                <w:color w:val="000000"/>
                <w:sz w:val="12"/>
                <w:szCs w:val="12"/>
                <w:lang w:eastAsia="ru-RU"/>
              </w:rPr>
              <w:t>№</w:t>
            </w:r>
          </w:p>
        </w:tc>
        <w:tc>
          <w:tcPr>
            <w:tcW w:w="89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color w:val="000000"/>
                <w:sz w:val="12"/>
                <w:szCs w:val="12"/>
                <w:lang w:val="en-US" w:eastAsia="ru-RU"/>
              </w:rPr>
            </w:pPr>
            <w:r w:rsidRPr="003914B6">
              <w:rPr>
                <w:rFonts w:ascii="Times New Roman" w:hAnsi="Times New Roman" w:cs="Times New Roman"/>
                <w:color w:val="000000"/>
                <w:sz w:val="12"/>
                <w:szCs w:val="12"/>
                <w:lang w:val="en-US" w:eastAsia="ru-RU"/>
              </w:rPr>
              <w:t>X</w:t>
            </w:r>
          </w:p>
        </w:tc>
        <w:tc>
          <w:tcPr>
            <w:tcW w:w="89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color w:val="000000"/>
                <w:sz w:val="12"/>
                <w:szCs w:val="12"/>
                <w:lang w:eastAsia="ru-RU"/>
              </w:rPr>
            </w:pPr>
            <w:r w:rsidRPr="003914B6">
              <w:rPr>
                <w:rFonts w:ascii="Times New Roman" w:hAnsi="Times New Roman" w:cs="Times New Roman"/>
                <w:color w:val="000000"/>
                <w:sz w:val="12"/>
                <w:szCs w:val="12"/>
                <w:lang w:val="en-US" w:eastAsia="ru-RU"/>
              </w:rPr>
              <w:t>Y</w:t>
            </w:r>
          </w:p>
        </w:tc>
        <w:tc>
          <w:tcPr>
            <w:tcW w:w="1191" w:type="pct"/>
            <w:shd w:val="clear" w:color="auto" w:fill="auto"/>
            <w:vAlign w:val="center"/>
            <w:hideMark/>
          </w:tcPr>
          <w:p w:rsidR="003914B6" w:rsidRPr="003914B6" w:rsidRDefault="003914B6" w:rsidP="003914B6">
            <w:pPr>
              <w:widowControl w:val="0"/>
              <w:spacing w:after="0" w:line="240" w:lineRule="auto"/>
              <w:jc w:val="center"/>
              <w:rPr>
                <w:rFonts w:ascii="Times New Roman" w:hAnsi="Times New Roman" w:cs="Times New Roman"/>
                <w:color w:val="000000"/>
                <w:sz w:val="12"/>
                <w:szCs w:val="12"/>
                <w:lang w:eastAsia="ru-RU"/>
              </w:rPr>
            </w:pPr>
            <w:r w:rsidRPr="003914B6">
              <w:rPr>
                <w:rFonts w:ascii="Times New Roman" w:hAnsi="Times New Roman" w:cs="Times New Roman"/>
                <w:color w:val="000000"/>
                <w:sz w:val="12"/>
                <w:szCs w:val="12"/>
                <w:lang w:eastAsia="ru-RU"/>
              </w:rPr>
              <w:t>Дирекционный угол</w:t>
            </w:r>
          </w:p>
        </w:tc>
        <w:tc>
          <w:tcPr>
            <w:tcW w:w="744"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color w:val="000000"/>
                <w:sz w:val="12"/>
                <w:szCs w:val="12"/>
                <w:lang w:eastAsia="ru-RU"/>
              </w:rPr>
            </w:pPr>
            <w:r w:rsidRPr="003914B6">
              <w:rPr>
                <w:rFonts w:ascii="Times New Roman" w:hAnsi="Times New Roman" w:cs="Times New Roman"/>
                <w:color w:val="000000"/>
                <w:sz w:val="12"/>
                <w:szCs w:val="12"/>
                <w:lang w:eastAsia="ru-RU"/>
              </w:rPr>
              <w:t>Длина</w:t>
            </w:r>
          </w:p>
        </w:tc>
        <w:tc>
          <w:tcPr>
            <w:tcW w:w="83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color w:val="000000"/>
                <w:sz w:val="12"/>
                <w:szCs w:val="12"/>
                <w:lang w:eastAsia="ru-RU"/>
              </w:rPr>
            </w:pPr>
            <w:r w:rsidRPr="003914B6">
              <w:rPr>
                <w:rFonts w:ascii="Times New Roman" w:hAnsi="Times New Roman" w:cs="Times New Roman"/>
                <w:color w:val="000000"/>
                <w:sz w:val="12"/>
                <w:szCs w:val="12"/>
                <w:lang w:eastAsia="ru-RU"/>
              </w:rPr>
              <w:t>Направление</w:t>
            </w:r>
          </w:p>
        </w:tc>
      </w:tr>
      <w:tr w:rsidR="003914B6" w:rsidRPr="003914B6" w:rsidTr="003914B6">
        <w:trPr>
          <w:trHeight w:val="227"/>
          <w:jc w:val="center"/>
        </w:trPr>
        <w:tc>
          <w:tcPr>
            <w:tcW w:w="446"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478439.28</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2248094.74</w:t>
            </w:r>
          </w:p>
        </w:tc>
        <w:tc>
          <w:tcPr>
            <w:tcW w:w="1191"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229°39'58"</w:t>
            </w:r>
          </w:p>
        </w:tc>
        <w:tc>
          <w:tcPr>
            <w:tcW w:w="744"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125.69</w:t>
            </w:r>
          </w:p>
        </w:tc>
        <w:tc>
          <w:tcPr>
            <w:tcW w:w="83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1-2</w:t>
            </w:r>
          </w:p>
        </w:tc>
      </w:tr>
      <w:tr w:rsidR="003914B6" w:rsidRPr="003914B6" w:rsidTr="003914B6">
        <w:trPr>
          <w:trHeight w:val="227"/>
          <w:jc w:val="center"/>
        </w:trPr>
        <w:tc>
          <w:tcPr>
            <w:tcW w:w="446"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478357.93</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2247998.93</w:t>
            </w:r>
          </w:p>
        </w:tc>
        <w:tc>
          <w:tcPr>
            <w:tcW w:w="1191"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320°51'36"</w:t>
            </w:r>
          </w:p>
        </w:tc>
        <w:tc>
          <w:tcPr>
            <w:tcW w:w="744"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7.83</w:t>
            </w:r>
          </w:p>
        </w:tc>
        <w:tc>
          <w:tcPr>
            <w:tcW w:w="83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2-3</w:t>
            </w:r>
          </w:p>
        </w:tc>
      </w:tr>
      <w:tr w:rsidR="003914B6" w:rsidRPr="003914B6" w:rsidTr="003914B6">
        <w:trPr>
          <w:trHeight w:val="227"/>
          <w:jc w:val="center"/>
        </w:trPr>
        <w:tc>
          <w:tcPr>
            <w:tcW w:w="446"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478364.00</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2247993.99</w:t>
            </w:r>
          </w:p>
        </w:tc>
        <w:tc>
          <w:tcPr>
            <w:tcW w:w="1191"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52°32'47"</w:t>
            </w:r>
          </w:p>
        </w:tc>
        <w:tc>
          <w:tcPr>
            <w:tcW w:w="744"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117.21</w:t>
            </w:r>
          </w:p>
        </w:tc>
        <w:tc>
          <w:tcPr>
            <w:tcW w:w="83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3-4</w:t>
            </w:r>
          </w:p>
        </w:tc>
      </w:tr>
      <w:tr w:rsidR="003914B6" w:rsidRPr="003914B6" w:rsidTr="003914B6">
        <w:trPr>
          <w:trHeight w:val="227"/>
          <w:jc w:val="center"/>
        </w:trPr>
        <w:tc>
          <w:tcPr>
            <w:tcW w:w="446"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478435.28</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2248087.04</w:t>
            </w:r>
          </w:p>
        </w:tc>
        <w:tc>
          <w:tcPr>
            <w:tcW w:w="1191"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62°32'56"</w:t>
            </w:r>
          </w:p>
        </w:tc>
        <w:tc>
          <w:tcPr>
            <w:tcW w:w="744"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8.68</w:t>
            </w:r>
          </w:p>
        </w:tc>
        <w:tc>
          <w:tcPr>
            <w:tcW w:w="83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4-1</w:t>
            </w:r>
          </w:p>
        </w:tc>
      </w:tr>
      <w:tr w:rsidR="003914B6" w:rsidRPr="003914B6" w:rsidTr="003914B6">
        <w:trPr>
          <w:trHeight w:val="227"/>
          <w:jc w:val="center"/>
        </w:trPr>
        <w:tc>
          <w:tcPr>
            <w:tcW w:w="446"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lastRenderedPageBreak/>
              <w:t>5</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477994.95</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2247600.88</w:t>
            </w:r>
          </w:p>
        </w:tc>
        <w:tc>
          <w:tcPr>
            <w:tcW w:w="1191"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231°28'16"</w:t>
            </w:r>
          </w:p>
        </w:tc>
        <w:tc>
          <w:tcPr>
            <w:tcW w:w="744"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23.90</w:t>
            </w:r>
          </w:p>
        </w:tc>
        <w:tc>
          <w:tcPr>
            <w:tcW w:w="83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5-6</w:t>
            </w:r>
          </w:p>
        </w:tc>
      </w:tr>
      <w:tr w:rsidR="003914B6" w:rsidRPr="003914B6" w:rsidTr="003914B6">
        <w:trPr>
          <w:trHeight w:val="227"/>
          <w:jc w:val="center"/>
        </w:trPr>
        <w:tc>
          <w:tcPr>
            <w:tcW w:w="446"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6</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477980.06</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2247582.18</w:t>
            </w:r>
          </w:p>
        </w:tc>
        <w:tc>
          <w:tcPr>
            <w:tcW w:w="1191"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321°5'19"</w:t>
            </w:r>
          </w:p>
        </w:tc>
        <w:tc>
          <w:tcPr>
            <w:tcW w:w="744"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5.33</w:t>
            </w:r>
          </w:p>
        </w:tc>
        <w:tc>
          <w:tcPr>
            <w:tcW w:w="83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6-7</w:t>
            </w:r>
          </w:p>
        </w:tc>
      </w:tr>
      <w:tr w:rsidR="003914B6" w:rsidRPr="003914B6" w:rsidTr="003914B6">
        <w:trPr>
          <w:trHeight w:val="227"/>
          <w:jc w:val="center"/>
        </w:trPr>
        <w:tc>
          <w:tcPr>
            <w:tcW w:w="446"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7</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477984.21</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2247578.83</w:t>
            </w:r>
          </w:p>
        </w:tc>
        <w:tc>
          <w:tcPr>
            <w:tcW w:w="1191"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321°9'21"</w:t>
            </w:r>
          </w:p>
        </w:tc>
        <w:tc>
          <w:tcPr>
            <w:tcW w:w="744"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16.02</w:t>
            </w:r>
          </w:p>
        </w:tc>
        <w:tc>
          <w:tcPr>
            <w:tcW w:w="83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7-8</w:t>
            </w:r>
          </w:p>
        </w:tc>
      </w:tr>
      <w:tr w:rsidR="003914B6" w:rsidRPr="003914B6" w:rsidTr="003914B6">
        <w:trPr>
          <w:trHeight w:val="227"/>
          <w:jc w:val="center"/>
        </w:trPr>
        <w:tc>
          <w:tcPr>
            <w:tcW w:w="446"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8</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477996.69</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2247568.78</w:t>
            </w:r>
          </w:p>
        </w:tc>
        <w:tc>
          <w:tcPr>
            <w:tcW w:w="1191"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52°3'35"</w:t>
            </w:r>
          </w:p>
        </w:tc>
        <w:tc>
          <w:tcPr>
            <w:tcW w:w="744"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23.88</w:t>
            </w:r>
          </w:p>
        </w:tc>
        <w:tc>
          <w:tcPr>
            <w:tcW w:w="83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8-9</w:t>
            </w:r>
          </w:p>
        </w:tc>
      </w:tr>
      <w:tr w:rsidR="003914B6" w:rsidRPr="003914B6" w:rsidTr="003914B6">
        <w:trPr>
          <w:trHeight w:val="227"/>
          <w:jc w:val="center"/>
        </w:trPr>
        <w:tc>
          <w:tcPr>
            <w:tcW w:w="446"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9</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478011.37</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2247587.61</w:t>
            </w:r>
          </w:p>
        </w:tc>
        <w:tc>
          <w:tcPr>
            <w:tcW w:w="1191"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141°3'36"</w:t>
            </w:r>
          </w:p>
        </w:tc>
        <w:tc>
          <w:tcPr>
            <w:tcW w:w="744"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17.88</w:t>
            </w:r>
          </w:p>
        </w:tc>
        <w:tc>
          <w:tcPr>
            <w:tcW w:w="83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9-10</w:t>
            </w:r>
          </w:p>
        </w:tc>
      </w:tr>
      <w:tr w:rsidR="003914B6" w:rsidRPr="003914B6" w:rsidTr="003914B6">
        <w:trPr>
          <w:trHeight w:val="227"/>
          <w:jc w:val="center"/>
        </w:trPr>
        <w:tc>
          <w:tcPr>
            <w:tcW w:w="446"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10</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477997.46</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2247598.85</w:t>
            </w:r>
          </w:p>
        </w:tc>
        <w:tc>
          <w:tcPr>
            <w:tcW w:w="1191"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141°2'7"</w:t>
            </w:r>
          </w:p>
        </w:tc>
        <w:tc>
          <w:tcPr>
            <w:tcW w:w="744"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3.23</w:t>
            </w:r>
          </w:p>
        </w:tc>
        <w:tc>
          <w:tcPr>
            <w:tcW w:w="83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10-5</w:t>
            </w:r>
          </w:p>
        </w:tc>
      </w:tr>
      <w:tr w:rsidR="003914B6" w:rsidRPr="003914B6" w:rsidTr="003914B6">
        <w:trPr>
          <w:trHeight w:val="227"/>
          <w:jc w:val="center"/>
        </w:trPr>
        <w:tc>
          <w:tcPr>
            <w:tcW w:w="446"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11</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478047.80</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2247747.96</w:t>
            </w:r>
          </w:p>
        </w:tc>
        <w:tc>
          <w:tcPr>
            <w:tcW w:w="1191"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79°37'6"</w:t>
            </w:r>
          </w:p>
        </w:tc>
        <w:tc>
          <w:tcPr>
            <w:tcW w:w="744"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7.99</w:t>
            </w:r>
          </w:p>
        </w:tc>
        <w:tc>
          <w:tcPr>
            <w:tcW w:w="83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11-12</w:t>
            </w:r>
          </w:p>
        </w:tc>
      </w:tr>
      <w:tr w:rsidR="003914B6" w:rsidRPr="003914B6" w:rsidTr="003914B6">
        <w:trPr>
          <w:trHeight w:val="227"/>
          <w:jc w:val="center"/>
        </w:trPr>
        <w:tc>
          <w:tcPr>
            <w:tcW w:w="446"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12</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478049.24</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2247755.82</w:t>
            </w:r>
          </w:p>
        </w:tc>
        <w:tc>
          <w:tcPr>
            <w:tcW w:w="1191"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170°34'2"</w:t>
            </w:r>
          </w:p>
        </w:tc>
        <w:tc>
          <w:tcPr>
            <w:tcW w:w="744"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12.75</w:t>
            </w:r>
          </w:p>
        </w:tc>
        <w:tc>
          <w:tcPr>
            <w:tcW w:w="83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12-13</w:t>
            </w:r>
          </w:p>
        </w:tc>
      </w:tr>
      <w:tr w:rsidR="003914B6" w:rsidRPr="003914B6" w:rsidTr="003914B6">
        <w:trPr>
          <w:trHeight w:val="227"/>
          <w:jc w:val="center"/>
        </w:trPr>
        <w:tc>
          <w:tcPr>
            <w:tcW w:w="446"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13</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478036.66</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2247757.91</w:t>
            </w:r>
          </w:p>
        </w:tc>
        <w:tc>
          <w:tcPr>
            <w:tcW w:w="1191"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81°24'30"</w:t>
            </w:r>
          </w:p>
        </w:tc>
        <w:tc>
          <w:tcPr>
            <w:tcW w:w="744"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7.90</w:t>
            </w:r>
          </w:p>
        </w:tc>
        <w:tc>
          <w:tcPr>
            <w:tcW w:w="83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13-14</w:t>
            </w:r>
          </w:p>
        </w:tc>
      </w:tr>
      <w:tr w:rsidR="003914B6" w:rsidRPr="003914B6" w:rsidTr="003914B6">
        <w:trPr>
          <w:trHeight w:val="227"/>
          <w:jc w:val="center"/>
        </w:trPr>
        <w:tc>
          <w:tcPr>
            <w:tcW w:w="446"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14</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478037.84</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2247765.72</w:t>
            </w:r>
          </w:p>
        </w:tc>
        <w:tc>
          <w:tcPr>
            <w:tcW w:w="1191"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350°29'13"</w:t>
            </w:r>
          </w:p>
        </w:tc>
        <w:tc>
          <w:tcPr>
            <w:tcW w:w="744"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13.01</w:t>
            </w:r>
          </w:p>
        </w:tc>
        <w:tc>
          <w:tcPr>
            <w:tcW w:w="83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14-15</w:t>
            </w:r>
          </w:p>
        </w:tc>
      </w:tr>
      <w:tr w:rsidR="003914B6" w:rsidRPr="003914B6" w:rsidTr="003914B6">
        <w:trPr>
          <w:trHeight w:val="227"/>
          <w:jc w:val="center"/>
        </w:trPr>
        <w:tc>
          <w:tcPr>
            <w:tcW w:w="446"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15</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478050.67</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2247763.57</w:t>
            </w:r>
          </w:p>
        </w:tc>
        <w:tc>
          <w:tcPr>
            <w:tcW w:w="1191"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79°34'41"</w:t>
            </w:r>
          </w:p>
        </w:tc>
        <w:tc>
          <w:tcPr>
            <w:tcW w:w="744"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4.81</w:t>
            </w:r>
          </w:p>
        </w:tc>
        <w:tc>
          <w:tcPr>
            <w:tcW w:w="83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15-16</w:t>
            </w:r>
          </w:p>
        </w:tc>
      </w:tr>
      <w:tr w:rsidR="003914B6" w:rsidRPr="003914B6" w:rsidTr="003914B6">
        <w:trPr>
          <w:trHeight w:val="227"/>
          <w:jc w:val="center"/>
        </w:trPr>
        <w:tc>
          <w:tcPr>
            <w:tcW w:w="446"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16</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478051.54</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2247768.30</w:t>
            </w:r>
          </w:p>
        </w:tc>
        <w:tc>
          <w:tcPr>
            <w:tcW w:w="1191"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351°20'12"</w:t>
            </w:r>
          </w:p>
        </w:tc>
        <w:tc>
          <w:tcPr>
            <w:tcW w:w="744"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25.23</w:t>
            </w:r>
          </w:p>
        </w:tc>
        <w:tc>
          <w:tcPr>
            <w:tcW w:w="83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16-17</w:t>
            </w:r>
          </w:p>
        </w:tc>
      </w:tr>
      <w:tr w:rsidR="003914B6" w:rsidRPr="003914B6" w:rsidTr="003914B6">
        <w:trPr>
          <w:trHeight w:val="227"/>
          <w:jc w:val="center"/>
        </w:trPr>
        <w:tc>
          <w:tcPr>
            <w:tcW w:w="446"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17</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478076.48</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2247764.50</w:t>
            </w:r>
          </w:p>
        </w:tc>
        <w:tc>
          <w:tcPr>
            <w:tcW w:w="1191"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4°31'44"</w:t>
            </w:r>
          </w:p>
        </w:tc>
        <w:tc>
          <w:tcPr>
            <w:tcW w:w="744"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38.12</w:t>
            </w:r>
          </w:p>
        </w:tc>
        <w:tc>
          <w:tcPr>
            <w:tcW w:w="83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17-18</w:t>
            </w:r>
          </w:p>
        </w:tc>
      </w:tr>
      <w:tr w:rsidR="003914B6" w:rsidRPr="003914B6" w:rsidTr="003914B6">
        <w:trPr>
          <w:trHeight w:val="227"/>
          <w:jc w:val="center"/>
        </w:trPr>
        <w:tc>
          <w:tcPr>
            <w:tcW w:w="446"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18</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478114.48</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2247767.51</w:t>
            </w:r>
          </w:p>
        </w:tc>
        <w:tc>
          <w:tcPr>
            <w:tcW w:w="1191"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22°52'43"</w:t>
            </w:r>
          </w:p>
        </w:tc>
        <w:tc>
          <w:tcPr>
            <w:tcW w:w="744"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4.94</w:t>
            </w:r>
          </w:p>
        </w:tc>
        <w:tc>
          <w:tcPr>
            <w:tcW w:w="83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18-19</w:t>
            </w:r>
          </w:p>
        </w:tc>
      </w:tr>
      <w:tr w:rsidR="003914B6" w:rsidRPr="003914B6" w:rsidTr="003914B6">
        <w:trPr>
          <w:trHeight w:val="227"/>
          <w:jc w:val="center"/>
        </w:trPr>
        <w:tc>
          <w:tcPr>
            <w:tcW w:w="446"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19</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478119.03</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2247769.43</w:t>
            </w:r>
          </w:p>
        </w:tc>
        <w:tc>
          <w:tcPr>
            <w:tcW w:w="1191"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338°19'10"</w:t>
            </w:r>
          </w:p>
        </w:tc>
        <w:tc>
          <w:tcPr>
            <w:tcW w:w="744"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3.52</w:t>
            </w:r>
          </w:p>
        </w:tc>
        <w:tc>
          <w:tcPr>
            <w:tcW w:w="83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19-20</w:t>
            </w:r>
          </w:p>
        </w:tc>
      </w:tr>
      <w:tr w:rsidR="003914B6" w:rsidRPr="003914B6" w:rsidTr="003914B6">
        <w:trPr>
          <w:trHeight w:val="227"/>
          <w:jc w:val="center"/>
        </w:trPr>
        <w:tc>
          <w:tcPr>
            <w:tcW w:w="446"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20</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478122.30</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2247768.13</w:t>
            </w:r>
          </w:p>
        </w:tc>
        <w:tc>
          <w:tcPr>
            <w:tcW w:w="1191"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4°30'8"</w:t>
            </w:r>
          </w:p>
        </w:tc>
        <w:tc>
          <w:tcPr>
            <w:tcW w:w="744"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8.92</w:t>
            </w:r>
          </w:p>
        </w:tc>
        <w:tc>
          <w:tcPr>
            <w:tcW w:w="83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20-21</w:t>
            </w:r>
          </w:p>
        </w:tc>
      </w:tr>
      <w:tr w:rsidR="003914B6" w:rsidRPr="003914B6" w:rsidTr="003914B6">
        <w:trPr>
          <w:trHeight w:val="227"/>
          <w:jc w:val="center"/>
        </w:trPr>
        <w:tc>
          <w:tcPr>
            <w:tcW w:w="446"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21</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478131.19</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2247768.83</w:t>
            </w:r>
          </w:p>
        </w:tc>
        <w:tc>
          <w:tcPr>
            <w:tcW w:w="1191"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6°20'25"</w:t>
            </w:r>
          </w:p>
        </w:tc>
        <w:tc>
          <w:tcPr>
            <w:tcW w:w="744"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0.27</w:t>
            </w:r>
          </w:p>
        </w:tc>
        <w:tc>
          <w:tcPr>
            <w:tcW w:w="83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21-22</w:t>
            </w:r>
          </w:p>
        </w:tc>
      </w:tr>
      <w:tr w:rsidR="003914B6" w:rsidRPr="003914B6" w:rsidTr="003914B6">
        <w:trPr>
          <w:trHeight w:val="227"/>
          <w:jc w:val="center"/>
        </w:trPr>
        <w:tc>
          <w:tcPr>
            <w:tcW w:w="446"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478131.46</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2247768.86</w:t>
            </w:r>
          </w:p>
        </w:tc>
        <w:tc>
          <w:tcPr>
            <w:tcW w:w="1191"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228°33'11"</w:t>
            </w:r>
          </w:p>
        </w:tc>
        <w:tc>
          <w:tcPr>
            <w:tcW w:w="744"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4.34</w:t>
            </w:r>
          </w:p>
        </w:tc>
        <w:tc>
          <w:tcPr>
            <w:tcW w:w="83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22-23</w:t>
            </w:r>
          </w:p>
        </w:tc>
      </w:tr>
      <w:tr w:rsidR="003914B6" w:rsidRPr="003914B6" w:rsidTr="003914B6">
        <w:trPr>
          <w:trHeight w:val="227"/>
          <w:jc w:val="center"/>
        </w:trPr>
        <w:tc>
          <w:tcPr>
            <w:tcW w:w="446"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23</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478128.59</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2247765.61</w:t>
            </w:r>
          </w:p>
        </w:tc>
        <w:tc>
          <w:tcPr>
            <w:tcW w:w="1191"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338°17'10"</w:t>
            </w:r>
          </w:p>
        </w:tc>
        <w:tc>
          <w:tcPr>
            <w:tcW w:w="744"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6.08</w:t>
            </w:r>
          </w:p>
        </w:tc>
        <w:tc>
          <w:tcPr>
            <w:tcW w:w="83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23-24</w:t>
            </w:r>
          </w:p>
        </w:tc>
      </w:tr>
      <w:tr w:rsidR="003914B6" w:rsidRPr="003914B6" w:rsidTr="003914B6">
        <w:trPr>
          <w:trHeight w:val="227"/>
          <w:jc w:val="center"/>
        </w:trPr>
        <w:tc>
          <w:tcPr>
            <w:tcW w:w="446"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24</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478134.24</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2247763.36</w:t>
            </w:r>
          </w:p>
        </w:tc>
        <w:tc>
          <w:tcPr>
            <w:tcW w:w="1191"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338°16'33"</w:t>
            </w:r>
          </w:p>
        </w:tc>
        <w:tc>
          <w:tcPr>
            <w:tcW w:w="744"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27.50</w:t>
            </w:r>
          </w:p>
        </w:tc>
        <w:tc>
          <w:tcPr>
            <w:tcW w:w="83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24-25</w:t>
            </w:r>
          </w:p>
        </w:tc>
      </w:tr>
      <w:tr w:rsidR="003914B6" w:rsidRPr="003914B6" w:rsidTr="003914B6">
        <w:trPr>
          <w:trHeight w:val="227"/>
          <w:jc w:val="center"/>
        </w:trPr>
        <w:tc>
          <w:tcPr>
            <w:tcW w:w="446"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25</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478159.79</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2247753.18</w:t>
            </w:r>
          </w:p>
        </w:tc>
        <w:tc>
          <w:tcPr>
            <w:tcW w:w="1191"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49°32'38"</w:t>
            </w:r>
          </w:p>
        </w:tc>
        <w:tc>
          <w:tcPr>
            <w:tcW w:w="744"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2.14</w:t>
            </w:r>
          </w:p>
        </w:tc>
        <w:tc>
          <w:tcPr>
            <w:tcW w:w="83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25-26</w:t>
            </w:r>
          </w:p>
        </w:tc>
      </w:tr>
      <w:tr w:rsidR="003914B6" w:rsidRPr="003914B6" w:rsidTr="003914B6">
        <w:trPr>
          <w:trHeight w:val="227"/>
          <w:jc w:val="center"/>
        </w:trPr>
        <w:tc>
          <w:tcPr>
            <w:tcW w:w="446"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26</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478161.18</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2247754.81</w:t>
            </w:r>
          </w:p>
        </w:tc>
        <w:tc>
          <w:tcPr>
            <w:tcW w:w="1191"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49°45'24"</w:t>
            </w:r>
          </w:p>
        </w:tc>
        <w:tc>
          <w:tcPr>
            <w:tcW w:w="744"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9.55</w:t>
            </w:r>
          </w:p>
        </w:tc>
        <w:tc>
          <w:tcPr>
            <w:tcW w:w="83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26-27</w:t>
            </w:r>
          </w:p>
        </w:tc>
      </w:tr>
      <w:tr w:rsidR="003914B6" w:rsidRPr="003914B6" w:rsidTr="003914B6">
        <w:trPr>
          <w:trHeight w:val="227"/>
          <w:jc w:val="center"/>
        </w:trPr>
        <w:tc>
          <w:tcPr>
            <w:tcW w:w="446"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27</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478167.35</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2247762.10</w:t>
            </w:r>
          </w:p>
        </w:tc>
        <w:tc>
          <w:tcPr>
            <w:tcW w:w="1191"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49°40'29"</w:t>
            </w:r>
          </w:p>
        </w:tc>
        <w:tc>
          <w:tcPr>
            <w:tcW w:w="744"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8.33</w:t>
            </w:r>
          </w:p>
        </w:tc>
        <w:tc>
          <w:tcPr>
            <w:tcW w:w="83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27-28</w:t>
            </w:r>
          </w:p>
        </w:tc>
      </w:tr>
      <w:tr w:rsidR="003914B6" w:rsidRPr="003914B6" w:rsidTr="003914B6">
        <w:trPr>
          <w:trHeight w:val="227"/>
          <w:jc w:val="center"/>
        </w:trPr>
        <w:tc>
          <w:tcPr>
            <w:tcW w:w="446"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28</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478172.74</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2247768.45</w:t>
            </w:r>
          </w:p>
        </w:tc>
        <w:tc>
          <w:tcPr>
            <w:tcW w:w="1191"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50°18'29"</w:t>
            </w:r>
          </w:p>
        </w:tc>
        <w:tc>
          <w:tcPr>
            <w:tcW w:w="744"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48.46</w:t>
            </w:r>
          </w:p>
        </w:tc>
        <w:tc>
          <w:tcPr>
            <w:tcW w:w="83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28-29</w:t>
            </w:r>
          </w:p>
        </w:tc>
      </w:tr>
      <w:tr w:rsidR="003914B6" w:rsidRPr="003914B6" w:rsidTr="003914B6">
        <w:trPr>
          <w:trHeight w:val="227"/>
          <w:jc w:val="center"/>
        </w:trPr>
        <w:tc>
          <w:tcPr>
            <w:tcW w:w="446"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29</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478203.69</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2247805.74</w:t>
            </w:r>
          </w:p>
        </w:tc>
        <w:tc>
          <w:tcPr>
            <w:tcW w:w="1191"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54°20'8"</w:t>
            </w:r>
          </w:p>
        </w:tc>
        <w:tc>
          <w:tcPr>
            <w:tcW w:w="744"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54.66</w:t>
            </w:r>
          </w:p>
        </w:tc>
        <w:tc>
          <w:tcPr>
            <w:tcW w:w="83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29-30</w:t>
            </w:r>
          </w:p>
        </w:tc>
      </w:tr>
      <w:tr w:rsidR="003914B6" w:rsidRPr="003914B6" w:rsidTr="003914B6">
        <w:trPr>
          <w:trHeight w:val="227"/>
          <w:jc w:val="center"/>
        </w:trPr>
        <w:tc>
          <w:tcPr>
            <w:tcW w:w="446"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30</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478235.56</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2247850.15</w:t>
            </w:r>
          </w:p>
        </w:tc>
        <w:tc>
          <w:tcPr>
            <w:tcW w:w="1191"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51°42'28"</w:t>
            </w:r>
          </w:p>
        </w:tc>
        <w:tc>
          <w:tcPr>
            <w:tcW w:w="744"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84.45</w:t>
            </w:r>
          </w:p>
        </w:tc>
        <w:tc>
          <w:tcPr>
            <w:tcW w:w="83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30-31</w:t>
            </w:r>
          </w:p>
        </w:tc>
      </w:tr>
      <w:tr w:rsidR="003914B6" w:rsidRPr="003914B6" w:rsidTr="003914B6">
        <w:trPr>
          <w:trHeight w:val="227"/>
          <w:jc w:val="center"/>
        </w:trPr>
        <w:tc>
          <w:tcPr>
            <w:tcW w:w="446"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31</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478287.89</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2247916.43</w:t>
            </w:r>
          </w:p>
        </w:tc>
        <w:tc>
          <w:tcPr>
            <w:tcW w:w="1191"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229°40'14"</w:t>
            </w:r>
          </w:p>
        </w:tc>
        <w:tc>
          <w:tcPr>
            <w:tcW w:w="744"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184.11</w:t>
            </w:r>
          </w:p>
        </w:tc>
        <w:tc>
          <w:tcPr>
            <w:tcW w:w="83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31-32</w:t>
            </w:r>
          </w:p>
        </w:tc>
      </w:tr>
      <w:tr w:rsidR="003914B6" w:rsidRPr="003914B6" w:rsidTr="003914B6">
        <w:trPr>
          <w:trHeight w:val="227"/>
          <w:jc w:val="center"/>
        </w:trPr>
        <w:tc>
          <w:tcPr>
            <w:tcW w:w="446"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32</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478168.74</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2247776.08</w:t>
            </w:r>
          </w:p>
        </w:tc>
        <w:tc>
          <w:tcPr>
            <w:tcW w:w="1191"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229°41'14"</w:t>
            </w:r>
          </w:p>
        </w:tc>
        <w:tc>
          <w:tcPr>
            <w:tcW w:w="744"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10.56</w:t>
            </w:r>
          </w:p>
        </w:tc>
        <w:tc>
          <w:tcPr>
            <w:tcW w:w="83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32-33</w:t>
            </w:r>
          </w:p>
        </w:tc>
      </w:tr>
      <w:tr w:rsidR="003914B6" w:rsidRPr="003914B6" w:rsidTr="003914B6">
        <w:trPr>
          <w:trHeight w:val="227"/>
          <w:jc w:val="center"/>
        </w:trPr>
        <w:tc>
          <w:tcPr>
            <w:tcW w:w="446"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33</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478161.91</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2247768.03</w:t>
            </w:r>
          </w:p>
        </w:tc>
        <w:tc>
          <w:tcPr>
            <w:tcW w:w="1191"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229°36'48"</w:t>
            </w:r>
          </w:p>
        </w:tc>
        <w:tc>
          <w:tcPr>
            <w:tcW w:w="744"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6.95</w:t>
            </w:r>
          </w:p>
        </w:tc>
        <w:tc>
          <w:tcPr>
            <w:tcW w:w="83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33-34</w:t>
            </w:r>
          </w:p>
        </w:tc>
      </w:tr>
      <w:tr w:rsidR="003914B6" w:rsidRPr="003914B6" w:rsidTr="003914B6">
        <w:trPr>
          <w:trHeight w:val="227"/>
          <w:jc w:val="center"/>
        </w:trPr>
        <w:tc>
          <w:tcPr>
            <w:tcW w:w="446"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34</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478157.41</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2247762.74</w:t>
            </w:r>
          </w:p>
        </w:tc>
        <w:tc>
          <w:tcPr>
            <w:tcW w:w="1191"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158°17'6"</w:t>
            </w:r>
          </w:p>
        </w:tc>
        <w:tc>
          <w:tcPr>
            <w:tcW w:w="744"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18.46</w:t>
            </w:r>
          </w:p>
        </w:tc>
        <w:tc>
          <w:tcPr>
            <w:tcW w:w="83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34-35</w:t>
            </w:r>
          </w:p>
        </w:tc>
      </w:tr>
      <w:tr w:rsidR="003914B6" w:rsidRPr="003914B6" w:rsidTr="003914B6">
        <w:trPr>
          <w:trHeight w:val="227"/>
          <w:jc w:val="center"/>
        </w:trPr>
        <w:tc>
          <w:tcPr>
            <w:tcW w:w="446"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35</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478140.26</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2247769.57</w:t>
            </w:r>
          </w:p>
        </w:tc>
        <w:tc>
          <w:tcPr>
            <w:tcW w:w="1191"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158°15'51"</w:t>
            </w:r>
          </w:p>
        </w:tc>
        <w:tc>
          <w:tcPr>
            <w:tcW w:w="744"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6.48</w:t>
            </w:r>
          </w:p>
        </w:tc>
        <w:tc>
          <w:tcPr>
            <w:tcW w:w="83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35-36</w:t>
            </w:r>
          </w:p>
        </w:tc>
      </w:tr>
      <w:tr w:rsidR="003914B6" w:rsidRPr="003914B6" w:rsidTr="003914B6">
        <w:trPr>
          <w:trHeight w:val="227"/>
          <w:jc w:val="center"/>
        </w:trPr>
        <w:tc>
          <w:tcPr>
            <w:tcW w:w="446"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36</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478134.24</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2247771.97</w:t>
            </w:r>
          </w:p>
        </w:tc>
        <w:tc>
          <w:tcPr>
            <w:tcW w:w="1191"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158°14'38"</w:t>
            </w:r>
          </w:p>
        </w:tc>
        <w:tc>
          <w:tcPr>
            <w:tcW w:w="744"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16.48</w:t>
            </w:r>
          </w:p>
        </w:tc>
        <w:tc>
          <w:tcPr>
            <w:tcW w:w="83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36-37</w:t>
            </w:r>
          </w:p>
        </w:tc>
      </w:tr>
      <w:tr w:rsidR="003914B6" w:rsidRPr="003914B6" w:rsidTr="003914B6">
        <w:trPr>
          <w:trHeight w:val="227"/>
          <w:jc w:val="center"/>
        </w:trPr>
        <w:tc>
          <w:tcPr>
            <w:tcW w:w="446"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37</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478118.93</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2247778.08</w:t>
            </w:r>
          </w:p>
        </w:tc>
        <w:tc>
          <w:tcPr>
            <w:tcW w:w="1191"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202°58'52"</w:t>
            </w:r>
          </w:p>
        </w:tc>
        <w:tc>
          <w:tcPr>
            <w:tcW w:w="744"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19.03</w:t>
            </w:r>
          </w:p>
        </w:tc>
        <w:tc>
          <w:tcPr>
            <w:tcW w:w="83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37-38</w:t>
            </w:r>
          </w:p>
        </w:tc>
      </w:tr>
      <w:tr w:rsidR="003914B6" w:rsidRPr="003914B6" w:rsidTr="003914B6">
        <w:trPr>
          <w:trHeight w:val="227"/>
          <w:jc w:val="center"/>
        </w:trPr>
        <w:tc>
          <w:tcPr>
            <w:tcW w:w="446"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38</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478101.41</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2247770.65</w:t>
            </w:r>
          </w:p>
        </w:tc>
        <w:tc>
          <w:tcPr>
            <w:tcW w:w="1191"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202°46'41"</w:t>
            </w:r>
          </w:p>
        </w:tc>
        <w:tc>
          <w:tcPr>
            <w:tcW w:w="744"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5.01</w:t>
            </w:r>
          </w:p>
        </w:tc>
        <w:tc>
          <w:tcPr>
            <w:tcW w:w="83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38-39</w:t>
            </w:r>
          </w:p>
        </w:tc>
      </w:tr>
      <w:tr w:rsidR="003914B6" w:rsidRPr="003914B6" w:rsidTr="003914B6">
        <w:trPr>
          <w:trHeight w:val="227"/>
          <w:jc w:val="center"/>
        </w:trPr>
        <w:tc>
          <w:tcPr>
            <w:tcW w:w="446"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39</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478096.79</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2247768.71</w:t>
            </w:r>
          </w:p>
        </w:tc>
        <w:tc>
          <w:tcPr>
            <w:tcW w:w="1191"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170°34'51"</w:t>
            </w:r>
          </w:p>
        </w:tc>
        <w:tc>
          <w:tcPr>
            <w:tcW w:w="744"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76.50</w:t>
            </w:r>
          </w:p>
        </w:tc>
        <w:tc>
          <w:tcPr>
            <w:tcW w:w="83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39-40</w:t>
            </w:r>
          </w:p>
        </w:tc>
      </w:tr>
      <w:tr w:rsidR="003914B6" w:rsidRPr="003914B6" w:rsidTr="003914B6">
        <w:trPr>
          <w:trHeight w:val="227"/>
          <w:jc w:val="center"/>
        </w:trPr>
        <w:tc>
          <w:tcPr>
            <w:tcW w:w="446"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40</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478021.32</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2247781.23</w:t>
            </w:r>
          </w:p>
        </w:tc>
        <w:tc>
          <w:tcPr>
            <w:tcW w:w="1191"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259°38'46"</w:t>
            </w:r>
          </w:p>
        </w:tc>
        <w:tc>
          <w:tcPr>
            <w:tcW w:w="744"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46.07</w:t>
            </w:r>
          </w:p>
        </w:tc>
        <w:tc>
          <w:tcPr>
            <w:tcW w:w="83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40-41</w:t>
            </w:r>
          </w:p>
        </w:tc>
      </w:tr>
      <w:tr w:rsidR="003914B6" w:rsidRPr="003914B6" w:rsidTr="003914B6">
        <w:trPr>
          <w:trHeight w:val="227"/>
          <w:jc w:val="center"/>
        </w:trPr>
        <w:tc>
          <w:tcPr>
            <w:tcW w:w="446"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41</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478013.04</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2247735.91</w:t>
            </w:r>
          </w:p>
        </w:tc>
        <w:tc>
          <w:tcPr>
            <w:tcW w:w="1191"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274°58'38"</w:t>
            </w:r>
          </w:p>
        </w:tc>
        <w:tc>
          <w:tcPr>
            <w:tcW w:w="744"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36.31</w:t>
            </w:r>
          </w:p>
        </w:tc>
        <w:tc>
          <w:tcPr>
            <w:tcW w:w="83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41-42</w:t>
            </w:r>
          </w:p>
        </w:tc>
      </w:tr>
      <w:tr w:rsidR="003914B6" w:rsidRPr="003914B6" w:rsidTr="003914B6">
        <w:trPr>
          <w:trHeight w:val="227"/>
          <w:jc w:val="center"/>
        </w:trPr>
        <w:tc>
          <w:tcPr>
            <w:tcW w:w="446"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42</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478016.19</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2247699.74</w:t>
            </w:r>
          </w:p>
        </w:tc>
        <w:tc>
          <w:tcPr>
            <w:tcW w:w="1191"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231°35'17"</w:t>
            </w:r>
          </w:p>
        </w:tc>
        <w:tc>
          <w:tcPr>
            <w:tcW w:w="744"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7.58</w:t>
            </w:r>
          </w:p>
        </w:tc>
        <w:tc>
          <w:tcPr>
            <w:tcW w:w="83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42-43</w:t>
            </w:r>
          </w:p>
        </w:tc>
      </w:tr>
      <w:tr w:rsidR="003914B6" w:rsidRPr="003914B6" w:rsidTr="003914B6">
        <w:trPr>
          <w:trHeight w:val="227"/>
          <w:jc w:val="center"/>
        </w:trPr>
        <w:tc>
          <w:tcPr>
            <w:tcW w:w="446"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43</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478011.48</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2247693.80</w:t>
            </w:r>
          </w:p>
        </w:tc>
        <w:tc>
          <w:tcPr>
            <w:tcW w:w="1191"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352°48'54"</w:t>
            </w:r>
          </w:p>
        </w:tc>
        <w:tc>
          <w:tcPr>
            <w:tcW w:w="744"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15.43</w:t>
            </w:r>
          </w:p>
        </w:tc>
        <w:tc>
          <w:tcPr>
            <w:tcW w:w="83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43-44</w:t>
            </w:r>
          </w:p>
        </w:tc>
      </w:tr>
      <w:tr w:rsidR="003914B6" w:rsidRPr="003914B6" w:rsidTr="003914B6">
        <w:trPr>
          <w:trHeight w:val="227"/>
          <w:jc w:val="center"/>
        </w:trPr>
        <w:tc>
          <w:tcPr>
            <w:tcW w:w="446"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44</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478026.79</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2247691.87</w:t>
            </w:r>
          </w:p>
        </w:tc>
        <w:tc>
          <w:tcPr>
            <w:tcW w:w="1191"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81°28'8"</w:t>
            </w:r>
          </w:p>
        </w:tc>
        <w:tc>
          <w:tcPr>
            <w:tcW w:w="744"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58.78</w:t>
            </w:r>
          </w:p>
        </w:tc>
        <w:tc>
          <w:tcPr>
            <w:tcW w:w="83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44-45</w:t>
            </w:r>
          </w:p>
        </w:tc>
      </w:tr>
      <w:tr w:rsidR="003914B6" w:rsidRPr="003914B6" w:rsidTr="003914B6">
        <w:trPr>
          <w:trHeight w:val="227"/>
          <w:jc w:val="center"/>
        </w:trPr>
        <w:tc>
          <w:tcPr>
            <w:tcW w:w="446"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45</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478035.51</w:t>
            </w:r>
          </w:p>
        </w:tc>
        <w:tc>
          <w:tcPr>
            <w:tcW w:w="893" w:type="pct"/>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2247750.00</w:t>
            </w:r>
          </w:p>
        </w:tc>
        <w:tc>
          <w:tcPr>
            <w:tcW w:w="1191"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350°34'32"</w:t>
            </w:r>
          </w:p>
        </w:tc>
        <w:tc>
          <w:tcPr>
            <w:tcW w:w="744"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12.46</w:t>
            </w:r>
          </w:p>
        </w:tc>
        <w:tc>
          <w:tcPr>
            <w:tcW w:w="833" w:type="pct"/>
            <w:shd w:val="clear" w:color="auto" w:fill="auto"/>
            <w:noWrap/>
            <w:vAlign w:val="center"/>
            <w:hideMark/>
          </w:tcPr>
          <w:p w:rsidR="003914B6" w:rsidRPr="003914B6" w:rsidRDefault="003914B6" w:rsidP="003914B6">
            <w:pPr>
              <w:widowControl w:val="0"/>
              <w:spacing w:after="0" w:line="240" w:lineRule="auto"/>
              <w:jc w:val="center"/>
              <w:rPr>
                <w:rFonts w:ascii="Times New Roman" w:hAnsi="Times New Roman" w:cs="Times New Roman"/>
                <w:sz w:val="12"/>
                <w:szCs w:val="12"/>
              </w:rPr>
            </w:pPr>
            <w:r w:rsidRPr="003914B6">
              <w:rPr>
                <w:rFonts w:ascii="Times New Roman" w:hAnsi="Times New Roman" w:cs="Times New Roman"/>
                <w:sz w:val="12"/>
                <w:szCs w:val="12"/>
              </w:rPr>
              <w:t>45-11</w:t>
            </w:r>
          </w:p>
        </w:tc>
      </w:tr>
      <w:tr w:rsidR="003914B6" w:rsidRPr="003914B6" w:rsidTr="003914B6">
        <w:trPr>
          <w:trHeight w:val="70"/>
          <w:jc w:val="center"/>
        </w:trPr>
        <w:tc>
          <w:tcPr>
            <w:tcW w:w="5000" w:type="pct"/>
            <w:gridSpan w:val="6"/>
            <w:shd w:val="clear" w:color="auto" w:fill="auto"/>
            <w:noWrap/>
            <w:vAlign w:val="center"/>
          </w:tcPr>
          <w:p w:rsidR="003914B6" w:rsidRPr="003914B6" w:rsidRDefault="003914B6" w:rsidP="003914B6">
            <w:pPr>
              <w:widowControl w:val="0"/>
              <w:spacing w:after="0" w:line="240" w:lineRule="auto"/>
              <w:jc w:val="center"/>
              <w:rPr>
                <w:rFonts w:ascii="Times New Roman" w:hAnsi="Times New Roman" w:cs="Times New Roman"/>
                <w:sz w:val="12"/>
                <w:szCs w:val="12"/>
              </w:rPr>
            </w:pPr>
          </w:p>
        </w:tc>
      </w:tr>
    </w:tbl>
    <w:p w:rsid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914B6" w:rsidRPr="003914B6" w:rsidRDefault="003914B6" w:rsidP="003914B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914B6">
        <w:rPr>
          <w:rFonts w:ascii="Times New Roman" w:hAnsi="Times New Roman" w:cs="Times New Roman"/>
          <w:sz w:val="12"/>
          <w:szCs w:val="12"/>
        </w:rPr>
        <w:lastRenderedPageBreak/>
        <w:t xml:space="preserve">2.7 Информация </w:t>
      </w:r>
      <w:proofErr w:type="gramStart"/>
      <w:r w:rsidRPr="003914B6">
        <w:rPr>
          <w:rFonts w:ascii="Times New Roman" w:hAnsi="Times New Roman" w:cs="Times New Roman"/>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3914B6">
        <w:rPr>
          <w:rFonts w:ascii="Times New Roman" w:hAnsi="Times New Roman" w:cs="Times New Roman"/>
          <w:sz w:val="12"/>
          <w:szCs w:val="12"/>
        </w:rPr>
        <w:t xml:space="preserve"> линейных объектов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914B6">
        <w:rPr>
          <w:rFonts w:ascii="Times New Roman" w:hAnsi="Times New Roman" w:cs="Times New Roman"/>
          <w:sz w:val="12"/>
          <w:szCs w:val="12"/>
        </w:rPr>
        <w:t>Разработка мероприятий по сохранению объектов культурного наследия не предусмотрена, так как, из заключения № 43/4577 от 12.10.2020 г. Управления государственной охраны объектов культурного наследия Самарской области, рассмотревшего «Акт государственной историко-культурной экспертизы» - документации, содержащей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мелиоративных и (или) хозяйственных</w:t>
      </w:r>
      <w:proofErr w:type="gramEnd"/>
      <w:r w:rsidRPr="003914B6">
        <w:rPr>
          <w:rFonts w:ascii="Times New Roman" w:hAnsi="Times New Roman" w:cs="Times New Roman"/>
          <w:sz w:val="12"/>
          <w:szCs w:val="12"/>
        </w:rPr>
        <w:t xml:space="preserve"> </w:t>
      </w:r>
      <w:proofErr w:type="gramStart"/>
      <w:r w:rsidRPr="003914B6">
        <w:rPr>
          <w:rFonts w:ascii="Times New Roman" w:hAnsi="Times New Roman" w:cs="Times New Roman"/>
          <w:sz w:val="12"/>
          <w:szCs w:val="12"/>
        </w:rPr>
        <w:t>работ по объекту АО «</w:t>
      </w:r>
      <w:proofErr w:type="spellStart"/>
      <w:r w:rsidRPr="003914B6">
        <w:rPr>
          <w:rFonts w:ascii="Times New Roman" w:hAnsi="Times New Roman" w:cs="Times New Roman"/>
          <w:sz w:val="12"/>
          <w:szCs w:val="12"/>
        </w:rPr>
        <w:t>Самаранефтегаз</w:t>
      </w:r>
      <w:proofErr w:type="spellEnd"/>
      <w:r w:rsidRPr="003914B6">
        <w:rPr>
          <w:rFonts w:ascii="Times New Roman" w:hAnsi="Times New Roman" w:cs="Times New Roman"/>
          <w:sz w:val="12"/>
          <w:szCs w:val="12"/>
        </w:rPr>
        <w:t xml:space="preserve">»: 6796П «Сбор нефти и газа со скважины № 300 Боровского месторождения» в муниципальном районе Сергиевский Самарской области» от 21.09.2020 г., подготовленный экспертом Р.В. </w:t>
      </w:r>
      <w:proofErr w:type="spellStart"/>
      <w:r w:rsidRPr="003914B6">
        <w:rPr>
          <w:rFonts w:ascii="Times New Roman" w:hAnsi="Times New Roman" w:cs="Times New Roman"/>
          <w:sz w:val="12"/>
          <w:szCs w:val="12"/>
        </w:rPr>
        <w:t>Смольяниновым</w:t>
      </w:r>
      <w:proofErr w:type="spellEnd"/>
      <w:r w:rsidRPr="003914B6">
        <w:rPr>
          <w:rFonts w:ascii="Times New Roman" w:hAnsi="Times New Roman" w:cs="Times New Roman"/>
          <w:sz w:val="12"/>
          <w:szCs w:val="12"/>
        </w:rPr>
        <w:t xml:space="preserve"> (далее — Акт), приложения к Акту и обращение, направл</w:t>
      </w:r>
      <w:r>
        <w:rPr>
          <w:rFonts w:ascii="Times New Roman" w:hAnsi="Times New Roman" w:cs="Times New Roman"/>
          <w:sz w:val="12"/>
          <w:szCs w:val="12"/>
        </w:rPr>
        <w:t xml:space="preserve">енные письмом от 23.09.2020 г. </w:t>
      </w:r>
      <w:r w:rsidRPr="003914B6">
        <w:rPr>
          <w:rFonts w:ascii="Times New Roman" w:hAnsi="Times New Roman" w:cs="Times New Roman"/>
          <w:sz w:val="12"/>
          <w:szCs w:val="12"/>
        </w:rPr>
        <w:t>№ ИСХ-ПИР-17183 с просьбой подготовить заключение о возможности проведения земляных работ на указанном объекте, следует следующее:</w:t>
      </w:r>
      <w:proofErr w:type="gramEnd"/>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914B6">
        <w:rPr>
          <w:rFonts w:ascii="Times New Roman" w:hAnsi="Times New Roman" w:cs="Times New Roman"/>
          <w:sz w:val="12"/>
          <w:szCs w:val="12"/>
        </w:rPr>
        <w:t>В соответствии с Актом объекты культурного наследия, включённые в реестр, выявленные объекты культурного наследия либо объекты, обладающие признаками объекта культурного наследия на земельном участке, отводимом для проведения работ по объекту АО «</w:t>
      </w:r>
      <w:proofErr w:type="spellStart"/>
      <w:r w:rsidRPr="003914B6">
        <w:rPr>
          <w:rFonts w:ascii="Times New Roman" w:hAnsi="Times New Roman" w:cs="Times New Roman"/>
          <w:sz w:val="12"/>
          <w:szCs w:val="12"/>
        </w:rPr>
        <w:t>Самаранефтегаз</w:t>
      </w:r>
      <w:proofErr w:type="spellEnd"/>
      <w:r w:rsidRPr="003914B6">
        <w:rPr>
          <w:rFonts w:ascii="Times New Roman" w:hAnsi="Times New Roman" w:cs="Times New Roman"/>
          <w:sz w:val="12"/>
          <w:szCs w:val="12"/>
        </w:rPr>
        <w:t>»: 6796П «Сбор нефти и газа со скважины № 300 Боровского месторождения» в муниципальном районе Сергиевский Самарской области, отсутствуют и возможно проведение землеустроительных, земляных, строительных, мелиоративных, хозяйственных и иных работ</w:t>
      </w:r>
      <w:proofErr w:type="gramEnd"/>
      <w:r w:rsidRPr="003914B6">
        <w:rPr>
          <w:rFonts w:ascii="Times New Roman" w:hAnsi="Times New Roman" w:cs="Times New Roman"/>
          <w:sz w:val="12"/>
          <w:szCs w:val="12"/>
        </w:rPr>
        <w:t xml:space="preserve"> на вышеназванном земельном участке.</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Испрашиваемый земельный участок расположен вне зон охраны и защитных зон объектов культурного наследия.</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 xml:space="preserve">В соответствии </w:t>
      </w:r>
      <w:r>
        <w:rPr>
          <w:rFonts w:ascii="Times New Roman" w:hAnsi="Times New Roman" w:cs="Times New Roman"/>
          <w:sz w:val="12"/>
          <w:szCs w:val="12"/>
        </w:rPr>
        <w:t>со ст. 32 Федерального закона №</w:t>
      </w:r>
      <w:r w:rsidRPr="003914B6">
        <w:rPr>
          <w:rFonts w:ascii="Times New Roman" w:hAnsi="Times New Roman" w:cs="Times New Roman"/>
          <w:sz w:val="12"/>
          <w:szCs w:val="12"/>
        </w:rPr>
        <w:t>73-ФЗ от 25.06.2002 г. «Об объектах культурного наследия (памятниках истории и культуры) народов Российской Федерации заключение историко-культурной экспертизы является основанием для принятия соответствующим органом охраны объектов культурного наследия решения о возможности проведения землеустроительных, земляных, строительных, мелиоративных, хозяйственных и иных работ.</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На основании вышеизложенного, управление государственной охраны объектов культурного наследия Самарской области считает возможным проведение землеустроительных, земляных, строительных, мелиоративных, хозяйственных и иных работ по объекту АО «</w:t>
      </w:r>
      <w:proofErr w:type="spellStart"/>
      <w:r w:rsidRPr="003914B6">
        <w:rPr>
          <w:rFonts w:ascii="Times New Roman" w:hAnsi="Times New Roman" w:cs="Times New Roman"/>
          <w:sz w:val="12"/>
          <w:szCs w:val="12"/>
        </w:rPr>
        <w:t>Самаранефтегаз</w:t>
      </w:r>
      <w:proofErr w:type="spellEnd"/>
      <w:r w:rsidRPr="003914B6">
        <w:rPr>
          <w:rFonts w:ascii="Times New Roman" w:hAnsi="Times New Roman" w:cs="Times New Roman"/>
          <w:sz w:val="12"/>
          <w:szCs w:val="12"/>
        </w:rPr>
        <w:t>»: 6796П «</w:t>
      </w:r>
      <w:r>
        <w:rPr>
          <w:rFonts w:ascii="Times New Roman" w:hAnsi="Times New Roman" w:cs="Times New Roman"/>
          <w:sz w:val="12"/>
          <w:szCs w:val="12"/>
        </w:rPr>
        <w:t>Сбор нефти и газа со скважины №</w:t>
      </w:r>
      <w:r w:rsidRPr="003914B6">
        <w:rPr>
          <w:rFonts w:ascii="Times New Roman" w:hAnsi="Times New Roman" w:cs="Times New Roman"/>
          <w:sz w:val="12"/>
          <w:szCs w:val="12"/>
        </w:rPr>
        <w:t>300 Боровского месторождения» в муниципальном районе</w:t>
      </w:r>
      <w:r>
        <w:rPr>
          <w:rFonts w:ascii="Times New Roman" w:hAnsi="Times New Roman" w:cs="Times New Roman"/>
          <w:sz w:val="12"/>
          <w:szCs w:val="12"/>
        </w:rPr>
        <w:t xml:space="preserve"> Сергиевский Самарской области.</w:t>
      </w:r>
    </w:p>
    <w:p w:rsidR="003914B6" w:rsidRPr="003914B6" w:rsidRDefault="003914B6" w:rsidP="003914B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914B6">
        <w:rPr>
          <w:rFonts w:ascii="Times New Roman" w:hAnsi="Times New Roman" w:cs="Times New Roman"/>
          <w:sz w:val="12"/>
          <w:szCs w:val="12"/>
        </w:rPr>
        <w:t>2.8 Информация о необходимости осуществления мероприятий по охране окружающей среды</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При производстве строительно-монтажных работ необходимо выполнять все требования Федерального закона от 10.01.2002 г. № 7-ФЗ (ред. от 29.07.2017 г.) «Об охране окружающей среды». Для уменьшения воздействия на окружающую природную среду все строительно-монтажные работы производить только в пределах полосы отвода земли.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Отвод земли оформить с землепользователем и землевладельцем в соответствии с требованиями Законодательства.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Назначить приказом ответственного за соблюдением требований природоохранного законодательства.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Оборудовать места производства работ табличкой с указанием ответственного лица за экологическую безопасность.</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В период строительства в проекте предусмотрен ряд организационно-технических мероприятий, включающих три основных раздела: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охрана атмосферного воздуха от загрязнения;</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охрана почвенно-растительного слоя и животного мира;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охрана водоёмов от загрязнения сточными водами и мусором.</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Мероприятия по охране недр и окружающей среды при обустройстве нефтяных месторождений, являются важным элементом деятельности нефтегазодобывающего предприятия, хотя при существующей системе материально-технического снабжения не обеспечивается, в полной мере, высокая эффективность и безаварийность производства и, следовательно, сохранение окружающей природной среды.</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Ежегодно разрабатываемые на предприятии программы природоохранных мероприятий согласовываются с природоохранными организациями, службой санитарно-эпидемиологического надзора и региональным управлением охраны окружающей среды.</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Указанные программы предусматривают организационные и технико-технологические мероприятия, направленные на повышение надёжности оборудования и трубопроводов, охрану атмосферного воздуха, недр, водных и земельных ресурсов.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Для предотвращения и снижения неблагоприятных последствий на состояние компонентов природной среды, а также сохранение экологической состояния на территории работ необходимо:</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соблюдать технологию производственного процесса.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соблюдать нормы и правила природоохранного законодательства.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осуществлять экологический мониторинг состояния окружающей среды и связанный с ним к</w:t>
      </w:r>
      <w:r>
        <w:rPr>
          <w:rFonts w:ascii="Times New Roman" w:hAnsi="Times New Roman" w:cs="Times New Roman"/>
          <w:sz w:val="12"/>
          <w:szCs w:val="12"/>
        </w:rPr>
        <w:t>омплекс управленческих решений.</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Мероприятия по охране атмосферного воздуха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С целью максимального сокращения выбросов загрязняющих веществ, которые неизбежны при эксплуатации нефтепромыслового оборудования, в проектной документации предусмотрены следующие мероприятия:</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принято стандартное или стойкое к сульфидно-коррозионному растрескиванию (СКР) материальное исполнение трубопровода;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применение защиты трубопровода и оборудования от почвенной коррозии изоляцией усиленного типа;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применение труб и деталей трубопровода с увеличенной толщиной стенки трубы выше расчётной;</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защита от атмосферной коррозии наружной поверхности надземных участков трубопровода и арматуры лакокрасочными материалами;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автоматическое отключение электродвигателя погружных насосов при отклонениях давления в выкидном трубопроводе выше и ниже установленных пределов;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контроль давления в трубопроводе;</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автоматическое закрытие задвижек при понижении давления нефти в нефтепроводе;</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аварийную сигнализацию заклинивания задвижек;</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контроль уровня нефти в подземных дренажных ёмкостях.</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 xml:space="preserve">В соответствии с «Рекомендациями по основным вопросам </w:t>
      </w:r>
      <w:proofErr w:type="spellStart"/>
      <w:r w:rsidRPr="003914B6">
        <w:rPr>
          <w:rFonts w:ascii="Times New Roman" w:hAnsi="Times New Roman" w:cs="Times New Roman"/>
          <w:sz w:val="12"/>
          <w:szCs w:val="12"/>
        </w:rPr>
        <w:t>воздухоохранной</w:t>
      </w:r>
      <w:proofErr w:type="spellEnd"/>
      <w:r w:rsidRPr="003914B6">
        <w:rPr>
          <w:rFonts w:ascii="Times New Roman" w:hAnsi="Times New Roman" w:cs="Times New Roman"/>
          <w:sz w:val="12"/>
          <w:szCs w:val="12"/>
        </w:rPr>
        <w:t xml:space="preserve"> деятельности» мероприятия по регулированию выбросов не разработаны, так как выбросы загрязняющих веществ от проектируемого объекта создают на границе ближайшей жилой застройки приземные </w:t>
      </w:r>
      <w:r>
        <w:rPr>
          <w:rFonts w:ascii="Times New Roman" w:hAnsi="Times New Roman" w:cs="Times New Roman"/>
          <w:sz w:val="12"/>
          <w:szCs w:val="12"/>
        </w:rPr>
        <w:t xml:space="preserve">концентрации менее 0,05 </w:t>
      </w:r>
      <w:proofErr w:type="spellStart"/>
      <w:r>
        <w:rPr>
          <w:rFonts w:ascii="Times New Roman" w:hAnsi="Times New Roman" w:cs="Times New Roman"/>
          <w:sz w:val="12"/>
          <w:szCs w:val="12"/>
        </w:rPr>
        <w:t>ПДКм.р</w:t>
      </w:r>
      <w:proofErr w:type="spellEnd"/>
      <w:r>
        <w:rPr>
          <w:rFonts w:ascii="Times New Roman" w:hAnsi="Times New Roman" w:cs="Times New Roman"/>
          <w:sz w:val="12"/>
          <w:szCs w:val="12"/>
        </w:rPr>
        <w:t>.</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Мероприятия по охране и рациональному использованию земельных ресурсов и почвенного покрова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С целью защиты почв от загрязнения при проведении строительно-монтажных работ проектной документацией предусмотрены следующие мероприятия:</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перед началом строительно-монтажных работ после оформления отвода земельных участков выполняются работы по подготовке территории. Инженерная подготовка земельного участка заключается в снятии и хранение во временных отвалах плодородного слоя почвы, отводе дождевых вод по спланированной территории за пределы площадки;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w:t>
      </w:r>
      <w:r w:rsidRPr="003914B6">
        <w:rPr>
          <w:rFonts w:ascii="Times New Roman" w:hAnsi="Times New Roman" w:cs="Times New Roman"/>
          <w:sz w:val="12"/>
          <w:szCs w:val="12"/>
        </w:rPr>
        <w:t>для минимизации воздействия выполнение строительных работ, передвижение транспортной и строительной техники, складирование материалов и отходов осуществляется на специально организуемых площадках в пределах полосы отвода земель;</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соблюдение чистоты на стройплощадке, разделение отходов производства и потребления; вывоз отходов по мере  заполнения контейнеров;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в целях сохранения плодородного слоя почвы на площадях временного отвода предусматривается комплекс мероприятий технического и биоло</w:t>
      </w:r>
      <w:r>
        <w:rPr>
          <w:rFonts w:ascii="Times New Roman" w:hAnsi="Times New Roman" w:cs="Times New Roman"/>
          <w:sz w:val="12"/>
          <w:szCs w:val="12"/>
        </w:rPr>
        <w:t>гического этапов рекультивации.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Мероприятия по охране и рациональному использованию водных ресурсов 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 xml:space="preserve">Согласно Водному кодексу, в границах </w:t>
      </w:r>
      <w:proofErr w:type="spellStart"/>
      <w:r w:rsidRPr="003914B6">
        <w:rPr>
          <w:rFonts w:ascii="Times New Roman" w:hAnsi="Times New Roman" w:cs="Times New Roman"/>
          <w:sz w:val="12"/>
          <w:szCs w:val="12"/>
        </w:rPr>
        <w:t>водоохранных</w:t>
      </w:r>
      <w:proofErr w:type="spellEnd"/>
      <w:r w:rsidRPr="003914B6">
        <w:rPr>
          <w:rFonts w:ascii="Times New Roman" w:hAnsi="Times New Roman" w:cs="Times New Roman"/>
          <w:sz w:val="12"/>
          <w:szCs w:val="12"/>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 xml:space="preserve">В границах </w:t>
      </w:r>
      <w:proofErr w:type="spellStart"/>
      <w:r w:rsidRPr="003914B6">
        <w:rPr>
          <w:rFonts w:ascii="Times New Roman" w:hAnsi="Times New Roman" w:cs="Times New Roman"/>
          <w:sz w:val="12"/>
          <w:szCs w:val="12"/>
        </w:rPr>
        <w:t>водоохранных</w:t>
      </w:r>
      <w:proofErr w:type="spellEnd"/>
      <w:r w:rsidRPr="003914B6">
        <w:rPr>
          <w:rFonts w:ascii="Times New Roman" w:hAnsi="Times New Roman" w:cs="Times New Roman"/>
          <w:sz w:val="12"/>
          <w:szCs w:val="12"/>
        </w:rPr>
        <w:t xml:space="preserve"> зон запрещается:</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использование сточных вод для удобрения почв;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осуществление авиационных мер по борьбе с вредителями и болезнями растений;</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твёрдое покрытие.</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В прибрежных защитных полосах, наряду с установленными выше ограничениями, запрещается:</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распашка земель;</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размещение отвалов размываемых грунтов;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выпас сельскохозяйственных животных и организация для них летних лагерей, ванн.</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С целью охраны вод и водных ресурсов в период строительства проектом предусмотрены следующие мероприятия:</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площадки стоянки, заправки спецтехники и автотранспорта, площадки складирования мусора и отходов, площадка бытовых помещений расположены вне </w:t>
      </w:r>
      <w:proofErr w:type="spellStart"/>
      <w:r w:rsidRPr="003914B6">
        <w:rPr>
          <w:rFonts w:ascii="Times New Roman" w:hAnsi="Times New Roman" w:cs="Times New Roman"/>
          <w:sz w:val="12"/>
          <w:szCs w:val="12"/>
        </w:rPr>
        <w:t>водоохранных</w:t>
      </w:r>
      <w:proofErr w:type="spellEnd"/>
      <w:r w:rsidRPr="003914B6">
        <w:rPr>
          <w:rFonts w:ascii="Times New Roman" w:hAnsi="Times New Roman" w:cs="Times New Roman"/>
          <w:sz w:val="12"/>
          <w:szCs w:val="12"/>
        </w:rPr>
        <w:t xml:space="preserve"> зон водных объектов;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в пределах прибрежных защитных зон рек и водоёмов запрещается устраивать отвалы грунта;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хозяйственно бытовые сточные воды собираются в накопительные ёмкости и вывозятся по договору, заключённому подрядной организацией на очистные сооружения;</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после окончания строительства предусмотрена разборка всех временных сооружений, очистка стройплощадки,  ре</w:t>
      </w:r>
      <w:r>
        <w:rPr>
          <w:rFonts w:ascii="Times New Roman" w:hAnsi="Times New Roman" w:cs="Times New Roman"/>
          <w:sz w:val="12"/>
          <w:szCs w:val="12"/>
        </w:rPr>
        <w:t>культивация  нарушенных земель.</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Мероприятия по рациональному использованию общераспространённых полезных ископаемых, используемых в строительстве</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объёмы песка.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Разработка новых карьеров песка проектной документацией не предусматривается</w:t>
      </w:r>
      <w:r>
        <w:rPr>
          <w:rFonts w:ascii="Times New Roman" w:hAnsi="Times New Roman" w:cs="Times New Roman"/>
          <w:sz w:val="12"/>
          <w:szCs w:val="12"/>
        </w:rPr>
        <w:t>.</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Мероприятия по сбору, использованию, обезвреживанию, транспортировке и размещению опасных отходов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Обращение с отходами проводится в соответствии с требованиями Федерального Закона от 24 июня 1998 года № 89-ФЗ «Об отходах производства и потребления», действующих экологических, санитарных правил и норм по обращению с отходами.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Порядок обращения с отходами в периоды строительства и эксплуатации проектируемых объектов подробно описан в п. 2.7. Предусмотренные решения обеспечат безопасность обращения с отходами на производственных площадках, а также позволят предотвратить поступление загрязняющих веществ с мест накопления отходов в природную среду.</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914B6">
        <w:rPr>
          <w:rFonts w:ascii="Times New Roman" w:hAnsi="Times New Roman" w:cs="Times New Roman"/>
          <w:sz w:val="12"/>
          <w:szCs w:val="12"/>
        </w:rPr>
        <w:t>Для снижения негативного воздействия на окружающую среду при обращении с отходами в период</w:t>
      </w:r>
      <w:proofErr w:type="gramEnd"/>
      <w:r w:rsidRPr="003914B6">
        <w:rPr>
          <w:rFonts w:ascii="Times New Roman" w:hAnsi="Times New Roman" w:cs="Times New Roman"/>
          <w:sz w:val="12"/>
          <w:szCs w:val="12"/>
        </w:rPr>
        <w:t xml:space="preserve"> строительства необходимо проведение комплекса организационно-технических мероприятий:</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очистка строительных площадок и территории, прилегающей к ним от отходов и строительного мусора;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организация мест накопления отходов в соответствии с требованиями природоохранного законодательства </w:t>
      </w:r>
      <w:r>
        <w:rPr>
          <w:rFonts w:ascii="Times New Roman" w:hAnsi="Times New Roman" w:cs="Times New Roman"/>
          <w:sz w:val="12"/>
          <w:szCs w:val="12"/>
        </w:rPr>
        <w:t xml:space="preserve">и требованиями, установленными </w:t>
      </w:r>
      <w:r w:rsidRPr="003914B6">
        <w:rPr>
          <w:rFonts w:ascii="Times New Roman" w:hAnsi="Times New Roman" w:cs="Times New Roman"/>
          <w:sz w:val="12"/>
          <w:szCs w:val="12"/>
        </w:rPr>
        <w:t>АО «</w:t>
      </w:r>
      <w:proofErr w:type="spellStart"/>
      <w:r w:rsidRPr="003914B6">
        <w:rPr>
          <w:rFonts w:ascii="Times New Roman" w:hAnsi="Times New Roman" w:cs="Times New Roman"/>
          <w:sz w:val="12"/>
          <w:szCs w:val="12"/>
        </w:rPr>
        <w:t>Самаранефтегаз</w:t>
      </w:r>
      <w:proofErr w:type="spellEnd"/>
      <w:r w:rsidRPr="003914B6">
        <w:rPr>
          <w:rFonts w:ascii="Times New Roman" w:hAnsi="Times New Roman" w:cs="Times New Roman"/>
          <w:sz w:val="12"/>
          <w:szCs w:val="12"/>
        </w:rPr>
        <w:t>»;</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накопление отходов на специально устроенных площадках раздельно по видам и классам опасности с учётом агрегатного состояния, консистенции и дальнейшего их направления;</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маркировка контейнеров для накопления отходов («ТКО», «Ветошь» и др.);</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своевременный вывоз образующихся и накопленных отходов к местам их размещения, обезвреживаний, переработки и др.;</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своевременное заключение договоров на транспортирование и передачу отходов сторонним организациям, имеющих лицензии на соответствующий вид обращения с отходами, и полигонами отходов, внесёнными в ГРОРО;</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своевременное обучение рабочего персонала в соответствии с документацией по специально разработанным программам, назначение лиц, ответственных за производственный контроль в области обращения с отходами, разработка соответствующих должностных инструкций;</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регулярное проведение инструктажа с лицами, ответственными за производственный контроль в области обращения с отходами, по соблюдению требований природоохранного законодательства РФ в области обращения с отходами, технике безопасности при обращении с опасными отходами;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отслеживание изменений природоохранного законодательства, в том числе в части обращения с отходами;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организация взаимодействия с органами охраны окружающей природной среды и санитарно-эпидемического надзора по всем вопросам обращения с отходами;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соблюдение технических условий эксплуатации оборудования и механизмов, проведение профилактических работ, позволяющих устранить предпосылки сверхнормативного накопления производственных отходов;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организация надлежащего учёта отходов и обеспечение своевременных платежей за размещение отходов.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Для снижения негативного воздействия на окружающую среду при обращении с отходами, образующимися на месторождении, необходимо проведение комплекса организационно-технических мероприятий:</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своевременная корректировка нормативно-разрешительной документации по обращению с отходами (ПНООЛР, лимиты на размещение);</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соблюдение требования природоохранного законодательства РФ и регламентов АО «</w:t>
      </w:r>
      <w:proofErr w:type="spellStart"/>
      <w:r w:rsidRPr="003914B6">
        <w:rPr>
          <w:rFonts w:ascii="Times New Roman" w:hAnsi="Times New Roman" w:cs="Times New Roman"/>
          <w:sz w:val="12"/>
          <w:szCs w:val="12"/>
        </w:rPr>
        <w:t>Самаранефтегаз</w:t>
      </w:r>
      <w:proofErr w:type="spellEnd"/>
      <w:r w:rsidRPr="003914B6">
        <w:rPr>
          <w:rFonts w:ascii="Times New Roman" w:hAnsi="Times New Roman" w:cs="Times New Roman"/>
          <w:sz w:val="12"/>
          <w:szCs w:val="12"/>
        </w:rPr>
        <w:t>» в части обращения с отходами;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своевременное заключение или продление договоров на передачу и транспортирование отходов с мест накопления отходов;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соблюдение экологического принципа о приоритетности переработки отходов над размещением;</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своевременное обучение вновь поступившего в штат персонала правилам безопасности, охраны  труда и обращения с отходами;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соблюдение технических условий эксплуатации оборудования и механизмов, проведение профилактических работ, позволяющих устранить предпосылки сверхнормативного накопления производственных отходов;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w:t>
      </w:r>
      <w:r w:rsidRPr="003914B6">
        <w:rPr>
          <w:rFonts w:ascii="Times New Roman" w:hAnsi="Times New Roman" w:cs="Times New Roman"/>
          <w:sz w:val="12"/>
          <w:szCs w:val="12"/>
        </w:rPr>
        <w:t xml:space="preserve">своевременное подача форм </w:t>
      </w:r>
      <w:proofErr w:type="spellStart"/>
      <w:r w:rsidRPr="003914B6">
        <w:rPr>
          <w:rFonts w:ascii="Times New Roman" w:hAnsi="Times New Roman" w:cs="Times New Roman"/>
          <w:sz w:val="12"/>
          <w:szCs w:val="12"/>
        </w:rPr>
        <w:t>статотчётности</w:t>
      </w:r>
      <w:proofErr w:type="spellEnd"/>
      <w:r w:rsidRPr="003914B6">
        <w:rPr>
          <w:rFonts w:ascii="Times New Roman" w:hAnsi="Times New Roman" w:cs="Times New Roman"/>
          <w:sz w:val="12"/>
          <w:szCs w:val="12"/>
        </w:rPr>
        <w:t xml:space="preserve"> в части образования отходов, внесение платежей за негативное воздействие на окружающую среду при обращении</w:t>
      </w:r>
      <w:r>
        <w:rPr>
          <w:rFonts w:ascii="Times New Roman" w:hAnsi="Times New Roman" w:cs="Times New Roman"/>
          <w:sz w:val="12"/>
          <w:szCs w:val="12"/>
        </w:rPr>
        <w:t xml:space="preserve"> с отходами.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Мероприятия по охране недр и континентального шельфа Российской Федерации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Воздействие на геологическую среду при строительстве проектируемого объекта обусловлено следующими факторами: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фильтрацией загрязняющих веществ с поверхности при загрязнении грунтов почвенного покрова;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интенсификацией экзогенных процессов при строительстве проектируемых сооружений.</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Воздействие процессов строительства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 xml:space="preserve">Эксплуатация проектируемых сооружений не оказывает негативного влияния на качество подземных вод. Учитывая интенсивную антропогенную нагрузку на территорию, рекомендуется использовать существующую наблюдательную сеть для экологического </w:t>
      </w:r>
      <w:proofErr w:type="gramStart"/>
      <w:r w:rsidRPr="003914B6">
        <w:rPr>
          <w:rFonts w:ascii="Times New Roman" w:hAnsi="Times New Roman" w:cs="Times New Roman"/>
          <w:sz w:val="12"/>
          <w:szCs w:val="12"/>
        </w:rPr>
        <w:t>контроля за</w:t>
      </w:r>
      <w:proofErr w:type="gramEnd"/>
      <w:r w:rsidRPr="003914B6">
        <w:rPr>
          <w:rFonts w:ascii="Times New Roman" w:hAnsi="Times New Roman" w:cs="Times New Roman"/>
          <w:sz w:val="12"/>
          <w:szCs w:val="12"/>
        </w:rPr>
        <w:t xml:space="preserve"> состоянием подземных вод с учётом всех источников возможного загрязнения объектов нефтяной структуры.</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получение регулярной и достаточной информации о состоянии оборудования и инженерных коммуникаций;</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своевременное реагирование на все отклонения технического состояния оборудования </w:t>
      </w:r>
      <w:proofErr w:type="gramStart"/>
      <w:r w:rsidRPr="003914B6">
        <w:rPr>
          <w:rFonts w:ascii="Times New Roman" w:hAnsi="Times New Roman" w:cs="Times New Roman"/>
          <w:sz w:val="12"/>
          <w:szCs w:val="12"/>
        </w:rPr>
        <w:t>от</w:t>
      </w:r>
      <w:proofErr w:type="gramEnd"/>
      <w:r w:rsidRPr="003914B6">
        <w:rPr>
          <w:rFonts w:ascii="Times New Roman" w:hAnsi="Times New Roman" w:cs="Times New Roman"/>
          <w:sz w:val="12"/>
          <w:szCs w:val="12"/>
        </w:rPr>
        <w:t xml:space="preserve"> нормального;</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размещение технологических сооружений на площадках с твёрдым покрытием;</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сбор производственно-дождевых стоков в подземную ёмкость.</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и эксплуатации данного объекта.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 xml:space="preserve">На </w:t>
      </w:r>
      <w:proofErr w:type="spellStart"/>
      <w:r w:rsidRPr="003914B6">
        <w:rPr>
          <w:rFonts w:ascii="Times New Roman" w:hAnsi="Times New Roman" w:cs="Times New Roman"/>
          <w:sz w:val="12"/>
          <w:szCs w:val="12"/>
        </w:rPr>
        <w:t>недропользователей</w:t>
      </w:r>
      <w:proofErr w:type="spellEnd"/>
      <w:r w:rsidRPr="003914B6">
        <w:rPr>
          <w:rFonts w:ascii="Times New Roman" w:hAnsi="Times New Roman" w:cs="Times New Roman"/>
          <w:sz w:val="12"/>
          <w:szCs w:val="12"/>
        </w:rPr>
        <w:t xml:space="preserve"> возлагается обязанность приводить участки земли и другие природные объекты, нарушенные при пользовании недрами, в состояние, пригодное дл</w:t>
      </w:r>
      <w:r>
        <w:rPr>
          <w:rFonts w:ascii="Times New Roman" w:hAnsi="Times New Roman" w:cs="Times New Roman"/>
          <w:sz w:val="12"/>
          <w:szCs w:val="12"/>
        </w:rPr>
        <w:t>я их дальнейшего использования.</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Мероприятия по охране объектов растительного и животного мира, в том числе: мероприятия по сохранению среды обитания животных, путей их миграции, доступа в нерестилища рыб</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Для обеспечения рационального использования и охраны почвенно-растительного слоя проектной документацией предусмотрено:</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последовательная рекультивация нарушенных земель по мере выполнения работ;</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защита почвы во время строительства от ветровой и водной эрозии путём трамбовки и планировки грунта при засыпке траншей;</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жёсткий </w:t>
      </w:r>
      <w:proofErr w:type="gramStart"/>
      <w:r w:rsidRPr="003914B6">
        <w:rPr>
          <w:rFonts w:ascii="Times New Roman" w:hAnsi="Times New Roman" w:cs="Times New Roman"/>
          <w:sz w:val="12"/>
          <w:szCs w:val="12"/>
        </w:rPr>
        <w:t>контроль за</w:t>
      </w:r>
      <w:proofErr w:type="gramEnd"/>
      <w:r w:rsidRPr="003914B6">
        <w:rPr>
          <w:rFonts w:ascii="Times New Roman" w:hAnsi="Times New Roman" w:cs="Times New Roman"/>
          <w:sz w:val="12"/>
          <w:szCs w:val="12"/>
        </w:rPr>
        <w:t xml:space="preserve"> регламентом работ и недопущение аварийных ситуаций, быстрое устранение и ликвидация последствий (в случае невозможности предотвращения);</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на участках работ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В период строительства проектом предусмотреть следующие мероприятия по уменьшению механического воздействия на растительный покров: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размещение проектируемых объектов на участках, где отсутствует древесная растительность (вырубки), объем вырубки сокращён до минимума;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недопущение непредусмотренного проектной документацией сведения древесно-кустарниковой растительности и засыпки грунтом корневых шеек и стволов, растущих деревьев и кустарников;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ведение всех строительных работ и движение транспорта строго в пределах отведённых земельных участков;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выбор оптимальной протяжённости трасс линейных коммуникаций и их прокладка в едином технологическом коридоре;</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складирование отвального грунта методами, исключающими снижение его качественных показателей, а также его потерю при перемещениях; недопущение использования плодородного слоя грунта для устройства земляных сооружений для строительных работ.</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Для уменьшения воздействия на растительный покров, связанного с возможностью химического загрязнения почвенного покрова и повреждения растительности, необходимо:</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 xml:space="preserve">•исключение проливов и утечек, сброса отработанных неочищенных сточных вод и нефтепродуктов на почвенный покров; </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раздельный сбор и складирование отходов в специальные контейнеры с последующим вывозом их на оборудованные полигоны или на переработку;</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техническое обслуживание транспортной и строительной техники в специально отведённых местах, расположенных вне </w:t>
      </w:r>
      <w:proofErr w:type="spellStart"/>
      <w:r w:rsidRPr="003914B6">
        <w:rPr>
          <w:rFonts w:ascii="Times New Roman" w:hAnsi="Times New Roman" w:cs="Times New Roman"/>
          <w:sz w:val="12"/>
          <w:szCs w:val="12"/>
        </w:rPr>
        <w:t>водоохранных</w:t>
      </w:r>
      <w:proofErr w:type="spellEnd"/>
      <w:r w:rsidRPr="003914B6">
        <w:rPr>
          <w:rFonts w:ascii="Times New Roman" w:hAnsi="Times New Roman" w:cs="Times New Roman"/>
          <w:sz w:val="12"/>
          <w:szCs w:val="12"/>
        </w:rPr>
        <w:t xml:space="preserve"> зон и прибрежных защитных полос водных объектов;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организация мест хранения строительных материалов на территории, свободной от древесной растительности, недопущение захламления зоны строительства мусором, загрязнения горюче-смазочными материалами.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В период эксплуатации минимизация воздействия на растительный покров обеспечивается:</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движением автотранспорта и спецтехники только по имеющимся автодорогам;</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соблюдением правил пожарной безопасности и санитарных правил в лесах;</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осуществлением противопожарных мероприятий и др.</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Негативное влияние на флору и фауну оказывают лесные пожары. При производстве работ в непосредственной близости от лесных насаждений в пожароопасный сезон (т.е. в период с момента схода снегового покрова в лесных насаждениях до наступления устойчивой дождливой осенней погоды или образования снегового покрова) должен быть обеспечен контроль за соблюдение правил противопожарной безопасности. В частности должно быть запрещено:</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разведение костров в лесных насаждениях, лесосеках с оставленными порубочными остатками, в местах с подсохшей травой, а также под кронами деревьев;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заправка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огнём вблизи машин, заправляемых горючим;</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бросать горящие спички, окурки и горячую золу из курительных трубок;</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оставлять </w:t>
      </w:r>
      <w:proofErr w:type="gramStart"/>
      <w:r w:rsidRPr="003914B6">
        <w:rPr>
          <w:rFonts w:ascii="Times New Roman" w:hAnsi="Times New Roman" w:cs="Times New Roman"/>
          <w:sz w:val="12"/>
          <w:szCs w:val="12"/>
        </w:rPr>
        <w:t>промасленные</w:t>
      </w:r>
      <w:proofErr w:type="gramEnd"/>
      <w:r w:rsidRPr="003914B6">
        <w:rPr>
          <w:rFonts w:ascii="Times New Roman" w:hAnsi="Times New Roman" w:cs="Times New Roman"/>
          <w:sz w:val="12"/>
          <w:szCs w:val="12"/>
        </w:rPr>
        <w:t xml:space="preserve"> или пропитанные бензином, керосином или иными горючими веществами обтирочный материал в не предусмотренных специально для этого местах;</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выжигание травы на лесных полянах, прогалинах, лугах и стерни на полях, непосредственно примыкающих к лесам, к защитным и озеленительным лесонасаждениям.</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lastRenderedPageBreak/>
        <w:t>Система предотвращения пожара, система противопожарной защиты, а также комплекс организационно-технических мероприятий по обеспечению пожарной безопасности разработаны в томе  «Мероприятия по обеспечению пожарной безопасности» данной проектной документации.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Что касается дикой фауны, то выявленные в районе строительных работ представители животного мира (а это в основном, синантропные виды) хорошо приспособлены к проживанию в условиях антропогенного воздействия. Эти виды настолько жизнеспособны, что на них не скажется влияние строительства, численность их стабильна.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Для уменьшения возможного ущерба наземным позвоночным животным и сохранения оптимальных условий их существования должны быть предусмотрены следующие организационные мероприятия:</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перемещение строительной техники только по специально отведённым дорогам;</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интервал между землеройными работами и укладкой трубопроводов в траншеи должен быть минимальным во избежание попадания животных в открытые траншеи;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предотвращение захламления территории отходами строительства и потребления;</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запрещение хранения и применения химических реагентов и других материалов, опасных для объектов животного мира и среды их обитания, в местах, доступных животным;</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исключить вероятность возгорания лесных участков на территории ведения работ и прилегающей местности, строго соблюдая правила противопожарной безопасности;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для предотвращения риска гибели птиц от поражения электрическим током проектируемая </w:t>
      </w:r>
      <w:proofErr w:type="gramStart"/>
      <w:r w:rsidRPr="003914B6">
        <w:rPr>
          <w:rFonts w:ascii="Times New Roman" w:hAnsi="Times New Roman" w:cs="Times New Roman"/>
          <w:sz w:val="12"/>
          <w:szCs w:val="12"/>
        </w:rPr>
        <w:t>ВЛ</w:t>
      </w:r>
      <w:proofErr w:type="gramEnd"/>
      <w:r w:rsidRPr="003914B6">
        <w:rPr>
          <w:rFonts w:ascii="Times New Roman" w:hAnsi="Times New Roman" w:cs="Times New Roman"/>
          <w:sz w:val="12"/>
          <w:szCs w:val="12"/>
        </w:rPr>
        <w:t xml:space="preserve"> оборудуется </w:t>
      </w:r>
      <w:proofErr w:type="spellStart"/>
      <w:r w:rsidRPr="003914B6">
        <w:rPr>
          <w:rFonts w:ascii="Times New Roman" w:hAnsi="Times New Roman" w:cs="Times New Roman"/>
          <w:sz w:val="12"/>
          <w:szCs w:val="12"/>
        </w:rPr>
        <w:t>птицезащитными</w:t>
      </w:r>
      <w:proofErr w:type="spellEnd"/>
      <w:r w:rsidRPr="003914B6">
        <w:rPr>
          <w:rFonts w:ascii="Times New Roman" w:hAnsi="Times New Roman" w:cs="Times New Roman"/>
          <w:sz w:val="12"/>
          <w:szCs w:val="12"/>
        </w:rPr>
        <w:t xml:space="preserve"> устройствами ПЗУ ВЛ-6 (10) </w:t>
      </w:r>
      <w:proofErr w:type="spellStart"/>
      <w:r w:rsidRPr="003914B6">
        <w:rPr>
          <w:rFonts w:ascii="Times New Roman" w:hAnsi="Times New Roman" w:cs="Times New Roman"/>
          <w:sz w:val="12"/>
          <w:szCs w:val="12"/>
        </w:rPr>
        <w:t>кВ</w:t>
      </w:r>
      <w:proofErr w:type="spellEnd"/>
      <w:r w:rsidRPr="003914B6">
        <w:rPr>
          <w:rFonts w:ascii="Times New Roman" w:hAnsi="Times New Roman" w:cs="Times New Roman"/>
          <w:sz w:val="12"/>
          <w:szCs w:val="12"/>
        </w:rPr>
        <w:t xml:space="preserve"> в виде защитных кожухов из полимерных материалов.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кормёжки.</w:t>
      </w:r>
    </w:p>
    <w:p w:rsid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Это позволит сохранить существующие места обитания животных и в последующий период эксплуатации сооружений.</w:t>
      </w:r>
    </w:p>
    <w:p w:rsidR="003914B6" w:rsidRDefault="003914B6" w:rsidP="003914B6">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3914B6" w:rsidRPr="003914B6" w:rsidRDefault="003914B6" w:rsidP="003914B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w:t>
      </w:r>
      <w:r w:rsidRPr="003914B6">
        <w:rPr>
          <w:rFonts w:ascii="Times New Roman" w:hAnsi="Times New Roman" w:cs="Times New Roman"/>
          <w:sz w:val="12"/>
          <w:szCs w:val="12"/>
        </w:rPr>
        <w:t>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w:t>
      </w:r>
      <w:r>
        <w:rPr>
          <w:rFonts w:ascii="Times New Roman" w:hAnsi="Times New Roman" w:cs="Times New Roman"/>
          <w:sz w:val="12"/>
          <w:szCs w:val="12"/>
        </w:rPr>
        <w:t>опасности и гражданской обороне</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Решения по исключению разгерметизации оборудования и предупреждению аварийных выбросов опасных веществ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В целях снижения опасности производства, предотвращения аварийных ситуаций и сокращения ущерба от произошедших аварий в проекте предусмотрен комплекс технических мероприятий:</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полная герметизация технологических процессов;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материальное исполнение оборудования и трубопроводов соответствует коррозионным свойствам среды;</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 xml:space="preserve">•применение конструкций и материалов, соответствующих </w:t>
      </w:r>
      <w:proofErr w:type="gramStart"/>
      <w:r w:rsidRPr="003914B6">
        <w:rPr>
          <w:rFonts w:ascii="Times New Roman" w:hAnsi="Times New Roman" w:cs="Times New Roman"/>
          <w:sz w:val="12"/>
          <w:szCs w:val="12"/>
        </w:rPr>
        <w:t>природно-климатическим</w:t>
      </w:r>
      <w:proofErr w:type="gramEnd"/>
      <w:r w:rsidRPr="003914B6">
        <w:rPr>
          <w:rFonts w:ascii="Times New Roman" w:hAnsi="Times New Roman" w:cs="Times New Roman"/>
          <w:sz w:val="12"/>
          <w:szCs w:val="12"/>
        </w:rPr>
        <w:t xml:space="preserve"> и геологическим условия района строительства;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применяются трубы и детали трубопроводов с толщиной стенки трубы выше расчётной;</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герметизация оборудования с использованием сварочного способа соединений, минимизацией фланцевых соединений;</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выкидной и </w:t>
      </w:r>
      <w:proofErr w:type="gramStart"/>
      <w:r w:rsidRPr="003914B6">
        <w:rPr>
          <w:rFonts w:ascii="Times New Roman" w:hAnsi="Times New Roman" w:cs="Times New Roman"/>
          <w:sz w:val="12"/>
          <w:szCs w:val="12"/>
        </w:rPr>
        <w:t>нефтегазосборный</w:t>
      </w:r>
      <w:proofErr w:type="gramEnd"/>
      <w:r w:rsidRPr="003914B6">
        <w:rPr>
          <w:rFonts w:ascii="Times New Roman" w:hAnsi="Times New Roman" w:cs="Times New Roman"/>
          <w:sz w:val="12"/>
          <w:szCs w:val="12"/>
        </w:rPr>
        <w:t xml:space="preserve"> трубопроводы запроектированы из труб бесшовных или </w:t>
      </w:r>
      <w:proofErr w:type="spellStart"/>
      <w:r w:rsidRPr="003914B6">
        <w:rPr>
          <w:rFonts w:ascii="Times New Roman" w:hAnsi="Times New Roman" w:cs="Times New Roman"/>
          <w:sz w:val="12"/>
          <w:szCs w:val="12"/>
        </w:rPr>
        <w:t>прямошовных</w:t>
      </w:r>
      <w:proofErr w:type="spellEnd"/>
      <w:r w:rsidRPr="003914B6">
        <w:rPr>
          <w:rFonts w:ascii="Times New Roman" w:hAnsi="Times New Roman" w:cs="Times New Roman"/>
          <w:sz w:val="12"/>
          <w:szCs w:val="12"/>
        </w:rPr>
        <w:t xml:space="preserve"> DN 80 и DN 150 соответственно из стали повышенной коррозионной стойкости и эксплуатационной надёжности (стойкой к СКРН) классом прочности не ниже КП360;</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Pr>
          <w:rFonts w:ascii="Times New Roman" w:hAnsi="Times New Roman" w:cs="Times New Roman"/>
          <w:sz w:val="12"/>
          <w:szCs w:val="12"/>
        </w:rPr>
        <w:t>•</w:t>
      </w:r>
      <w:r w:rsidRPr="003914B6">
        <w:rPr>
          <w:rFonts w:ascii="Times New Roman" w:hAnsi="Times New Roman" w:cs="Times New Roman"/>
          <w:sz w:val="12"/>
          <w:szCs w:val="12"/>
        </w:rPr>
        <w:t>строительство выкидного и нефтегазосборного трубопроводов с антикоррозионной изоляцией усиленного типа, выполненной в заводских условиях;</w:t>
      </w:r>
      <w:proofErr w:type="gramEnd"/>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периодическая подача ингибитора коррозии передвижными средствами;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применение устройства контроля скорости на выкидном и нефтегазосборном трубопроводе;</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proofErr w:type="spellStart"/>
      <w:r w:rsidRPr="003914B6">
        <w:rPr>
          <w:rFonts w:ascii="Times New Roman" w:hAnsi="Times New Roman" w:cs="Times New Roman"/>
          <w:sz w:val="12"/>
          <w:szCs w:val="12"/>
        </w:rPr>
        <w:t>электрохимзащита</w:t>
      </w:r>
      <w:proofErr w:type="spellEnd"/>
      <w:r w:rsidRPr="003914B6">
        <w:rPr>
          <w:rFonts w:ascii="Times New Roman" w:hAnsi="Times New Roman" w:cs="Times New Roman"/>
          <w:sz w:val="12"/>
          <w:szCs w:val="12"/>
        </w:rPr>
        <w:t xml:space="preserve"> трубопроводов;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Pr>
          <w:rFonts w:ascii="Times New Roman" w:hAnsi="Times New Roman" w:cs="Times New Roman"/>
          <w:sz w:val="12"/>
          <w:szCs w:val="12"/>
        </w:rPr>
        <w:t>•</w:t>
      </w:r>
      <w:r w:rsidRPr="003914B6">
        <w:rPr>
          <w:rFonts w:ascii="Times New Roman" w:hAnsi="Times New Roman" w:cs="Times New Roman"/>
          <w:sz w:val="12"/>
          <w:szCs w:val="12"/>
        </w:rPr>
        <w:t>на выкидном трубопроводе в обвязке устья скважины, на площадке измерительной установки, на нефтегазосборном трубопроводе в узле подключения к существующему нефтегазосборному трубопроводу, а также на дренажных трубопроводах на выходе из камер пуска и приёма ОУ предусматривается установка запорной арматуры (задвижка клиновая с ручным приводом) из стали низкоуглеродистой повышенной коррозионной стойкости, герметичность затвора класса А.</w:t>
      </w:r>
      <w:proofErr w:type="gramEnd"/>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в узле подключения, проектируемого нефтегазосборного трубопровода к существующему  напорному нефтепроводу «ДНС </w:t>
      </w:r>
      <w:proofErr w:type="spellStart"/>
      <w:r w:rsidRPr="003914B6">
        <w:rPr>
          <w:rFonts w:ascii="Times New Roman" w:hAnsi="Times New Roman" w:cs="Times New Roman"/>
          <w:sz w:val="12"/>
          <w:szCs w:val="12"/>
        </w:rPr>
        <w:t>Боровская</w:t>
      </w:r>
      <w:proofErr w:type="spellEnd"/>
      <w:r w:rsidRPr="003914B6">
        <w:rPr>
          <w:rFonts w:ascii="Times New Roman" w:hAnsi="Times New Roman" w:cs="Times New Roman"/>
          <w:sz w:val="12"/>
          <w:szCs w:val="12"/>
        </w:rPr>
        <w:t xml:space="preserve"> – УПН </w:t>
      </w:r>
      <w:proofErr w:type="spellStart"/>
      <w:r w:rsidRPr="003914B6">
        <w:rPr>
          <w:rFonts w:ascii="Times New Roman" w:hAnsi="Times New Roman" w:cs="Times New Roman"/>
          <w:sz w:val="12"/>
          <w:szCs w:val="12"/>
        </w:rPr>
        <w:t>Радаевская</w:t>
      </w:r>
      <w:proofErr w:type="spellEnd"/>
      <w:r w:rsidRPr="003914B6">
        <w:rPr>
          <w:rFonts w:ascii="Times New Roman" w:hAnsi="Times New Roman" w:cs="Times New Roman"/>
          <w:sz w:val="12"/>
          <w:szCs w:val="12"/>
        </w:rPr>
        <w:t>», предусматривается установка обратного клапана;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переход через технологические подъезды к сооружениям предусмотрен открытым способом, глубина заложения трубопровода в местах пересечения не менее 1,7 м от верха покрытия дороги до верхней образующей трубы;</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с целью поддержания пропускной способности и предупреждения скапливания внутренних отложений в технологической обвязке устья скважины предусмотрен штуцер для периодической пропарки выкидной линии;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для очистки проектируемого выкидного трубопровода от </w:t>
      </w:r>
      <w:proofErr w:type="spellStart"/>
      <w:r w:rsidRPr="003914B6">
        <w:rPr>
          <w:rFonts w:ascii="Times New Roman" w:hAnsi="Times New Roman" w:cs="Times New Roman"/>
          <w:sz w:val="12"/>
          <w:szCs w:val="12"/>
        </w:rPr>
        <w:t>грязепарафиноотложений</w:t>
      </w:r>
      <w:proofErr w:type="spellEnd"/>
      <w:r w:rsidRPr="003914B6">
        <w:rPr>
          <w:rFonts w:ascii="Times New Roman" w:hAnsi="Times New Roman" w:cs="Times New Roman"/>
          <w:sz w:val="12"/>
          <w:szCs w:val="12"/>
        </w:rPr>
        <w:t xml:space="preserve"> (АСПО) предусматривается установка камер пуска-приёма ОУ;</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камеры пуска и приёма ОУ оборудуются блокирующим устройством, предотвращающим доступ в камеру, при давлении превышающем </w:t>
      </w:r>
      <w:proofErr w:type="gramStart"/>
      <w:r w:rsidRPr="003914B6">
        <w:rPr>
          <w:rFonts w:ascii="Times New Roman" w:hAnsi="Times New Roman" w:cs="Times New Roman"/>
          <w:sz w:val="12"/>
          <w:szCs w:val="12"/>
        </w:rPr>
        <w:t>атмосферное</w:t>
      </w:r>
      <w:proofErr w:type="gramEnd"/>
      <w:r w:rsidRPr="003914B6">
        <w:rPr>
          <w:rFonts w:ascii="Times New Roman" w:hAnsi="Times New Roman" w:cs="Times New Roman"/>
          <w:sz w:val="12"/>
          <w:szCs w:val="12"/>
        </w:rPr>
        <w:t>;</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для обеспечения безопасной и безаварийной работы выкидного трубопровода в узле приёма ОУ предусматривается арматура для ввода пара от ППУ и пропарки участка трубопровода от узла приёма ОУ;</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для защиты от почвенной коррозии предусматривается антикоррозионная изоляция сварных стыков трубопровода </w:t>
      </w:r>
      <w:proofErr w:type="spellStart"/>
      <w:r w:rsidRPr="003914B6">
        <w:rPr>
          <w:rFonts w:ascii="Times New Roman" w:hAnsi="Times New Roman" w:cs="Times New Roman"/>
          <w:sz w:val="12"/>
          <w:szCs w:val="12"/>
        </w:rPr>
        <w:t>термоусаживающимися</w:t>
      </w:r>
      <w:proofErr w:type="spellEnd"/>
      <w:r w:rsidRPr="003914B6">
        <w:rPr>
          <w:rFonts w:ascii="Times New Roman" w:hAnsi="Times New Roman" w:cs="Times New Roman"/>
          <w:sz w:val="12"/>
          <w:szCs w:val="12"/>
        </w:rPr>
        <w:t xml:space="preserve"> манжетами;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в зоне перехода надземного участка трубопровода в подземный надземный участок покрывается антикоррозионной изоляцией  усиленного типа на высоту 0,3 м;</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по окончании очистки трубопроводы испытываются на прочность и герметичность гидравлическим способом в соответствии с ГОСТ </w:t>
      </w:r>
      <w:proofErr w:type="gramStart"/>
      <w:r w:rsidRPr="003914B6">
        <w:rPr>
          <w:rFonts w:ascii="Times New Roman" w:hAnsi="Times New Roman" w:cs="Times New Roman"/>
          <w:sz w:val="12"/>
          <w:szCs w:val="12"/>
        </w:rPr>
        <w:t>Р</w:t>
      </w:r>
      <w:proofErr w:type="gramEnd"/>
      <w:r w:rsidRPr="003914B6">
        <w:rPr>
          <w:rFonts w:ascii="Times New Roman" w:hAnsi="Times New Roman" w:cs="Times New Roman"/>
          <w:sz w:val="12"/>
          <w:szCs w:val="12"/>
        </w:rPr>
        <w:t xml:space="preserve"> 55990-2014 с последующим освобождением от воды;</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для обеспечения нормальных условий эксплуатации и исключения возможности </w:t>
      </w:r>
      <w:proofErr w:type="gramStart"/>
      <w:r w:rsidRPr="003914B6">
        <w:rPr>
          <w:rFonts w:ascii="Times New Roman" w:hAnsi="Times New Roman" w:cs="Times New Roman"/>
          <w:sz w:val="12"/>
          <w:szCs w:val="12"/>
        </w:rPr>
        <w:t>повреждения</w:t>
      </w:r>
      <w:proofErr w:type="gramEnd"/>
      <w:r w:rsidRPr="003914B6">
        <w:rPr>
          <w:rFonts w:ascii="Times New Roman" w:hAnsi="Times New Roman" w:cs="Times New Roman"/>
          <w:sz w:val="12"/>
          <w:szCs w:val="12"/>
        </w:rPr>
        <w:t xml:space="preserve"> проектируемых трубопроводов для них устанавливается защитная зона - 25 м от оси</w:t>
      </w:r>
      <w:r>
        <w:rPr>
          <w:rFonts w:ascii="Times New Roman" w:hAnsi="Times New Roman" w:cs="Times New Roman"/>
          <w:sz w:val="12"/>
          <w:szCs w:val="12"/>
        </w:rPr>
        <w:t xml:space="preserve"> трубопровода с каждой стороны.</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Решения, направленные на предупреждение развития аварии и локализацию выбросов (сбросов) опасных веществ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На случай возникновения на проектируемом объекте аварийной ситуации и возможности её дальнейшего развития в проектной документации предусматривается ряд мероприятий по исключению или ограничению и уменьшению масштабов развития аварии. В этих целях в проектной документации приняты следующие технические решения:</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высокий уровень автоматизации и телемеханизации, обеспечивающий оперативную сигнализацию отклонений от рабочих параметров;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автоматическое отключение двигателя погружного </w:t>
      </w:r>
      <w:proofErr w:type="spellStart"/>
      <w:r w:rsidRPr="003914B6">
        <w:rPr>
          <w:rFonts w:ascii="Times New Roman" w:hAnsi="Times New Roman" w:cs="Times New Roman"/>
          <w:sz w:val="12"/>
          <w:szCs w:val="12"/>
        </w:rPr>
        <w:t>электронасосного</w:t>
      </w:r>
      <w:proofErr w:type="spellEnd"/>
      <w:r w:rsidRPr="003914B6">
        <w:rPr>
          <w:rFonts w:ascii="Times New Roman" w:hAnsi="Times New Roman" w:cs="Times New Roman"/>
          <w:sz w:val="12"/>
          <w:szCs w:val="12"/>
        </w:rPr>
        <w:t xml:space="preserve"> агрегата в скважине при отклонениях давления в выкидном трубопроводе;</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установка до и после отключающей арматуры манометров, позволяющих оперативно реагировать на ситуации при отклонении давлений от рабочих параметров;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применение арматуры с классом герметичности не ниже «А» по ГОСТ 9544-2014;</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применение электрооборудования во взрывозащищённом исполнении;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w:t>
      </w:r>
      <w:r w:rsidRPr="003914B6">
        <w:rPr>
          <w:rFonts w:ascii="Times New Roman" w:hAnsi="Times New Roman" w:cs="Times New Roman"/>
          <w:sz w:val="12"/>
          <w:szCs w:val="12"/>
        </w:rPr>
        <w:t>блокировка оборудования и сигнализация при отклонении от заданных параметров эксплуатации объектов;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снабжение электроэнергией объектов системы сбора и транспорта нефти в соответствии с ПУЭ для бесперебойного управление технологическим процессом и своевременного отключения объектов установки при возникновении аварийных ситуаций;</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в узле подключения, проектируемого нефтегазосборного трубопровода к существующему  напорному нефтепроводу «ДНС </w:t>
      </w:r>
      <w:proofErr w:type="spellStart"/>
      <w:r w:rsidRPr="003914B6">
        <w:rPr>
          <w:rFonts w:ascii="Times New Roman" w:hAnsi="Times New Roman" w:cs="Times New Roman"/>
          <w:sz w:val="12"/>
          <w:szCs w:val="12"/>
        </w:rPr>
        <w:t>Боровская</w:t>
      </w:r>
      <w:proofErr w:type="spellEnd"/>
      <w:r w:rsidRPr="003914B6">
        <w:rPr>
          <w:rFonts w:ascii="Times New Roman" w:hAnsi="Times New Roman" w:cs="Times New Roman"/>
          <w:sz w:val="12"/>
          <w:szCs w:val="12"/>
        </w:rPr>
        <w:t xml:space="preserve"> – УПН </w:t>
      </w:r>
      <w:proofErr w:type="spellStart"/>
      <w:r w:rsidRPr="003914B6">
        <w:rPr>
          <w:rFonts w:ascii="Times New Roman" w:hAnsi="Times New Roman" w:cs="Times New Roman"/>
          <w:sz w:val="12"/>
          <w:szCs w:val="12"/>
        </w:rPr>
        <w:t>Радаевская</w:t>
      </w:r>
      <w:proofErr w:type="spellEnd"/>
      <w:r w:rsidRPr="003914B6">
        <w:rPr>
          <w:rFonts w:ascii="Times New Roman" w:hAnsi="Times New Roman" w:cs="Times New Roman"/>
          <w:sz w:val="12"/>
          <w:szCs w:val="12"/>
        </w:rPr>
        <w:t>», предусматривается установка обратного клапана;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Pr>
          <w:rFonts w:ascii="Times New Roman" w:hAnsi="Times New Roman" w:cs="Times New Roman"/>
          <w:sz w:val="12"/>
          <w:szCs w:val="12"/>
        </w:rPr>
        <w:t>•</w:t>
      </w:r>
      <w:r w:rsidRPr="003914B6">
        <w:rPr>
          <w:rFonts w:ascii="Times New Roman" w:hAnsi="Times New Roman" w:cs="Times New Roman"/>
          <w:sz w:val="12"/>
          <w:szCs w:val="12"/>
        </w:rPr>
        <w:t xml:space="preserve">дренаж измерительной установки и узла приёма ОУ предусматривается в ёмкость подземную дренажную ДЕ-2, дренаж узла пуска ОУ – в ёмкость подземную дренажную ДЕ-1, оборудованные воздушниками с </w:t>
      </w:r>
      <w:proofErr w:type="spellStart"/>
      <w:r w:rsidRPr="003914B6">
        <w:rPr>
          <w:rFonts w:ascii="Times New Roman" w:hAnsi="Times New Roman" w:cs="Times New Roman"/>
          <w:sz w:val="12"/>
          <w:szCs w:val="12"/>
        </w:rPr>
        <w:t>огнепреградителями</w:t>
      </w:r>
      <w:proofErr w:type="spellEnd"/>
      <w:r w:rsidRPr="003914B6">
        <w:rPr>
          <w:rFonts w:ascii="Times New Roman" w:hAnsi="Times New Roman" w:cs="Times New Roman"/>
          <w:sz w:val="12"/>
          <w:szCs w:val="12"/>
        </w:rPr>
        <w:t xml:space="preserve"> DN 80;</w:t>
      </w:r>
      <w:proofErr w:type="gramEnd"/>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мероприятия по </w:t>
      </w:r>
      <w:proofErr w:type="spellStart"/>
      <w:r w:rsidRPr="003914B6">
        <w:rPr>
          <w:rFonts w:ascii="Times New Roman" w:hAnsi="Times New Roman" w:cs="Times New Roman"/>
          <w:sz w:val="12"/>
          <w:szCs w:val="12"/>
        </w:rPr>
        <w:t>молниезащите</w:t>
      </w:r>
      <w:proofErr w:type="spellEnd"/>
      <w:r w:rsidRPr="003914B6">
        <w:rPr>
          <w:rFonts w:ascii="Times New Roman" w:hAnsi="Times New Roman" w:cs="Times New Roman"/>
          <w:sz w:val="12"/>
          <w:szCs w:val="12"/>
        </w:rPr>
        <w:t xml:space="preserve"> и защите от статического электричества;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оснащение воздушниками и сигнализаторами верхнего уровня дренажных ёмкостей;</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оснащение указательных столбов опознавательными знаками по трассе проектируемых трубопроводов, мест установки КИП;</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размещение сооружений с учётом категории по </w:t>
      </w:r>
      <w:proofErr w:type="spellStart"/>
      <w:r w:rsidRPr="003914B6">
        <w:rPr>
          <w:rFonts w:ascii="Times New Roman" w:hAnsi="Times New Roman" w:cs="Times New Roman"/>
          <w:sz w:val="12"/>
          <w:szCs w:val="12"/>
        </w:rPr>
        <w:t>взрывопожароопасности</w:t>
      </w:r>
      <w:proofErr w:type="spellEnd"/>
      <w:r w:rsidRPr="003914B6">
        <w:rPr>
          <w:rFonts w:ascii="Times New Roman" w:hAnsi="Times New Roman" w:cs="Times New Roman"/>
          <w:sz w:val="12"/>
          <w:szCs w:val="12"/>
        </w:rPr>
        <w:t>, с обеспечением необходимых по нормам разрывов;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расстояния между зданиями и сооружениями приняты в соответствии с требованиями противопожарных и санитарных норм;</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автоматическое отключение электродвигателя погружного насоса при отклонении давления в выкидном трубопроводе выше и ниже установленных пределов;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вокруг скважин устраивается оградительный вал высотой 1 м;</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автоматизация технологического процесса, обеспечивающая дистанционное управление и </w:t>
      </w:r>
      <w:proofErr w:type="gramStart"/>
      <w:r w:rsidRPr="003914B6">
        <w:rPr>
          <w:rFonts w:ascii="Times New Roman" w:hAnsi="Times New Roman" w:cs="Times New Roman"/>
          <w:sz w:val="12"/>
          <w:szCs w:val="12"/>
        </w:rPr>
        <w:t>контроль за</w:t>
      </w:r>
      <w:proofErr w:type="gramEnd"/>
      <w:r w:rsidRPr="003914B6">
        <w:rPr>
          <w:rFonts w:ascii="Times New Roman" w:hAnsi="Times New Roman" w:cs="Times New Roman"/>
          <w:sz w:val="12"/>
          <w:szCs w:val="12"/>
        </w:rPr>
        <w:t xml:space="preserve"> процессами из диспетчерского пункта;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глубина заложения трубопроводов в месте пере</w:t>
      </w:r>
      <w:r>
        <w:rPr>
          <w:rFonts w:ascii="Times New Roman" w:hAnsi="Times New Roman" w:cs="Times New Roman"/>
          <w:sz w:val="12"/>
          <w:szCs w:val="12"/>
        </w:rPr>
        <w:t xml:space="preserve">сечения с автодорогой не менее </w:t>
      </w:r>
      <w:r w:rsidRPr="003914B6">
        <w:rPr>
          <w:rFonts w:ascii="Times New Roman" w:hAnsi="Times New Roman" w:cs="Times New Roman"/>
          <w:sz w:val="12"/>
          <w:szCs w:val="12"/>
        </w:rPr>
        <w:t>1,7 м от верха покрытия дороги до верхней образующей трубы.</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Кроме того, на объекте при его эксплуатации в целях предупреждения развития аварии и локализации выбросов (сбросов) опасных веще</w:t>
      </w:r>
      <w:proofErr w:type="gramStart"/>
      <w:r w:rsidRPr="003914B6">
        <w:rPr>
          <w:rFonts w:ascii="Times New Roman" w:hAnsi="Times New Roman" w:cs="Times New Roman"/>
          <w:sz w:val="12"/>
          <w:szCs w:val="12"/>
        </w:rPr>
        <w:t>ств пр</w:t>
      </w:r>
      <w:proofErr w:type="gramEnd"/>
      <w:r w:rsidRPr="003914B6">
        <w:rPr>
          <w:rFonts w:ascii="Times New Roman" w:hAnsi="Times New Roman" w:cs="Times New Roman"/>
          <w:sz w:val="12"/>
          <w:szCs w:val="12"/>
        </w:rPr>
        <w:t>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w:t>
      </w:r>
      <w:r>
        <w:rPr>
          <w:rFonts w:ascii="Times New Roman" w:hAnsi="Times New Roman" w:cs="Times New Roman"/>
          <w:sz w:val="12"/>
          <w:szCs w:val="12"/>
        </w:rPr>
        <w:t>иквидации (локализации) аварий.</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 xml:space="preserve">Решения по обеспечению </w:t>
      </w:r>
      <w:proofErr w:type="spellStart"/>
      <w:r w:rsidRPr="003914B6">
        <w:rPr>
          <w:rFonts w:ascii="Times New Roman" w:hAnsi="Times New Roman" w:cs="Times New Roman"/>
          <w:sz w:val="12"/>
          <w:szCs w:val="12"/>
        </w:rPr>
        <w:t>взрывопожаробезопасности</w:t>
      </w:r>
      <w:proofErr w:type="spellEnd"/>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В целях обеспечения взрывопожарной безопасности, предусмотрен комплекс мероприятий, включающий в себя:</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принятие планировочных решений генерального плана с учётом санитарно-гигиенических и противопожарных требований, подхода и размещения инженерных сетей;</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размещение сооружений с учётом категории по </w:t>
      </w:r>
      <w:proofErr w:type="spellStart"/>
      <w:r w:rsidRPr="003914B6">
        <w:rPr>
          <w:rFonts w:ascii="Times New Roman" w:hAnsi="Times New Roman" w:cs="Times New Roman"/>
          <w:sz w:val="12"/>
          <w:szCs w:val="12"/>
        </w:rPr>
        <w:t>взрывопожароопасности</w:t>
      </w:r>
      <w:proofErr w:type="spellEnd"/>
      <w:r w:rsidRPr="003914B6">
        <w:rPr>
          <w:rFonts w:ascii="Times New Roman" w:hAnsi="Times New Roman" w:cs="Times New Roman"/>
          <w:sz w:val="12"/>
          <w:szCs w:val="12"/>
        </w:rPr>
        <w:t xml:space="preserve"> с обеспечением необходимых по нормам разрывов;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герметизация системы добычи и сбора нефти в соответствии;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применение оборудования, обеспечивающего надёжную работу в течение его расчётного срока службы, с учётом заданных условий эксплуатации (расчётное давление, минимальная и максимальная расчётная температура), состава и характера среды (коррозионная активность, взрывоопасность и др.) и влияния окружающей среды;</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проектируемые сооружения оснащаются системой автоматизации и телемеханизации. Для обеспечения безопасной эксплуатации системы сбора и транспорта продукции скважин предусматривается автоматическое и дистанционное управление технологическим процессом;</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предусматривается 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предусматривается автоматическая система охранно-пожарной сигнализации КТП, ИУ-1, которая поставляется заводом-изготовителем с предоставлением соответствующих сертификатов на установленное оборудование;</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предусматривается местная звуковая и световая сигнализация превышения уровня </w:t>
      </w:r>
      <w:proofErr w:type="spellStart"/>
      <w:r w:rsidRPr="003914B6">
        <w:rPr>
          <w:rFonts w:ascii="Times New Roman" w:hAnsi="Times New Roman" w:cs="Times New Roman"/>
          <w:sz w:val="12"/>
          <w:szCs w:val="12"/>
        </w:rPr>
        <w:t>довзрывоопасной</w:t>
      </w:r>
      <w:proofErr w:type="spellEnd"/>
      <w:r w:rsidRPr="003914B6">
        <w:rPr>
          <w:rFonts w:ascii="Times New Roman" w:hAnsi="Times New Roman" w:cs="Times New Roman"/>
          <w:sz w:val="12"/>
          <w:szCs w:val="12"/>
        </w:rPr>
        <w:t xml:space="preserve"> концентрации на площадке устья скважины;</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в ограждающих конструкциях блока технологического ИУ предусматриваются предохранительные противовзрывные устройства в виде кровельных панелей;</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для защиты обслуживающего персонала от поражения электрическим током предусматривается комплексное защитное устройство, которое выполняется с целью защитного заземления, уравнивания потенциалов, а также защиты от вторичных проявлений молнии и защиты от статического электричества;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на металлических частях оборудования, которые могут оказаться под напряжением, предусматриваются видимые элементы для соединения защитного заземления;</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объект обеспечивается первичными средствами пожаротушения;</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выбор материального исполнения труб в соответствии с коррозионными свойствами транспортируемых веществ и оптимального диаметра для транспорта нефти и газа в пределах технологического режима;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освобождение трубопроводов от нефти во время ремонтных работ;</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все работники допускаются к работе только после прохождения противопожарного инструктажа, а при изменении специфики работы проходят дополнительное </w:t>
      </w:r>
      <w:proofErr w:type="gramStart"/>
      <w:r w:rsidRPr="003914B6">
        <w:rPr>
          <w:rFonts w:ascii="Times New Roman" w:hAnsi="Times New Roman" w:cs="Times New Roman"/>
          <w:sz w:val="12"/>
          <w:szCs w:val="12"/>
        </w:rPr>
        <w:t>обучение по предупреждению</w:t>
      </w:r>
      <w:proofErr w:type="gramEnd"/>
      <w:r w:rsidRPr="003914B6">
        <w:rPr>
          <w:rFonts w:ascii="Times New Roman" w:hAnsi="Times New Roman" w:cs="Times New Roman"/>
          <w:sz w:val="12"/>
          <w:szCs w:val="12"/>
        </w:rPr>
        <w:t xml:space="preserve"> и тушению возможных пожаров в порядке, установленном руководителем;</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правила применения на территории объекта открытого огня, проезда транспорта, допустимость курения и проведение временных пожароопасных работ устанавливаются общими объектовыми инструкциями о мерах пожарной безопасности;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предусматривается своевременная очистка территории объекта от горючих отходов, мусора, тары;</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производство работ по эксплуатации и обслуживанию объекта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учётом местных условий для всех видов работ, утверждёнными соответствующими службами.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При эксплуатации проектируемых сооружений необходимо строгое соблюдение следующих требований пожарной безопасности: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запрещается использование противопожарного инвентаря и первичных средств пожаротушения для других нужд, не связанных с их прямым назначением;</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запрещается загромождение и засорение дорог, проездов, проходов с площадок и выходов из помещений;</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запрещается курение и разведение открытого огня на территории устья скважины, в измерительных установках;</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запрещается обогрев трубопроводов, заполненных горючими и токсичными веществами, открытым пламенем;</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запрещается движение автотранспорта и спецтехники по территории объектов систем сбора, где возможно образование взрывоопасной смеси, без оборудования выхлопной трубы двигателя искрогасителем;</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запрещается производство каких-либо работ при обнаружении утечек газа и нефти, немедленно принимаются меры по их ликвидации.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При проведении ремонтных работ рабочие должны быть соответственно экипированы, а рабочие места подготовлены в соответствии с требованиями техники безопасности.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lastRenderedPageBreak/>
        <w:t>Работающие в опасных зонах обеспечиваются индивидуальными газоанализаторами (газосигнализаторами, дозаторами) для контроля воздушной среды рабочей зоны.</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Производство огневых работ должно осуществляться по наряду-допуску на проведение огневых работ.</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Перед началом проведения огневых работ на трубопроводах необходимо продуть открытую траншею, взять анализ воздуха для определения возможности ведения в ней огневых работ.</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Места производства работ, установки сварочных аппаратов должны быть очищены от горючих материалов в радиусе 5 метров. Расстояние от сварочных аппаратов и баллонов с пропаном и кислородом до места производства работ должно быть не менее 10 метров. Баллоны с пропаном и кислородом должны находиться в вертикальном положении, надёжно закрепляться не ближе 5 м друг от друга.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Места проведения огневых работ должны быть обеспечены необходимыми средствами пожаротушения.</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При производстве сварочных работ запрещается:</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производить сварку, резку и нагрев открытым огнём аппаратов, трубопроводов с горючими и токсичными веществами, находящимися под давлением;</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пользоваться при огневых работах одеждой и рукавицами со следами масел, жиров, бензина, керосина и других горючих материалов.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 xml:space="preserve">Территория объекта должна своевременно очищаться от горючих отходов, мусора, тары. Горючие отходы и мусор следует собирать на специально выделенных площадках в контейнеры или ящики, а затем вывозить. </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Согласно п. 7.4.5 СП 231.1311500.2015 «Обустройство нефтяных и газовых месторождений. Требования пожарной безопасности» тушение пожара на проектируемых сооружениях предусматривается осуществлять первичными средствами и мобильными средствами пожаротушения. Для размещения первичных средств пожаротушения, немеханизированного пожарного инструмента и инвентаря на территории проектируемых сооружений предусматривается установка пожарных щитов.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Ближайшим ведомственным подразделением пожарной охраны к проектируемым сооружениям является ПЧ-175 ООО «РН–Пожарная безопасность». Тушение пожара до прибытия дежурного караула пожарной части осуществляется первичными средствами пожаротушения.</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 xml:space="preserve">К решениям по обеспечению </w:t>
      </w:r>
      <w:proofErr w:type="spellStart"/>
      <w:r w:rsidRPr="003914B6">
        <w:rPr>
          <w:rFonts w:ascii="Times New Roman" w:hAnsi="Times New Roman" w:cs="Times New Roman"/>
          <w:sz w:val="12"/>
          <w:szCs w:val="12"/>
        </w:rPr>
        <w:t>взрывопожаробезопасности</w:t>
      </w:r>
      <w:proofErr w:type="spellEnd"/>
      <w:r w:rsidRPr="003914B6">
        <w:rPr>
          <w:rFonts w:ascii="Times New Roman" w:hAnsi="Times New Roman" w:cs="Times New Roman"/>
          <w:sz w:val="12"/>
          <w:szCs w:val="12"/>
        </w:rPr>
        <w:t xml:space="preserve"> также относятся мероприятия, указанные в п. 3.7.1 «Решения по исключению разгерметизации оборудования и предупреждению аварийных выбросов опасных веществ» и п. 3.7.2 «Решения, направленные на предупреждение развития аварии и локализацию выбро</w:t>
      </w:r>
      <w:r>
        <w:rPr>
          <w:rFonts w:ascii="Times New Roman" w:hAnsi="Times New Roman" w:cs="Times New Roman"/>
          <w:sz w:val="12"/>
          <w:szCs w:val="12"/>
        </w:rPr>
        <w:t>сов (сбросов) опасных веществ».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Мероприятия по контролю радиационной, химической обстановки, обнаружения взрывоопасных концентраций, обнаружению предметов, снаряжённых химически опасными, взрывоопасными и радиационными веществами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Стационарные системы контроля радиационной и химической обстановки проектной документацией не предусматриваются. Согласно ст. 15 Федерального закона № 3 «О радиационной безопасности населения» руководством строительства объекта обеспечивается проведение производственного контроля строительных материалов на соответствие требованиям радиационной безопасности.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 xml:space="preserve">Для обеспечения безопасных условий работы обслуживающего персонала при обслуживании, проведении аварийных и ремонтных работ на территории проектируемых сооружений, персонал оснащён переносными газоанализаторами для контроля состояния воздушной среды. </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 xml:space="preserve">Проектом предусматривается контроль превышения </w:t>
      </w:r>
      <w:proofErr w:type="spellStart"/>
      <w:r w:rsidRPr="003914B6">
        <w:rPr>
          <w:rFonts w:ascii="Times New Roman" w:hAnsi="Times New Roman" w:cs="Times New Roman"/>
          <w:sz w:val="12"/>
          <w:szCs w:val="12"/>
        </w:rPr>
        <w:t>довзрывоопасной</w:t>
      </w:r>
      <w:proofErr w:type="spellEnd"/>
      <w:r w:rsidRPr="003914B6">
        <w:rPr>
          <w:rFonts w:ascii="Times New Roman" w:hAnsi="Times New Roman" w:cs="Times New Roman"/>
          <w:sz w:val="12"/>
          <w:szCs w:val="12"/>
        </w:rPr>
        <w:t xml:space="preserve"> концентрации (ДВК) от 20% НПВ на площадке устья скважины № 300. Информация о превышении </w:t>
      </w:r>
      <w:proofErr w:type="spellStart"/>
      <w:r w:rsidRPr="003914B6">
        <w:rPr>
          <w:rFonts w:ascii="Times New Roman" w:hAnsi="Times New Roman" w:cs="Times New Roman"/>
          <w:sz w:val="12"/>
          <w:szCs w:val="12"/>
        </w:rPr>
        <w:t>довзрывоопасной</w:t>
      </w:r>
      <w:proofErr w:type="spellEnd"/>
      <w:r w:rsidRPr="003914B6">
        <w:rPr>
          <w:rFonts w:ascii="Times New Roman" w:hAnsi="Times New Roman" w:cs="Times New Roman"/>
          <w:sz w:val="12"/>
          <w:szCs w:val="12"/>
        </w:rPr>
        <w:t xml:space="preserve"> концентрации на площадке устья скважины № 300 по дискретным сигналам и по интерфейсу RS-485 с использованием протокола передачи данных </w:t>
      </w:r>
      <w:proofErr w:type="spellStart"/>
      <w:r w:rsidRPr="003914B6">
        <w:rPr>
          <w:rFonts w:ascii="Times New Roman" w:hAnsi="Times New Roman" w:cs="Times New Roman"/>
          <w:sz w:val="12"/>
          <w:szCs w:val="12"/>
        </w:rPr>
        <w:t>ModBus</w:t>
      </w:r>
      <w:proofErr w:type="spellEnd"/>
      <w:r w:rsidRPr="003914B6">
        <w:rPr>
          <w:rFonts w:ascii="Times New Roman" w:hAnsi="Times New Roman" w:cs="Times New Roman"/>
          <w:sz w:val="12"/>
          <w:szCs w:val="12"/>
        </w:rPr>
        <w:t xml:space="preserve"> RTU передаё</w:t>
      </w:r>
      <w:r>
        <w:rPr>
          <w:rFonts w:ascii="Times New Roman" w:hAnsi="Times New Roman" w:cs="Times New Roman"/>
          <w:sz w:val="12"/>
          <w:szCs w:val="12"/>
        </w:rPr>
        <w:t>тся на терминальный контроллер.</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Сведения по мониторингу технологических процессов, соответствующих функциональному назначению зданий и сооружений</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Проектом предусматривается подключение объектов автоматизации к действующей автоматизированной системе диспет</w:t>
      </w:r>
      <w:r>
        <w:rPr>
          <w:rFonts w:ascii="Times New Roman" w:hAnsi="Times New Roman" w:cs="Times New Roman"/>
          <w:sz w:val="12"/>
          <w:szCs w:val="12"/>
        </w:rPr>
        <w:t xml:space="preserve">черского контроля и управления </w:t>
      </w:r>
      <w:r w:rsidRPr="003914B6">
        <w:rPr>
          <w:rFonts w:ascii="Times New Roman" w:hAnsi="Times New Roman" w:cs="Times New Roman"/>
          <w:sz w:val="12"/>
          <w:szCs w:val="12"/>
        </w:rPr>
        <w:t>АО «</w:t>
      </w:r>
      <w:proofErr w:type="spellStart"/>
      <w:r w:rsidRPr="003914B6">
        <w:rPr>
          <w:rFonts w:ascii="Times New Roman" w:hAnsi="Times New Roman" w:cs="Times New Roman"/>
          <w:sz w:val="12"/>
          <w:szCs w:val="12"/>
        </w:rPr>
        <w:t>Самаранефтегаз</w:t>
      </w:r>
      <w:proofErr w:type="spellEnd"/>
      <w:r w:rsidRPr="003914B6">
        <w:rPr>
          <w:rFonts w:ascii="Times New Roman" w:hAnsi="Times New Roman" w:cs="Times New Roman"/>
          <w:sz w:val="12"/>
          <w:szCs w:val="12"/>
        </w:rPr>
        <w:t>», центр сбора и обработки информации (ЦСОИ) «Суходол», построенной на базе SCADA «Телескоп+».</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Нефтяная скважина № 300, станция управления, комплектные трансформаторные подстанции</w:t>
      </w:r>
      <w:proofErr w:type="gramStart"/>
      <w:r w:rsidRPr="003914B6">
        <w:rPr>
          <w:rFonts w:ascii="Times New Roman" w:hAnsi="Times New Roman" w:cs="Times New Roman"/>
          <w:sz w:val="12"/>
          <w:szCs w:val="12"/>
        </w:rPr>
        <w:t>,И</w:t>
      </w:r>
      <w:proofErr w:type="gramEnd"/>
      <w:r w:rsidRPr="003914B6">
        <w:rPr>
          <w:rFonts w:ascii="Times New Roman" w:hAnsi="Times New Roman" w:cs="Times New Roman"/>
          <w:sz w:val="12"/>
          <w:szCs w:val="12"/>
        </w:rPr>
        <w:t xml:space="preserve">У-1, </w:t>
      </w:r>
      <w:proofErr w:type="spellStart"/>
      <w:r w:rsidRPr="003914B6">
        <w:rPr>
          <w:rFonts w:ascii="Times New Roman" w:hAnsi="Times New Roman" w:cs="Times New Roman"/>
          <w:sz w:val="12"/>
          <w:szCs w:val="12"/>
        </w:rPr>
        <w:t>реклоузер</w:t>
      </w:r>
      <w:proofErr w:type="spellEnd"/>
      <w:r w:rsidRPr="003914B6">
        <w:rPr>
          <w:rFonts w:ascii="Times New Roman" w:hAnsi="Times New Roman" w:cs="Times New Roman"/>
          <w:sz w:val="12"/>
          <w:szCs w:val="12"/>
        </w:rPr>
        <w:t xml:space="preserve"> 6 </w:t>
      </w:r>
      <w:proofErr w:type="spellStart"/>
      <w:r w:rsidRPr="003914B6">
        <w:rPr>
          <w:rFonts w:ascii="Times New Roman" w:hAnsi="Times New Roman" w:cs="Times New Roman"/>
          <w:sz w:val="12"/>
          <w:szCs w:val="12"/>
        </w:rPr>
        <w:t>кВ</w:t>
      </w:r>
      <w:proofErr w:type="spellEnd"/>
      <w:r w:rsidRPr="003914B6">
        <w:rPr>
          <w:rFonts w:ascii="Times New Roman" w:hAnsi="Times New Roman" w:cs="Times New Roman"/>
          <w:sz w:val="12"/>
          <w:szCs w:val="12"/>
        </w:rPr>
        <w:t xml:space="preserve"> с односторонним питанием являются объектами автоматизации и телемеханизации. На площадке скважины № 300, проектируемой ИУ-1, </w:t>
      </w:r>
      <w:proofErr w:type="spellStart"/>
      <w:r w:rsidRPr="003914B6">
        <w:rPr>
          <w:rFonts w:ascii="Times New Roman" w:hAnsi="Times New Roman" w:cs="Times New Roman"/>
          <w:sz w:val="12"/>
          <w:szCs w:val="12"/>
        </w:rPr>
        <w:t>реклоузера</w:t>
      </w:r>
      <w:proofErr w:type="spellEnd"/>
      <w:r w:rsidRPr="003914B6">
        <w:rPr>
          <w:rFonts w:ascii="Times New Roman" w:hAnsi="Times New Roman" w:cs="Times New Roman"/>
          <w:sz w:val="12"/>
          <w:szCs w:val="12"/>
        </w:rPr>
        <w:t xml:space="preserve"> 6 </w:t>
      </w:r>
      <w:proofErr w:type="spellStart"/>
      <w:r w:rsidRPr="003914B6">
        <w:rPr>
          <w:rFonts w:ascii="Times New Roman" w:hAnsi="Times New Roman" w:cs="Times New Roman"/>
          <w:sz w:val="12"/>
          <w:szCs w:val="12"/>
        </w:rPr>
        <w:t>кВ</w:t>
      </w:r>
      <w:proofErr w:type="spellEnd"/>
      <w:r w:rsidRPr="003914B6">
        <w:rPr>
          <w:rFonts w:ascii="Times New Roman" w:hAnsi="Times New Roman" w:cs="Times New Roman"/>
          <w:sz w:val="12"/>
          <w:szCs w:val="12"/>
        </w:rPr>
        <w:t xml:space="preserve"> организуются КП телемеханики в шкафу </w:t>
      </w:r>
      <w:proofErr w:type="spellStart"/>
      <w:r w:rsidRPr="003914B6">
        <w:rPr>
          <w:rFonts w:ascii="Times New Roman" w:hAnsi="Times New Roman" w:cs="Times New Roman"/>
          <w:sz w:val="12"/>
          <w:szCs w:val="12"/>
        </w:rPr>
        <w:t>КИПиА</w:t>
      </w:r>
      <w:proofErr w:type="spellEnd"/>
      <w:r w:rsidRPr="003914B6">
        <w:rPr>
          <w:rFonts w:ascii="Times New Roman" w:hAnsi="Times New Roman" w:cs="Times New Roman"/>
          <w:sz w:val="12"/>
          <w:szCs w:val="12"/>
        </w:rPr>
        <w:t xml:space="preserve"> (с абонентским номером в АСДУ) на базе терминального контроллера. Контроллеры осуществляют преобразование информации, поступающей от датчиков с аналоговыми, дискретными и цифровыми выходными сигналами. Передача обработанной информации в ЦСОИ «Суходол» осуществляется с помощью GPRS/GSM модема.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 xml:space="preserve">Вся информация от объектов автоматизации, расположенных в районе нефтяной скважины № 300, ИУ-1 и </w:t>
      </w:r>
      <w:proofErr w:type="spellStart"/>
      <w:r w:rsidRPr="003914B6">
        <w:rPr>
          <w:rFonts w:ascii="Times New Roman" w:hAnsi="Times New Roman" w:cs="Times New Roman"/>
          <w:sz w:val="12"/>
          <w:szCs w:val="12"/>
        </w:rPr>
        <w:t>реклоузера</w:t>
      </w:r>
      <w:proofErr w:type="spellEnd"/>
      <w:r w:rsidRPr="003914B6">
        <w:rPr>
          <w:rFonts w:ascii="Times New Roman" w:hAnsi="Times New Roman" w:cs="Times New Roman"/>
          <w:sz w:val="12"/>
          <w:szCs w:val="12"/>
        </w:rPr>
        <w:t xml:space="preserve"> 6 </w:t>
      </w:r>
      <w:proofErr w:type="spellStart"/>
      <w:r w:rsidRPr="003914B6">
        <w:rPr>
          <w:rFonts w:ascii="Times New Roman" w:hAnsi="Times New Roman" w:cs="Times New Roman"/>
          <w:sz w:val="12"/>
          <w:szCs w:val="12"/>
        </w:rPr>
        <w:t>кВ</w:t>
      </w:r>
      <w:proofErr w:type="spellEnd"/>
      <w:r w:rsidRPr="003914B6">
        <w:rPr>
          <w:rFonts w:ascii="Times New Roman" w:hAnsi="Times New Roman" w:cs="Times New Roman"/>
          <w:sz w:val="12"/>
          <w:szCs w:val="12"/>
        </w:rPr>
        <w:t xml:space="preserve"> передаётся на терминальный контроллер. Информация от штатного контроллера станции управления насосом, датчика загазованности и счётчика электроэнергии передаётся на терминальный контроллер по интерфейсу RS-485 с использованием протокола передачи данных </w:t>
      </w:r>
      <w:proofErr w:type="spellStart"/>
      <w:r w:rsidRPr="003914B6">
        <w:rPr>
          <w:rFonts w:ascii="Times New Roman" w:hAnsi="Times New Roman" w:cs="Times New Roman"/>
          <w:sz w:val="12"/>
          <w:szCs w:val="12"/>
        </w:rPr>
        <w:t>ModBus</w:t>
      </w:r>
      <w:proofErr w:type="spellEnd"/>
      <w:r w:rsidRPr="003914B6">
        <w:rPr>
          <w:rFonts w:ascii="Times New Roman" w:hAnsi="Times New Roman" w:cs="Times New Roman"/>
          <w:sz w:val="12"/>
          <w:szCs w:val="12"/>
        </w:rPr>
        <w:t xml:space="preserve"> RTU.</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Технические средства автоматизации подстанции трансформаторной комплектной обеспечивают автоматизацию в объёме, определяемом проектными решениями и требованиями МУК ЕТТ № П4-06 М-0087, версия 1.0. Передача информации от КТП (телесигнализация пожара; телесигнализация несанкционированного доступа, телесигнализация неисправности ОПС) осуществляется на терминальный контроллер.</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Технические средства автоматизации нефтяной скважины обеспечивают:</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измерение температуры нефти в выкидном трубопроводе от устья нефтяной скважины;</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измерение линейного давления нефти в выкидном трубопроводе от устья нефтяной скважины;</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измерение </w:t>
      </w:r>
      <w:proofErr w:type="spellStart"/>
      <w:r w:rsidRPr="003914B6">
        <w:rPr>
          <w:rFonts w:ascii="Times New Roman" w:hAnsi="Times New Roman" w:cs="Times New Roman"/>
          <w:sz w:val="12"/>
          <w:szCs w:val="12"/>
        </w:rPr>
        <w:t>затрубного</w:t>
      </w:r>
      <w:proofErr w:type="spellEnd"/>
      <w:r w:rsidRPr="003914B6">
        <w:rPr>
          <w:rFonts w:ascii="Times New Roman" w:hAnsi="Times New Roman" w:cs="Times New Roman"/>
          <w:sz w:val="12"/>
          <w:szCs w:val="12"/>
        </w:rPr>
        <w:t xml:space="preserve"> давления нефти на устье нефтяной скважины;</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телеизмерение линейного давления нефти в выкидном трубопроводе от устья нефтяной скважины;</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телеизмерение </w:t>
      </w:r>
      <w:proofErr w:type="spellStart"/>
      <w:r w:rsidRPr="003914B6">
        <w:rPr>
          <w:rFonts w:ascii="Times New Roman" w:hAnsi="Times New Roman" w:cs="Times New Roman"/>
          <w:sz w:val="12"/>
          <w:szCs w:val="12"/>
        </w:rPr>
        <w:t>затрубного</w:t>
      </w:r>
      <w:proofErr w:type="spellEnd"/>
      <w:r w:rsidRPr="003914B6">
        <w:rPr>
          <w:rFonts w:ascii="Times New Roman" w:hAnsi="Times New Roman" w:cs="Times New Roman"/>
          <w:sz w:val="12"/>
          <w:szCs w:val="12"/>
        </w:rPr>
        <w:t xml:space="preserve"> давления нефти на устье нефтяной скважины;</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телесигнализацию повышения и понижения линейного давления нефти в выкидном трубопроводе от устья нефтяной скважины;</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телеизмерение уровня </w:t>
      </w:r>
      <w:proofErr w:type="spellStart"/>
      <w:r w:rsidRPr="003914B6">
        <w:rPr>
          <w:rFonts w:ascii="Times New Roman" w:hAnsi="Times New Roman" w:cs="Times New Roman"/>
          <w:sz w:val="12"/>
          <w:szCs w:val="12"/>
        </w:rPr>
        <w:t>довзрывоопасной</w:t>
      </w:r>
      <w:proofErr w:type="spellEnd"/>
      <w:r w:rsidRPr="003914B6">
        <w:rPr>
          <w:rFonts w:ascii="Times New Roman" w:hAnsi="Times New Roman" w:cs="Times New Roman"/>
          <w:sz w:val="12"/>
          <w:szCs w:val="12"/>
        </w:rPr>
        <w:t xml:space="preserve"> концентрации (ДВК) от 20 % НПВ на площадке скважины;</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телесигнализацию превышения уровня </w:t>
      </w:r>
      <w:proofErr w:type="spellStart"/>
      <w:r w:rsidRPr="003914B6">
        <w:rPr>
          <w:rFonts w:ascii="Times New Roman" w:hAnsi="Times New Roman" w:cs="Times New Roman"/>
          <w:sz w:val="12"/>
          <w:szCs w:val="12"/>
        </w:rPr>
        <w:t>довзрывоопасной</w:t>
      </w:r>
      <w:proofErr w:type="spellEnd"/>
      <w:r w:rsidRPr="003914B6">
        <w:rPr>
          <w:rFonts w:ascii="Times New Roman" w:hAnsi="Times New Roman" w:cs="Times New Roman"/>
          <w:sz w:val="12"/>
          <w:szCs w:val="12"/>
        </w:rPr>
        <w:t xml:space="preserve"> концентрации порог 1 (20 % НПВ) на площадке скважины;</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телесигнализацию превышения уровня </w:t>
      </w:r>
      <w:proofErr w:type="spellStart"/>
      <w:r w:rsidRPr="003914B6">
        <w:rPr>
          <w:rFonts w:ascii="Times New Roman" w:hAnsi="Times New Roman" w:cs="Times New Roman"/>
          <w:sz w:val="12"/>
          <w:szCs w:val="12"/>
        </w:rPr>
        <w:t>довзрывоопасной</w:t>
      </w:r>
      <w:proofErr w:type="spellEnd"/>
      <w:r w:rsidRPr="003914B6">
        <w:rPr>
          <w:rFonts w:ascii="Times New Roman" w:hAnsi="Times New Roman" w:cs="Times New Roman"/>
          <w:sz w:val="12"/>
          <w:szCs w:val="12"/>
        </w:rPr>
        <w:t xml:space="preserve"> концентрации порог 2 (50 % НПВ) на площадке скважины;</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телесигнализацию отказ датчика загазованности на площадке скважины;</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местную звуковую и световую сигнализацию превышения уровня </w:t>
      </w:r>
      <w:proofErr w:type="spellStart"/>
      <w:r w:rsidRPr="003914B6">
        <w:rPr>
          <w:rFonts w:ascii="Times New Roman" w:hAnsi="Times New Roman" w:cs="Times New Roman"/>
          <w:sz w:val="12"/>
          <w:szCs w:val="12"/>
        </w:rPr>
        <w:t>довзрывоопасной</w:t>
      </w:r>
      <w:proofErr w:type="spellEnd"/>
      <w:r w:rsidRPr="003914B6">
        <w:rPr>
          <w:rFonts w:ascii="Times New Roman" w:hAnsi="Times New Roman" w:cs="Times New Roman"/>
          <w:sz w:val="12"/>
          <w:szCs w:val="12"/>
        </w:rPr>
        <w:t xml:space="preserve"> концентрации порог 1 (20 % НПВ и более) на площадке скважины;</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местную звуковую и световую сигнализацию превышения уровня </w:t>
      </w:r>
      <w:proofErr w:type="spellStart"/>
      <w:r w:rsidRPr="003914B6">
        <w:rPr>
          <w:rFonts w:ascii="Times New Roman" w:hAnsi="Times New Roman" w:cs="Times New Roman"/>
          <w:sz w:val="12"/>
          <w:szCs w:val="12"/>
        </w:rPr>
        <w:t>довзрывоопасной</w:t>
      </w:r>
      <w:proofErr w:type="spellEnd"/>
      <w:r w:rsidRPr="003914B6">
        <w:rPr>
          <w:rFonts w:ascii="Times New Roman" w:hAnsi="Times New Roman" w:cs="Times New Roman"/>
          <w:sz w:val="12"/>
          <w:szCs w:val="12"/>
        </w:rPr>
        <w:t xml:space="preserve"> концентрации порог 2 (50 % НПВ и более) на площадке скважины;</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телесигнализацию об аварии станции управления насосом;</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телесигнализацию о пожаре в КТП;</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телесигнализацию о неисправности охранно-пожарной сигнализации в КТП;</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телесигнализацию открытия входной двери в КТП;</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отключение станции управления при повышении и понижении линейного давления в выкидном трубопроводе от устья нефтяной скважины;</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отключение станции управления </w:t>
      </w:r>
      <w:proofErr w:type="gramStart"/>
      <w:r w:rsidRPr="003914B6">
        <w:rPr>
          <w:rFonts w:ascii="Times New Roman" w:hAnsi="Times New Roman" w:cs="Times New Roman"/>
          <w:sz w:val="12"/>
          <w:szCs w:val="12"/>
        </w:rPr>
        <w:t>при</w:t>
      </w:r>
      <w:proofErr w:type="gramEnd"/>
      <w:r w:rsidRPr="003914B6">
        <w:rPr>
          <w:rFonts w:ascii="Times New Roman" w:hAnsi="Times New Roman" w:cs="Times New Roman"/>
          <w:sz w:val="12"/>
          <w:szCs w:val="12"/>
        </w:rPr>
        <w:t xml:space="preserve"> </w:t>
      </w:r>
      <w:proofErr w:type="gramStart"/>
      <w:r w:rsidRPr="003914B6">
        <w:rPr>
          <w:rFonts w:ascii="Times New Roman" w:hAnsi="Times New Roman" w:cs="Times New Roman"/>
          <w:sz w:val="12"/>
          <w:szCs w:val="12"/>
        </w:rPr>
        <w:t>достижение</w:t>
      </w:r>
      <w:proofErr w:type="gramEnd"/>
      <w:r w:rsidRPr="003914B6">
        <w:rPr>
          <w:rFonts w:ascii="Times New Roman" w:hAnsi="Times New Roman" w:cs="Times New Roman"/>
          <w:sz w:val="12"/>
          <w:szCs w:val="12"/>
        </w:rPr>
        <w:t xml:space="preserve"> порога 2 (50 % НПВ) загазованности на площадке нефтяной скважины;</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передачу данных от станции управления по интерфейсу RS-485 (в том числе: ток электродвигателя насоса, состояние ЭЦН (вкл. – </w:t>
      </w:r>
      <w:proofErr w:type="spellStart"/>
      <w:r w:rsidRPr="003914B6">
        <w:rPr>
          <w:rFonts w:ascii="Times New Roman" w:hAnsi="Times New Roman" w:cs="Times New Roman"/>
          <w:sz w:val="12"/>
          <w:szCs w:val="12"/>
        </w:rPr>
        <w:t>откл</w:t>
      </w:r>
      <w:proofErr w:type="spellEnd"/>
      <w:r w:rsidRPr="003914B6">
        <w:rPr>
          <w:rFonts w:ascii="Times New Roman" w:hAnsi="Times New Roman" w:cs="Times New Roman"/>
          <w:sz w:val="12"/>
          <w:szCs w:val="12"/>
        </w:rPr>
        <w:t>.), сопротивление изоляции кабеля, ток по фазе</w:t>
      </w:r>
      <w:proofErr w:type="gramStart"/>
      <w:r w:rsidRPr="003914B6">
        <w:rPr>
          <w:rFonts w:ascii="Times New Roman" w:hAnsi="Times New Roman" w:cs="Times New Roman"/>
          <w:sz w:val="12"/>
          <w:szCs w:val="12"/>
        </w:rPr>
        <w:t xml:space="preserve"> А</w:t>
      </w:r>
      <w:proofErr w:type="gramEnd"/>
      <w:r w:rsidRPr="003914B6">
        <w:rPr>
          <w:rFonts w:ascii="Times New Roman" w:hAnsi="Times New Roman" w:cs="Times New Roman"/>
          <w:sz w:val="12"/>
          <w:szCs w:val="12"/>
        </w:rPr>
        <w:t>, В, С, напряжение по фазе А, В, С, мгновенная активная мощность, коэффициент мощности,  активная энергия, передача данных со счётчика электроэнергии установленного в СУ УЭЦН);</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передачу данных от счётчика электроэнергии в КТП по интерфейсу RS-485;</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w:t>
      </w:r>
      <w:r w:rsidRPr="003914B6">
        <w:rPr>
          <w:rFonts w:ascii="Times New Roman" w:hAnsi="Times New Roman" w:cs="Times New Roman"/>
          <w:sz w:val="12"/>
          <w:szCs w:val="12"/>
        </w:rPr>
        <w:t>телесигнализацию состояния дозировочных насосов НД</w:t>
      </w:r>
      <w:proofErr w:type="gramStart"/>
      <w:r w:rsidRPr="003914B6">
        <w:rPr>
          <w:rFonts w:ascii="Times New Roman" w:hAnsi="Times New Roman" w:cs="Times New Roman"/>
          <w:sz w:val="12"/>
          <w:szCs w:val="12"/>
        </w:rPr>
        <w:t>1</w:t>
      </w:r>
      <w:proofErr w:type="gramEnd"/>
      <w:r w:rsidRPr="003914B6">
        <w:rPr>
          <w:rFonts w:ascii="Times New Roman" w:hAnsi="Times New Roman" w:cs="Times New Roman"/>
          <w:sz w:val="12"/>
          <w:szCs w:val="12"/>
        </w:rPr>
        <w:t>, НД2 – Отключен;</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телеуправление и передачу данных от штатного контроллера СУДР по интерфейсу RS-485;</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телесигнализацию несанкционированного доступа в СУДР;</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измерение давления нефти в узле пуска ОУ по месту;</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контроль верхнего уровня в дренажной ёмкости ДЕ-1;</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местную звуковую сигнализацию верхнего уровня в дренажной ёмкости ДЕ-1;</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Технические средства автоматизации узла приёма ОУ от скважины обеспечивают измерение давления нефти в узле приёма ОУ по месту.</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Технические средства автоматизации ИУ-1 обеспечивают:</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автоматизацию измерительной установки ИУ-1 в объёме, определяемом проектными решениями и требованиями МУК ЕТТ П4-06 М-0006 версия 2;</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передачу информации по каналу RS-485 от комплектного контроллера ИУ-1 (в том числе передачу данных: телесигнализация загазованности технологического блока; телесигнализация пожара, несанкционированного входа, понижения температуры ниже нормы в технологическом блоке и блоке контроля и управления);</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измерение давления нефти в узле подключения нефтегазосборного трубопровода </w:t>
      </w:r>
      <w:proofErr w:type="gramStart"/>
      <w:r w:rsidRPr="003914B6">
        <w:rPr>
          <w:rFonts w:ascii="Times New Roman" w:hAnsi="Times New Roman" w:cs="Times New Roman"/>
          <w:sz w:val="12"/>
          <w:szCs w:val="12"/>
        </w:rPr>
        <w:t>от</w:t>
      </w:r>
      <w:proofErr w:type="gramEnd"/>
      <w:r w:rsidRPr="003914B6">
        <w:rPr>
          <w:rFonts w:ascii="Times New Roman" w:hAnsi="Times New Roman" w:cs="Times New Roman"/>
          <w:sz w:val="12"/>
          <w:szCs w:val="12"/>
        </w:rPr>
        <w:t xml:space="preserve"> проектируемой ИУ-1 к существующему трубопроводу;</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телесигнализацию исчезновения основного питания в шкафу ИВК, устанавливаемом в блоке контроля и управления;</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телесигнализацию о пожаре в КТП;</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телесигнализацию о неисправности охранно-пожарной сигнализации в КТП;</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телесигнализацию открытия входной двери в КТП;</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передачу данных от счётчика электроэнергии в КТП по интерфейсу RS-485;</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контроль и сигнализацию верхнего уровня жидкости в дренажной ёмкости ДЕ-2 на площадке ИУ-1.</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 xml:space="preserve">Технические средства автоматизации </w:t>
      </w:r>
      <w:proofErr w:type="spellStart"/>
      <w:r w:rsidRPr="003914B6">
        <w:rPr>
          <w:rFonts w:ascii="Times New Roman" w:hAnsi="Times New Roman" w:cs="Times New Roman"/>
          <w:sz w:val="12"/>
          <w:szCs w:val="12"/>
        </w:rPr>
        <w:t>реклоузера</w:t>
      </w:r>
      <w:proofErr w:type="spellEnd"/>
      <w:r w:rsidRPr="003914B6">
        <w:rPr>
          <w:rFonts w:ascii="Times New Roman" w:hAnsi="Times New Roman" w:cs="Times New Roman"/>
          <w:sz w:val="12"/>
          <w:szCs w:val="12"/>
        </w:rPr>
        <w:t xml:space="preserve"> обеспечивают:</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телеизмерение тока на отходящем фидере 6 </w:t>
      </w:r>
      <w:proofErr w:type="spellStart"/>
      <w:r w:rsidRPr="003914B6">
        <w:rPr>
          <w:rFonts w:ascii="Times New Roman" w:hAnsi="Times New Roman" w:cs="Times New Roman"/>
          <w:sz w:val="12"/>
          <w:szCs w:val="12"/>
        </w:rPr>
        <w:t>кВ</w:t>
      </w:r>
      <w:proofErr w:type="spellEnd"/>
      <w:r w:rsidRPr="003914B6">
        <w:rPr>
          <w:rFonts w:ascii="Times New Roman" w:hAnsi="Times New Roman" w:cs="Times New Roman"/>
          <w:sz w:val="12"/>
          <w:szCs w:val="12"/>
        </w:rPr>
        <w:t>;</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телеизмерение потребляемой электроэнергии на отходящей линии 6 </w:t>
      </w:r>
      <w:proofErr w:type="spellStart"/>
      <w:r w:rsidRPr="003914B6">
        <w:rPr>
          <w:rFonts w:ascii="Times New Roman" w:hAnsi="Times New Roman" w:cs="Times New Roman"/>
          <w:sz w:val="12"/>
          <w:szCs w:val="12"/>
        </w:rPr>
        <w:t>кВ</w:t>
      </w:r>
      <w:proofErr w:type="spellEnd"/>
      <w:r w:rsidRPr="003914B6">
        <w:rPr>
          <w:rFonts w:ascii="Times New Roman" w:hAnsi="Times New Roman" w:cs="Times New Roman"/>
          <w:sz w:val="12"/>
          <w:szCs w:val="12"/>
        </w:rPr>
        <w:t>;</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телесигнализация положения выключателя 6 </w:t>
      </w:r>
      <w:proofErr w:type="spellStart"/>
      <w:r w:rsidRPr="003914B6">
        <w:rPr>
          <w:rFonts w:ascii="Times New Roman" w:hAnsi="Times New Roman" w:cs="Times New Roman"/>
          <w:sz w:val="12"/>
          <w:szCs w:val="12"/>
        </w:rPr>
        <w:t>кВ</w:t>
      </w:r>
      <w:proofErr w:type="spellEnd"/>
      <w:r w:rsidRPr="003914B6">
        <w:rPr>
          <w:rFonts w:ascii="Times New Roman" w:hAnsi="Times New Roman" w:cs="Times New Roman"/>
          <w:sz w:val="12"/>
          <w:szCs w:val="12"/>
        </w:rPr>
        <w:t xml:space="preserve"> (</w:t>
      </w:r>
      <w:proofErr w:type="gramStart"/>
      <w:r w:rsidRPr="003914B6">
        <w:rPr>
          <w:rFonts w:ascii="Times New Roman" w:hAnsi="Times New Roman" w:cs="Times New Roman"/>
          <w:sz w:val="12"/>
          <w:szCs w:val="12"/>
        </w:rPr>
        <w:t>включен</w:t>
      </w:r>
      <w:proofErr w:type="gramEnd"/>
      <w:r w:rsidRPr="003914B6">
        <w:rPr>
          <w:rFonts w:ascii="Times New Roman" w:hAnsi="Times New Roman" w:cs="Times New Roman"/>
          <w:sz w:val="12"/>
          <w:szCs w:val="12"/>
        </w:rPr>
        <w:t xml:space="preserve">/отключен) на отходящем фидере 6 </w:t>
      </w:r>
      <w:proofErr w:type="spellStart"/>
      <w:r w:rsidRPr="003914B6">
        <w:rPr>
          <w:rFonts w:ascii="Times New Roman" w:hAnsi="Times New Roman" w:cs="Times New Roman"/>
          <w:sz w:val="12"/>
          <w:szCs w:val="12"/>
        </w:rPr>
        <w:t>кВ</w:t>
      </w:r>
      <w:proofErr w:type="spellEnd"/>
      <w:r w:rsidRPr="003914B6">
        <w:rPr>
          <w:rFonts w:ascii="Times New Roman" w:hAnsi="Times New Roman" w:cs="Times New Roman"/>
          <w:sz w:val="12"/>
          <w:szCs w:val="12"/>
        </w:rPr>
        <w:t>;</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телесигнализация максимальной токовой защиты на отходящем фидере 6 </w:t>
      </w:r>
      <w:proofErr w:type="spellStart"/>
      <w:r w:rsidRPr="003914B6">
        <w:rPr>
          <w:rFonts w:ascii="Times New Roman" w:hAnsi="Times New Roman" w:cs="Times New Roman"/>
          <w:sz w:val="12"/>
          <w:szCs w:val="12"/>
        </w:rPr>
        <w:t>кВ</w:t>
      </w:r>
      <w:proofErr w:type="spellEnd"/>
      <w:r w:rsidRPr="003914B6">
        <w:rPr>
          <w:rFonts w:ascii="Times New Roman" w:hAnsi="Times New Roman" w:cs="Times New Roman"/>
          <w:sz w:val="12"/>
          <w:szCs w:val="12"/>
        </w:rPr>
        <w:t>;</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телесигнализация автоматического повторного</w:t>
      </w:r>
      <w:r>
        <w:rPr>
          <w:rFonts w:ascii="Times New Roman" w:hAnsi="Times New Roman" w:cs="Times New Roman"/>
          <w:sz w:val="12"/>
          <w:szCs w:val="12"/>
        </w:rPr>
        <w:t xml:space="preserve"> включения на отходящем фидере </w:t>
      </w:r>
      <w:r w:rsidRPr="003914B6">
        <w:rPr>
          <w:rFonts w:ascii="Times New Roman" w:hAnsi="Times New Roman" w:cs="Times New Roman"/>
          <w:sz w:val="12"/>
          <w:szCs w:val="12"/>
        </w:rPr>
        <w:t xml:space="preserve">6 </w:t>
      </w:r>
      <w:proofErr w:type="spellStart"/>
      <w:r w:rsidRPr="003914B6">
        <w:rPr>
          <w:rFonts w:ascii="Times New Roman" w:hAnsi="Times New Roman" w:cs="Times New Roman"/>
          <w:sz w:val="12"/>
          <w:szCs w:val="12"/>
        </w:rPr>
        <w:t>кВ</w:t>
      </w:r>
      <w:proofErr w:type="spellEnd"/>
      <w:r w:rsidRPr="003914B6">
        <w:rPr>
          <w:rFonts w:ascii="Times New Roman" w:hAnsi="Times New Roman" w:cs="Times New Roman"/>
          <w:sz w:val="12"/>
          <w:szCs w:val="12"/>
        </w:rPr>
        <w:t>;</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телесигнализация аварийного отключения от защит на отходящем фидере 6 </w:t>
      </w:r>
      <w:proofErr w:type="spellStart"/>
      <w:r w:rsidRPr="003914B6">
        <w:rPr>
          <w:rFonts w:ascii="Times New Roman" w:hAnsi="Times New Roman" w:cs="Times New Roman"/>
          <w:sz w:val="12"/>
          <w:szCs w:val="12"/>
        </w:rPr>
        <w:t>кВ</w:t>
      </w:r>
      <w:proofErr w:type="spellEnd"/>
      <w:r w:rsidRPr="003914B6">
        <w:rPr>
          <w:rFonts w:ascii="Times New Roman" w:hAnsi="Times New Roman" w:cs="Times New Roman"/>
          <w:sz w:val="12"/>
          <w:szCs w:val="12"/>
        </w:rPr>
        <w:t>;</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телеуправление выключателем  на отходящем фидере 6 </w:t>
      </w:r>
      <w:proofErr w:type="spellStart"/>
      <w:r w:rsidRPr="003914B6">
        <w:rPr>
          <w:rFonts w:ascii="Times New Roman" w:hAnsi="Times New Roman" w:cs="Times New Roman"/>
          <w:sz w:val="12"/>
          <w:szCs w:val="12"/>
        </w:rPr>
        <w:t>кВ</w:t>
      </w:r>
      <w:proofErr w:type="spellEnd"/>
      <w:r w:rsidRPr="003914B6">
        <w:rPr>
          <w:rFonts w:ascii="Times New Roman" w:hAnsi="Times New Roman" w:cs="Times New Roman"/>
          <w:sz w:val="12"/>
          <w:szCs w:val="12"/>
        </w:rPr>
        <w:t xml:space="preserve"> (включить/ отключить);</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телесигнализация однофазного замыкания на землю;</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телесигнализация понижения температуры в шкафу </w:t>
      </w:r>
      <w:proofErr w:type="spellStart"/>
      <w:r w:rsidRPr="003914B6">
        <w:rPr>
          <w:rFonts w:ascii="Times New Roman" w:hAnsi="Times New Roman" w:cs="Times New Roman"/>
          <w:sz w:val="12"/>
          <w:szCs w:val="12"/>
        </w:rPr>
        <w:t>КИПиА</w:t>
      </w:r>
      <w:proofErr w:type="spellEnd"/>
      <w:r w:rsidRPr="003914B6">
        <w:rPr>
          <w:rFonts w:ascii="Times New Roman" w:hAnsi="Times New Roman" w:cs="Times New Roman"/>
          <w:sz w:val="12"/>
          <w:szCs w:val="12"/>
        </w:rPr>
        <w:t xml:space="preserve"> ниже нормы;</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телесигнализация открытия двери (несанкционированный доступ) в шкафу </w:t>
      </w:r>
      <w:proofErr w:type="spellStart"/>
      <w:r w:rsidRPr="003914B6">
        <w:rPr>
          <w:rFonts w:ascii="Times New Roman" w:hAnsi="Times New Roman" w:cs="Times New Roman"/>
          <w:sz w:val="12"/>
          <w:szCs w:val="12"/>
        </w:rPr>
        <w:t>КИПиА</w:t>
      </w:r>
      <w:proofErr w:type="spellEnd"/>
      <w:r w:rsidRPr="003914B6">
        <w:rPr>
          <w:rFonts w:ascii="Times New Roman" w:hAnsi="Times New Roman" w:cs="Times New Roman"/>
          <w:sz w:val="12"/>
          <w:szCs w:val="12"/>
        </w:rPr>
        <w:t>;</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телесигнализация исчезно</w:t>
      </w:r>
      <w:r>
        <w:rPr>
          <w:rFonts w:ascii="Times New Roman" w:hAnsi="Times New Roman" w:cs="Times New Roman"/>
          <w:sz w:val="12"/>
          <w:szCs w:val="12"/>
        </w:rPr>
        <w:t xml:space="preserve">вения напряжения в шкафу </w:t>
      </w:r>
      <w:proofErr w:type="spellStart"/>
      <w:r>
        <w:rPr>
          <w:rFonts w:ascii="Times New Roman" w:hAnsi="Times New Roman" w:cs="Times New Roman"/>
          <w:sz w:val="12"/>
          <w:szCs w:val="12"/>
        </w:rPr>
        <w:t>КИПиА</w:t>
      </w:r>
      <w:proofErr w:type="spellEnd"/>
      <w:r>
        <w:rPr>
          <w:rFonts w:ascii="Times New Roman" w:hAnsi="Times New Roman" w:cs="Times New Roman"/>
          <w:sz w:val="12"/>
          <w:szCs w:val="12"/>
        </w:rPr>
        <w:t>.</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Сведения по мониторингу опасных природных процессов и явлений</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Предупреждение о возможных ЧС природного характера (сильные морозы, сильные снегопады, сильные осадки, грозы) предусматривается получать по системе оповещения диспетчером ЦИТУ АО «</w:t>
      </w:r>
      <w:proofErr w:type="spellStart"/>
      <w:r w:rsidRPr="003914B6">
        <w:rPr>
          <w:rFonts w:ascii="Times New Roman" w:hAnsi="Times New Roman" w:cs="Times New Roman"/>
          <w:sz w:val="12"/>
          <w:szCs w:val="12"/>
        </w:rPr>
        <w:t>Самаранефтегаз</w:t>
      </w:r>
      <w:proofErr w:type="spellEnd"/>
      <w:r w:rsidRPr="003914B6">
        <w:rPr>
          <w:rFonts w:ascii="Times New Roman" w:hAnsi="Times New Roman" w:cs="Times New Roman"/>
          <w:sz w:val="12"/>
          <w:szCs w:val="12"/>
        </w:rPr>
        <w:t>» от соответствующих территориальных управлений, проводящих монитори</w:t>
      </w:r>
      <w:r>
        <w:rPr>
          <w:rFonts w:ascii="Times New Roman" w:hAnsi="Times New Roman" w:cs="Times New Roman"/>
          <w:sz w:val="12"/>
          <w:szCs w:val="12"/>
        </w:rPr>
        <w:t>нг опасных природных процессов.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Мероприятия по защите проектируемого объекта и персонала от чрезвычайных ситуаций техногенного характера, вызванных авариями на рядом расположенных объектах производственного назначения и линейных объектах</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Для защиты персонала, проектируемого технологического оборудования и сооружений предусматривается:</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размещение проектируемых сооружений с учётом категории по </w:t>
      </w:r>
      <w:proofErr w:type="spellStart"/>
      <w:r w:rsidRPr="003914B6">
        <w:rPr>
          <w:rFonts w:ascii="Times New Roman" w:hAnsi="Times New Roman" w:cs="Times New Roman"/>
          <w:sz w:val="12"/>
          <w:szCs w:val="12"/>
        </w:rPr>
        <w:t>взрывопожароопасности</w:t>
      </w:r>
      <w:proofErr w:type="spellEnd"/>
      <w:r w:rsidRPr="003914B6">
        <w:rPr>
          <w:rFonts w:ascii="Times New Roman" w:hAnsi="Times New Roman" w:cs="Times New Roman"/>
          <w:sz w:val="12"/>
          <w:szCs w:val="12"/>
        </w:rPr>
        <w:t xml:space="preserve"> и с обеспечением необходимых по нормам проходов и с учётом требуемых противопожарных разрывов;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 xml:space="preserve">применение конструкций и материалов, соответствующих </w:t>
      </w:r>
      <w:proofErr w:type="gramStart"/>
      <w:r w:rsidRPr="003914B6">
        <w:rPr>
          <w:rFonts w:ascii="Times New Roman" w:hAnsi="Times New Roman" w:cs="Times New Roman"/>
          <w:sz w:val="12"/>
          <w:szCs w:val="12"/>
        </w:rPr>
        <w:t>природно-климатическим</w:t>
      </w:r>
      <w:proofErr w:type="gramEnd"/>
      <w:r w:rsidRPr="003914B6">
        <w:rPr>
          <w:rFonts w:ascii="Times New Roman" w:hAnsi="Times New Roman" w:cs="Times New Roman"/>
          <w:sz w:val="12"/>
          <w:szCs w:val="12"/>
        </w:rPr>
        <w:t xml:space="preserve"> и геологическим условия района строительства;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защита от прямых ударов молнии и вторичных её проявлений, защита от статического электричества;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установка электрооборудования, соответствующего по исполнению классу взрывоопасной зоны, категории и группе взрывоопасной смеси;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опорные конструкции технологических, электротехнических эстакад приняты несгораемыми;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применение негорючих материалов в качестве теплоизоляции;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применение кабелей с пониженной горючестью;</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использование индивидуальных средств защиты;</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пересечения проектируемых выкидных трубопроводов с существующими подземными коммуникациями выполняются в соответствии с техническими условиями владельца коммуникаций. Расстояние в свету между верхней образующей проектируемого газопровода и нижней образующей существующих трубопроводов не менее 0,35 м, угол не менее 60 градусов;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автоматический останов насоса ЭЦН при аварийно-минимальном давлении в трубопроводе на выходе из скважины;</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дистанционный останов скважины из диспетчерского пункта;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эвакуация персонала из зоны поражения</w:t>
      </w:r>
      <w:r>
        <w:rPr>
          <w:rFonts w:ascii="Times New Roman" w:hAnsi="Times New Roman" w:cs="Times New Roman"/>
          <w:sz w:val="12"/>
          <w:szCs w:val="12"/>
        </w:rPr>
        <w:t>.</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Мероприятия по инженерной защите территории объекта, зданий, сооружений и оборудования, в случае необходимости, от опасных геологических процессов, затоплений и подтоплений, экстремальных ветровых и снеговых нагрузок, наледей, природных пожаров</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 таблице 2.9.1.</w:t>
      </w:r>
    </w:p>
    <w:p w:rsid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Таблица 2.9.1 - Мероприятия по инженерной защите зданий и сооружений</w:t>
      </w:r>
    </w:p>
    <w:tbl>
      <w:tblPr>
        <w:tblW w:w="48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667"/>
        <w:gridCol w:w="5456"/>
      </w:tblGrid>
      <w:tr w:rsidR="003914B6" w:rsidRPr="003914B6" w:rsidTr="003914B6">
        <w:trPr>
          <w:trHeight w:val="106"/>
          <w:tblHeader/>
        </w:trPr>
        <w:tc>
          <w:tcPr>
            <w:tcW w:w="266" w:type="pct"/>
            <w:shd w:val="clear" w:color="auto" w:fill="auto"/>
            <w:vAlign w:val="center"/>
          </w:tcPr>
          <w:p w:rsidR="003914B6" w:rsidRPr="003914B6" w:rsidRDefault="003914B6" w:rsidP="003914B6">
            <w:pPr>
              <w:widowControl w:val="0"/>
              <w:spacing w:after="0" w:line="240" w:lineRule="auto"/>
              <w:jc w:val="center"/>
              <w:rPr>
                <w:rFonts w:ascii="Times New Roman" w:hAnsi="Times New Roman" w:cs="Times New Roman"/>
                <w:b/>
                <w:snapToGrid w:val="0"/>
                <w:sz w:val="12"/>
                <w:szCs w:val="12"/>
              </w:rPr>
            </w:pPr>
            <w:r w:rsidRPr="003914B6">
              <w:rPr>
                <w:rFonts w:ascii="Times New Roman" w:hAnsi="Times New Roman" w:cs="Times New Roman"/>
                <w:b/>
                <w:snapToGrid w:val="0"/>
                <w:sz w:val="12"/>
                <w:szCs w:val="12"/>
              </w:rPr>
              <w:t xml:space="preserve">№ </w:t>
            </w:r>
            <w:proofErr w:type="gramStart"/>
            <w:r w:rsidRPr="003914B6">
              <w:rPr>
                <w:rFonts w:ascii="Times New Roman" w:hAnsi="Times New Roman" w:cs="Times New Roman"/>
                <w:b/>
                <w:snapToGrid w:val="0"/>
                <w:sz w:val="12"/>
                <w:szCs w:val="12"/>
              </w:rPr>
              <w:t>п</w:t>
            </w:r>
            <w:proofErr w:type="gramEnd"/>
            <w:r w:rsidRPr="003914B6">
              <w:rPr>
                <w:rFonts w:ascii="Times New Roman" w:hAnsi="Times New Roman" w:cs="Times New Roman"/>
                <w:b/>
                <w:snapToGrid w:val="0"/>
                <w:sz w:val="12"/>
                <w:szCs w:val="12"/>
              </w:rPr>
              <w:t>/п</w:t>
            </w:r>
          </w:p>
        </w:tc>
        <w:tc>
          <w:tcPr>
            <w:tcW w:w="1108" w:type="pct"/>
            <w:shd w:val="clear" w:color="auto" w:fill="auto"/>
            <w:vAlign w:val="center"/>
          </w:tcPr>
          <w:p w:rsidR="003914B6" w:rsidRPr="003914B6" w:rsidRDefault="003914B6" w:rsidP="003914B6">
            <w:pPr>
              <w:widowControl w:val="0"/>
              <w:spacing w:after="0" w:line="240" w:lineRule="auto"/>
              <w:jc w:val="center"/>
              <w:rPr>
                <w:rFonts w:ascii="Times New Roman" w:hAnsi="Times New Roman" w:cs="Times New Roman"/>
                <w:b/>
                <w:snapToGrid w:val="0"/>
                <w:sz w:val="12"/>
                <w:szCs w:val="12"/>
              </w:rPr>
            </w:pPr>
            <w:r w:rsidRPr="003914B6">
              <w:rPr>
                <w:rFonts w:ascii="Times New Roman" w:hAnsi="Times New Roman" w:cs="Times New Roman"/>
                <w:b/>
                <w:snapToGrid w:val="0"/>
                <w:sz w:val="12"/>
                <w:szCs w:val="12"/>
              </w:rPr>
              <w:t>Наименование природного процесса, опасного природного явления</w:t>
            </w:r>
          </w:p>
        </w:tc>
        <w:tc>
          <w:tcPr>
            <w:tcW w:w="3626" w:type="pct"/>
            <w:shd w:val="clear" w:color="auto" w:fill="auto"/>
            <w:vAlign w:val="center"/>
          </w:tcPr>
          <w:p w:rsidR="003914B6" w:rsidRPr="003914B6" w:rsidRDefault="003914B6" w:rsidP="003914B6">
            <w:pPr>
              <w:widowControl w:val="0"/>
              <w:spacing w:after="0" w:line="240" w:lineRule="auto"/>
              <w:jc w:val="center"/>
              <w:rPr>
                <w:rFonts w:ascii="Times New Roman" w:hAnsi="Times New Roman" w:cs="Times New Roman"/>
                <w:b/>
                <w:snapToGrid w:val="0"/>
                <w:sz w:val="12"/>
                <w:szCs w:val="12"/>
              </w:rPr>
            </w:pPr>
            <w:r w:rsidRPr="003914B6">
              <w:rPr>
                <w:rFonts w:ascii="Times New Roman" w:hAnsi="Times New Roman" w:cs="Times New Roman"/>
                <w:b/>
                <w:snapToGrid w:val="0"/>
                <w:sz w:val="12"/>
                <w:szCs w:val="12"/>
              </w:rPr>
              <w:t>Мероприятия по инженерной защите</w:t>
            </w:r>
          </w:p>
        </w:tc>
      </w:tr>
      <w:tr w:rsidR="003914B6" w:rsidRPr="003914B6" w:rsidTr="003914B6">
        <w:trPr>
          <w:trHeight w:val="70"/>
        </w:trPr>
        <w:tc>
          <w:tcPr>
            <w:tcW w:w="266" w:type="pct"/>
            <w:shd w:val="clear" w:color="auto" w:fill="auto"/>
            <w:vAlign w:val="center"/>
          </w:tcPr>
          <w:p w:rsidR="003914B6" w:rsidRPr="003914B6" w:rsidRDefault="003914B6" w:rsidP="003914B6">
            <w:pPr>
              <w:widowControl w:val="0"/>
              <w:spacing w:after="0" w:line="240" w:lineRule="auto"/>
              <w:jc w:val="both"/>
              <w:rPr>
                <w:rFonts w:ascii="Times New Roman" w:hAnsi="Times New Roman" w:cs="Times New Roman"/>
                <w:sz w:val="12"/>
                <w:szCs w:val="12"/>
              </w:rPr>
            </w:pPr>
            <w:r w:rsidRPr="003914B6">
              <w:rPr>
                <w:rFonts w:ascii="Times New Roman" w:hAnsi="Times New Roman" w:cs="Times New Roman"/>
                <w:sz w:val="12"/>
                <w:szCs w:val="12"/>
              </w:rPr>
              <w:t>1</w:t>
            </w:r>
          </w:p>
        </w:tc>
        <w:tc>
          <w:tcPr>
            <w:tcW w:w="1108" w:type="pct"/>
            <w:shd w:val="clear" w:color="auto" w:fill="auto"/>
            <w:vAlign w:val="center"/>
          </w:tcPr>
          <w:p w:rsidR="003914B6" w:rsidRPr="003914B6" w:rsidRDefault="003914B6" w:rsidP="003914B6">
            <w:pPr>
              <w:widowControl w:val="0"/>
              <w:spacing w:after="0" w:line="240" w:lineRule="auto"/>
              <w:rPr>
                <w:rFonts w:ascii="Times New Roman" w:hAnsi="Times New Roman" w:cs="Times New Roman"/>
                <w:sz w:val="12"/>
                <w:szCs w:val="12"/>
              </w:rPr>
            </w:pPr>
            <w:r w:rsidRPr="003914B6">
              <w:rPr>
                <w:rFonts w:ascii="Times New Roman" w:hAnsi="Times New Roman" w:cs="Times New Roman"/>
                <w:sz w:val="12"/>
                <w:szCs w:val="12"/>
              </w:rPr>
              <w:t>Сильный ветер</w:t>
            </w:r>
          </w:p>
        </w:tc>
        <w:tc>
          <w:tcPr>
            <w:tcW w:w="3626" w:type="pct"/>
            <w:shd w:val="clear" w:color="auto" w:fill="auto"/>
          </w:tcPr>
          <w:p w:rsidR="003914B6" w:rsidRPr="003914B6" w:rsidRDefault="003914B6" w:rsidP="003914B6">
            <w:pPr>
              <w:widowControl w:val="0"/>
              <w:spacing w:after="0" w:line="240" w:lineRule="auto"/>
              <w:jc w:val="both"/>
              <w:rPr>
                <w:rFonts w:ascii="Times New Roman" w:hAnsi="Times New Roman" w:cs="Times New Roman"/>
                <w:sz w:val="12"/>
                <w:szCs w:val="12"/>
              </w:rPr>
            </w:pPr>
            <w:r w:rsidRPr="003914B6">
              <w:rPr>
                <w:rFonts w:ascii="Times New Roman" w:hAnsi="Times New Roman" w:cs="Times New Roman"/>
                <w:sz w:val="12"/>
                <w:szCs w:val="12"/>
              </w:rPr>
              <w:t xml:space="preserve">Строительство проектируемого объекта ведётся с учётом района по ветровым нагрузкам. Подземная прокладка трубопровода. </w:t>
            </w:r>
            <w:r w:rsidRPr="003914B6">
              <w:rPr>
                <w:rFonts w:ascii="Times New Roman" w:hAnsi="Times New Roman" w:cs="Times New Roman"/>
                <w:bCs/>
                <w:sz w:val="12"/>
                <w:szCs w:val="12"/>
              </w:rPr>
              <w:t xml:space="preserve">Закрепление опор под технологическое оборудование и молниеотводы в сверлёных котлованах бетоном. </w:t>
            </w:r>
            <w:r w:rsidRPr="003914B6">
              <w:rPr>
                <w:rFonts w:ascii="Times New Roman" w:hAnsi="Times New Roman" w:cs="Times New Roman"/>
                <w:sz w:val="12"/>
                <w:szCs w:val="12"/>
              </w:rPr>
              <w:t>Закрепление оборудования осуществляется с помощью фундаментных болтов, болтами или шпильками к закладным деталям, приваркой закладных деталей.</w:t>
            </w:r>
          </w:p>
          <w:p w:rsidR="003914B6" w:rsidRPr="003914B6" w:rsidRDefault="003914B6" w:rsidP="003914B6">
            <w:pPr>
              <w:widowControl w:val="0"/>
              <w:spacing w:after="0" w:line="240" w:lineRule="auto"/>
              <w:jc w:val="both"/>
              <w:rPr>
                <w:rFonts w:ascii="Times New Roman" w:hAnsi="Times New Roman" w:cs="Times New Roman"/>
                <w:sz w:val="12"/>
                <w:szCs w:val="12"/>
              </w:rPr>
            </w:pPr>
            <w:r w:rsidRPr="003914B6">
              <w:rPr>
                <w:rFonts w:ascii="Times New Roman" w:hAnsi="Times New Roman" w:cs="Times New Roman"/>
                <w:sz w:val="12"/>
                <w:szCs w:val="12"/>
              </w:rPr>
              <w:t xml:space="preserve">Для предотвращения повреждения кабелей наружных сетей электроснабжения, кабелей </w:t>
            </w:r>
            <w:proofErr w:type="spellStart"/>
            <w:r w:rsidRPr="003914B6">
              <w:rPr>
                <w:rFonts w:ascii="Times New Roman" w:hAnsi="Times New Roman" w:cs="Times New Roman"/>
                <w:sz w:val="12"/>
                <w:szCs w:val="12"/>
              </w:rPr>
              <w:t>КИПиА</w:t>
            </w:r>
            <w:proofErr w:type="spellEnd"/>
            <w:r w:rsidRPr="003914B6">
              <w:rPr>
                <w:rFonts w:ascii="Times New Roman" w:hAnsi="Times New Roman" w:cs="Times New Roman"/>
                <w:sz w:val="12"/>
                <w:szCs w:val="12"/>
              </w:rPr>
              <w:t xml:space="preserve"> прокладка их осуществляется в земле на глубине 0,7 м, в </w:t>
            </w:r>
            <w:proofErr w:type="spellStart"/>
            <w:r w:rsidRPr="003914B6">
              <w:rPr>
                <w:rFonts w:ascii="Times New Roman" w:hAnsi="Times New Roman" w:cs="Times New Roman"/>
                <w:sz w:val="12"/>
                <w:szCs w:val="12"/>
              </w:rPr>
              <w:t>металлорукаве</w:t>
            </w:r>
            <w:proofErr w:type="spellEnd"/>
            <w:r w:rsidRPr="003914B6">
              <w:rPr>
                <w:rFonts w:ascii="Times New Roman" w:hAnsi="Times New Roman" w:cs="Times New Roman"/>
                <w:sz w:val="12"/>
                <w:szCs w:val="12"/>
              </w:rPr>
              <w:t xml:space="preserve"> по кабельным конструкциям, в </w:t>
            </w:r>
            <w:proofErr w:type="spellStart"/>
            <w:r w:rsidRPr="003914B6">
              <w:rPr>
                <w:rFonts w:ascii="Times New Roman" w:hAnsi="Times New Roman" w:cs="Times New Roman"/>
                <w:sz w:val="12"/>
                <w:szCs w:val="12"/>
              </w:rPr>
              <w:t>водогазопроводных</w:t>
            </w:r>
            <w:proofErr w:type="spellEnd"/>
            <w:r w:rsidRPr="003914B6">
              <w:rPr>
                <w:rFonts w:ascii="Times New Roman" w:hAnsi="Times New Roman" w:cs="Times New Roman"/>
                <w:sz w:val="12"/>
                <w:szCs w:val="12"/>
              </w:rPr>
              <w:t xml:space="preserve"> трубах в </w:t>
            </w:r>
            <w:proofErr w:type="spellStart"/>
            <w:r w:rsidRPr="003914B6">
              <w:rPr>
                <w:rFonts w:ascii="Times New Roman" w:hAnsi="Times New Roman" w:cs="Times New Roman"/>
                <w:sz w:val="12"/>
                <w:szCs w:val="12"/>
              </w:rPr>
              <w:t>штрабе</w:t>
            </w:r>
            <w:proofErr w:type="spellEnd"/>
            <w:r w:rsidRPr="003914B6">
              <w:rPr>
                <w:rFonts w:ascii="Times New Roman" w:hAnsi="Times New Roman" w:cs="Times New Roman"/>
                <w:sz w:val="12"/>
                <w:szCs w:val="12"/>
              </w:rPr>
              <w:t xml:space="preserve"> и открыто с креплением </w:t>
            </w:r>
            <w:proofErr w:type="spellStart"/>
            <w:r w:rsidRPr="003914B6">
              <w:rPr>
                <w:rFonts w:ascii="Times New Roman" w:hAnsi="Times New Roman" w:cs="Times New Roman"/>
                <w:sz w:val="12"/>
                <w:szCs w:val="12"/>
              </w:rPr>
              <w:t>водогазопроводных</w:t>
            </w:r>
            <w:proofErr w:type="spellEnd"/>
            <w:r w:rsidRPr="003914B6">
              <w:rPr>
                <w:rFonts w:ascii="Times New Roman" w:hAnsi="Times New Roman" w:cs="Times New Roman"/>
                <w:sz w:val="12"/>
                <w:szCs w:val="12"/>
              </w:rPr>
              <w:t xml:space="preserve"> труб к металлоконструкциям.</w:t>
            </w:r>
          </w:p>
          <w:p w:rsidR="003914B6" w:rsidRPr="003914B6" w:rsidRDefault="003914B6" w:rsidP="003914B6">
            <w:pPr>
              <w:widowControl w:val="0"/>
              <w:spacing w:after="0" w:line="240" w:lineRule="auto"/>
              <w:jc w:val="both"/>
              <w:rPr>
                <w:rFonts w:ascii="Times New Roman" w:hAnsi="Times New Roman" w:cs="Times New Roman"/>
                <w:sz w:val="12"/>
                <w:szCs w:val="12"/>
                <w:highlight w:val="yellow"/>
              </w:rPr>
            </w:pPr>
            <w:r w:rsidRPr="003914B6">
              <w:rPr>
                <w:rFonts w:ascii="Times New Roman" w:hAnsi="Times New Roman" w:cs="Times New Roman"/>
                <w:sz w:val="12"/>
                <w:szCs w:val="12"/>
              </w:rPr>
              <w:t xml:space="preserve">На </w:t>
            </w:r>
            <w:proofErr w:type="gramStart"/>
            <w:r w:rsidRPr="003914B6">
              <w:rPr>
                <w:rFonts w:ascii="Times New Roman" w:hAnsi="Times New Roman" w:cs="Times New Roman"/>
                <w:sz w:val="12"/>
                <w:szCs w:val="12"/>
              </w:rPr>
              <w:t>ВЛ</w:t>
            </w:r>
            <w:proofErr w:type="gramEnd"/>
            <w:r w:rsidRPr="003914B6">
              <w:rPr>
                <w:rFonts w:ascii="Times New Roman" w:hAnsi="Times New Roman" w:cs="Times New Roman"/>
                <w:sz w:val="12"/>
                <w:szCs w:val="12"/>
              </w:rPr>
              <w:t xml:space="preserve"> приняты железобетонные опоры. Длины пролётов  между опорами в проекте приняты в </w:t>
            </w:r>
            <w:r w:rsidRPr="003914B6">
              <w:rPr>
                <w:rFonts w:ascii="Times New Roman" w:hAnsi="Times New Roman" w:cs="Times New Roman"/>
                <w:sz w:val="12"/>
                <w:szCs w:val="12"/>
              </w:rPr>
              <w:lastRenderedPageBreak/>
              <w:t xml:space="preserve">соответствии с работой ОАО РАО «ЕЭС России» ОАО «РОСЭП» (шифр 25.0038). Закрепление опор в грунте выполнить в соответствии с типовой серией 4.407-253 «Закрепление в грунтах железобетонных опор и деревянных опор на железобетонных приставках </w:t>
            </w:r>
            <w:proofErr w:type="gramStart"/>
            <w:r w:rsidRPr="003914B6">
              <w:rPr>
                <w:rFonts w:ascii="Times New Roman" w:hAnsi="Times New Roman" w:cs="Times New Roman"/>
                <w:sz w:val="12"/>
                <w:szCs w:val="12"/>
              </w:rPr>
              <w:t>ВЛ</w:t>
            </w:r>
            <w:proofErr w:type="gramEnd"/>
            <w:r w:rsidRPr="003914B6">
              <w:rPr>
                <w:rFonts w:ascii="Times New Roman" w:hAnsi="Times New Roman" w:cs="Times New Roman"/>
                <w:sz w:val="12"/>
                <w:szCs w:val="12"/>
              </w:rPr>
              <w:t xml:space="preserve"> 0,4-20 </w:t>
            </w:r>
            <w:proofErr w:type="spellStart"/>
            <w:r w:rsidRPr="003914B6">
              <w:rPr>
                <w:rFonts w:ascii="Times New Roman" w:hAnsi="Times New Roman" w:cs="Times New Roman"/>
                <w:sz w:val="12"/>
                <w:szCs w:val="12"/>
              </w:rPr>
              <w:t>кВ</w:t>
            </w:r>
            <w:proofErr w:type="spellEnd"/>
            <w:r w:rsidRPr="003914B6">
              <w:rPr>
                <w:rFonts w:ascii="Times New Roman" w:hAnsi="Times New Roman" w:cs="Times New Roman"/>
                <w:sz w:val="12"/>
                <w:szCs w:val="12"/>
              </w:rPr>
              <w:t>».</w:t>
            </w:r>
          </w:p>
        </w:tc>
      </w:tr>
      <w:tr w:rsidR="003914B6" w:rsidRPr="003914B6" w:rsidTr="003914B6">
        <w:trPr>
          <w:trHeight w:val="680"/>
        </w:trPr>
        <w:tc>
          <w:tcPr>
            <w:tcW w:w="266" w:type="pct"/>
            <w:shd w:val="clear" w:color="auto" w:fill="auto"/>
            <w:vAlign w:val="center"/>
          </w:tcPr>
          <w:p w:rsidR="003914B6" w:rsidRPr="003914B6" w:rsidRDefault="003914B6" w:rsidP="003914B6">
            <w:pPr>
              <w:widowControl w:val="0"/>
              <w:spacing w:after="0" w:line="240" w:lineRule="auto"/>
              <w:jc w:val="both"/>
              <w:rPr>
                <w:rFonts w:ascii="Times New Roman" w:hAnsi="Times New Roman" w:cs="Times New Roman"/>
                <w:sz w:val="12"/>
                <w:szCs w:val="12"/>
              </w:rPr>
            </w:pPr>
            <w:r w:rsidRPr="003914B6">
              <w:rPr>
                <w:rFonts w:ascii="Times New Roman" w:hAnsi="Times New Roman" w:cs="Times New Roman"/>
                <w:sz w:val="12"/>
                <w:szCs w:val="12"/>
              </w:rPr>
              <w:t>2</w:t>
            </w:r>
          </w:p>
        </w:tc>
        <w:tc>
          <w:tcPr>
            <w:tcW w:w="1108" w:type="pct"/>
            <w:shd w:val="clear" w:color="auto" w:fill="auto"/>
            <w:vAlign w:val="center"/>
          </w:tcPr>
          <w:p w:rsidR="003914B6" w:rsidRPr="003914B6" w:rsidRDefault="003914B6" w:rsidP="003914B6">
            <w:pPr>
              <w:widowControl w:val="0"/>
              <w:spacing w:after="0" w:line="240" w:lineRule="auto"/>
              <w:rPr>
                <w:rFonts w:ascii="Times New Roman" w:hAnsi="Times New Roman" w:cs="Times New Roman"/>
                <w:sz w:val="12"/>
                <w:szCs w:val="12"/>
                <w:highlight w:val="yellow"/>
              </w:rPr>
            </w:pPr>
            <w:r w:rsidRPr="003914B6">
              <w:rPr>
                <w:rFonts w:ascii="Times New Roman" w:hAnsi="Times New Roman" w:cs="Times New Roman"/>
                <w:sz w:val="12"/>
                <w:szCs w:val="12"/>
              </w:rPr>
              <w:t>Сильный ливень, подтопление</w:t>
            </w:r>
          </w:p>
        </w:tc>
        <w:tc>
          <w:tcPr>
            <w:tcW w:w="3626" w:type="pct"/>
            <w:shd w:val="clear" w:color="auto" w:fill="auto"/>
          </w:tcPr>
          <w:p w:rsidR="003914B6" w:rsidRPr="003914B6" w:rsidRDefault="003914B6" w:rsidP="003914B6">
            <w:pPr>
              <w:widowControl w:val="0"/>
              <w:spacing w:after="0" w:line="240" w:lineRule="auto"/>
              <w:jc w:val="both"/>
              <w:rPr>
                <w:rFonts w:ascii="Times New Roman" w:hAnsi="Times New Roman" w:cs="Times New Roman"/>
                <w:color w:val="000000" w:themeColor="text1"/>
                <w:sz w:val="12"/>
                <w:szCs w:val="12"/>
              </w:rPr>
            </w:pPr>
            <w:r w:rsidRPr="003914B6">
              <w:rPr>
                <w:rFonts w:ascii="Times New Roman" w:hAnsi="Times New Roman" w:cs="Times New Roman"/>
                <w:color w:val="000000" w:themeColor="text1"/>
                <w:sz w:val="12"/>
                <w:szCs w:val="12"/>
              </w:rPr>
              <w:t>Отвод поверхностных вод осуществляется по естественному и спланированному рельефу в сторону естественного понижения за пределы площадки скважины. Производственно-дождевые сточные воды с приустьевой площадки скважины и площадки ИУ отводятся в подземные ёмкости производственно-дождевых стоков.</w:t>
            </w:r>
          </w:p>
          <w:p w:rsidR="003914B6" w:rsidRPr="003914B6" w:rsidRDefault="003914B6" w:rsidP="003914B6">
            <w:pPr>
              <w:widowControl w:val="0"/>
              <w:spacing w:after="0" w:line="240" w:lineRule="auto"/>
              <w:jc w:val="both"/>
              <w:rPr>
                <w:rFonts w:ascii="Times New Roman" w:hAnsi="Times New Roman" w:cs="Times New Roman"/>
                <w:color w:val="000000" w:themeColor="text1"/>
                <w:sz w:val="12"/>
                <w:szCs w:val="12"/>
              </w:rPr>
            </w:pPr>
            <w:r w:rsidRPr="003914B6">
              <w:rPr>
                <w:rFonts w:ascii="Times New Roman" w:hAnsi="Times New Roman" w:cs="Times New Roman"/>
                <w:color w:val="000000" w:themeColor="text1"/>
                <w:sz w:val="12"/>
                <w:szCs w:val="12"/>
              </w:rPr>
              <w:t xml:space="preserve">Строительство трубопроводов из труб покрытых антикоррозионной изоляцией усиленного типа, выполненной в заводских условиях, покрытие поверхности трубопровода и </w:t>
            </w:r>
            <w:proofErr w:type="gramStart"/>
            <w:r w:rsidRPr="003914B6">
              <w:rPr>
                <w:rFonts w:ascii="Times New Roman" w:hAnsi="Times New Roman" w:cs="Times New Roman"/>
                <w:color w:val="000000" w:themeColor="text1"/>
                <w:sz w:val="12"/>
                <w:szCs w:val="12"/>
              </w:rPr>
              <w:t>отводов</w:t>
            </w:r>
            <w:proofErr w:type="gramEnd"/>
            <w:r w:rsidRPr="003914B6">
              <w:rPr>
                <w:rFonts w:ascii="Times New Roman" w:hAnsi="Times New Roman" w:cs="Times New Roman"/>
                <w:color w:val="000000" w:themeColor="text1"/>
                <w:sz w:val="12"/>
                <w:szCs w:val="12"/>
              </w:rPr>
              <w:t xml:space="preserve"> гнутых наружным защитным покрытием усиленного типа, выполненным в заводских условиях, покрытие сварных стыков трубопроводов комплектами </w:t>
            </w:r>
            <w:proofErr w:type="spellStart"/>
            <w:r w:rsidRPr="003914B6">
              <w:rPr>
                <w:rFonts w:ascii="Times New Roman" w:hAnsi="Times New Roman" w:cs="Times New Roman"/>
                <w:color w:val="000000" w:themeColor="text1"/>
                <w:sz w:val="12"/>
                <w:szCs w:val="12"/>
              </w:rPr>
              <w:t>термоусаживающихся</w:t>
            </w:r>
            <w:proofErr w:type="spellEnd"/>
            <w:r w:rsidRPr="003914B6">
              <w:rPr>
                <w:rFonts w:ascii="Times New Roman" w:hAnsi="Times New Roman" w:cs="Times New Roman"/>
                <w:color w:val="000000" w:themeColor="text1"/>
                <w:sz w:val="12"/>
                <w:szCs w:val="12"/>
              </w:rPr>
              <w:t xml:space="preserve"> манжет, антикоррозионная изоляция (усиленного типа) деталей трубопроводов. В зоне перехода надземного участка трубопровода в подземный надземный участок покрывается антикоррозионной изоляцией усиленного типа на высоту 0,3 м. Бетонные поверхности конструкций, соприкасающиеся с грунтом, обмазываются горячим битумом за три раза.</w:t>
            </w:r>
          </w:p>
          <w:p w:rsidR="003914B6" w:rsidRPr="003914B6" w:rsidRDefault="003914B6" w:rsidP="003914B6">
            <w:pPr>
              <w:widowControl w:val="0"/>
              <w:spacing w:after="0" w:line="240" w:lineRule="auto"/>
              <w:jc w:val="both"/>
              <w:rPr>
                <w:rFonts w:ascii="Times New Roman" w:hAnsi="Times New Roman" w:cs="Times New Roman"/>
                <w:color w:val="000000" w:themeColor="text1"/>
                <w:sz w:val="12"/>
                <w:szCs w:val="12"/>
              </w:rPr>
            </w:pPr>
            <w:r w:rsidRPr="003914B6">
              <w:rPr>
                <w:rFonts w:ascii="Times New Roman" w:hAnsi="Times New Roman" w:cs="Times New Roman"/>
                <w:color w:val="000000" w:themeColor="text1"/>
                <w:sz w:val="12"/>
                <w:szCs w:val="12"/>
              </w:rPr>
              <w:t>Для монолитных и сборных железобетонных конструкций применяется тяжёлый бетон марки по водонепроницаемости – W4. Стойки покрываются битумной мастикой в два слоя, по битумной грунтовке в комлевой части на длину 3 м. Все металлические конструкции, детали, находящиеся в грунте, защищаются от коррозии системой лакокрасочного покрытия.</w:t>
            </w:r>
          </w:p>
          <w:p w:rsidR="003914B6" w:rsidRPr="003914B6" w:rsidRDefault="003914B6" w:rsidP="003914B6">
            <w:pPr>
              <w:widowControl w:val="0"/>
              <w:spacing w:after="0" w:line="240" w:lineRule="auto"/>
              <w:jc w:val="both"/>
              <w:rPr>
                <w:rFonts w:ascii="Times New Roman" w:hAnsi="Times New Roman" w:cs="Times New Roman"/>
                <w:color w:val="000000" w:themeColor="text1"/>
                <w:sz w:val="12"/>
                <w:szCs w:val="12"/>
              </w:rPr>
            </w:pPr>
            <w:r w:rsidRPr="003914B6">
              <w:rPr>
                <w:rFonts w:ascii="Times New Roman" w:hAnsi="Times New Roman" w:cs="Times New Roman"/>
                <w:color w:val="000000" w:themeColor="text1"/>
                <w:sz w:val="12"/>
                <w:szCs w:val="12"/>
              </w:rPr>
              <w:t>Для защиты сверлёного котлованов от попадания ливневых вод предусматривается устройство глиняного замка.</w:t>
            </w:r>
          </w:p>
        </w:tc>
      </w:tr>
      <w:tr w:rsidR="003914B6" w:rsidRPr="003914B6" w:rsidTr="003914B6">
        <w:trPr>
          <w:trHeight w:val="680"/>
        </w:trPr>
        <w:tc>
          <w:tcPr>
            <w:tcW w:w="266" w:type="pct"/>
            <w:shd w:val="clear" w:color="auto" w:fill="auto"/>
            <w:vAlign w:val="center"/>
          </w:tcPr>
          <w:p w:rsidR="003914B6" w:rsidRPr="003914B6" w:rsidRDefault="003914B6" w:rsidP="003914B6">
            <w:pPr>
              <w:widowControl w:val="0"/>
              <w:spacing w:after="0" w:line="240" w:lineRule="auto"/>
              <w:jc w:val="both"/>
              <w:rPr>
                <w:rFonts w:ascii="Times New Roman" w:hAnsi="Times New Roman" w:cs="Times New Roman"/>
                <w:sz w:val="12"/>
                <w:szCs w:val="12"/>
              </w:rPr>
            </w:pPr>
            <w:r w:rsidRPr="003914B6">
              <w:rPr>
                <w:rFonts w:ascii="Times New Roman" w:hAnsi="Times New Roman" w:cs="Times New Roman"/>
                <w:sz w:val="12"/>
                <w:szCs w:val="12"/>
              </w:rPr>
              <w:t>3</w:t>
            </w:r>
          </w:p>
        </w:tc>
        <w:tc>
          <w:tcPr>
            <w:tcW w:w="1108" w:type="pct"/>
            <w:shd w:val="clear" w:color="auto" w:fill="auto"/>
            <w:vAlign w:val="center"/>
          </w:tcPr>
          <w:p w:rsidR="003914B6" w:rsidRPr="003914B6" w:rsidRDefault="003914B6" w:rsidP="003914B6">
            <w:pPr>
              <w:widowControl w:val="0"/>
              <w:spacing w:after="0" w:line="240" w:lineRule="auto"/>
              <w:rPr>
                <w:rFonts w:ascii="Times New Roman" w:hAnsi="Times New Roman" w:cs="Times New Roman"/>
                <w:sz w:val="12"/>
                <w:szCs w:val="12"/>
              </w:rPr>
            </w:pPr>
            <w:r w:rsidRPr="003914B6">
              <w:rPr>
                <w:rFonts w:ascii="Times New Roman" w:hAnsi="Times New Roman" w:cs="Times New Roman"/>
                <w:sz w:val="12"/>
                <w:szCs w:val="12"/>
              </w:rPr>
              <w:t>Сильный снег</w:t>
            </w:r>
          </w:p>
        </w:tc>
        <w:tc>
          <w:tcPr>
            <w:tcW w:w="3626" w:type="pct"/>
            <w:shd w:val="clear" w:color="auto" w:fill="auto"/>
          </w:tcPr>
          <w:p w:rsidR="003914B6" w:rsidRPr="003914B6" w:rsidRDefault="003914B6" w:rsidP="003914B6">
            <w:pPr>
              <w:widowControl w:val="0"/>
              <w:spacing w:after="0" w:line="240" w:lineRule="auto"/>
              <w:jc w:val="both"/>
              <w:rPr>
                <w:rFonts w:ascii="Times New Roman" w:hAnsi="Times New Roman" w:cs="Times New Roman"/>
                <w:color w:val="000000" w:themeColor="text1"/>
                <w:sz w:val="12"/>
                <w:szCs w:val="12"/>
              </w:rPr>
            </w:pPr>
            <w:r w:rsidRPr="003914B6">
              <w:rPr>
                <w:rFonts w:ascii="Times New Roman" w:hAnsi="Times New Roman" w:cs="Times New Roman"/>
                <w:color w:val="000000" w:themeColor="text1"/>
                <w:sz w:val="12"/>
                <w:szCs w:val="12"/>
              </w:rPr>
              <w:t xml:space="preserve">Строительство трубопроводов из труб покрытых антикоррозионной изоляцией усиленного типа, выполненной в заводских условиях, покрытие поверхности трубопровода и </w:t>
            </w:r>
            <w:proofErr w:type="gramStart"/>
            <w:r w:rsidRPr="003914B6">
              <w:rPr>
                <w:rFonts w:ascii="Times New Roman" w:hAnsi="Times New Roman" w:cs="Times New Roman"/>
                <w:color w:val="000000" w:themeColor="text1"/>
                <w:sz w:val="12"/>
                <w:szCs w:val="12"/>
              </w:rPr>
              <w:t>отводов</w:t>
            </w:r>
            <w:proofErr w:type="gramEnd"/>
            <w:r w:rsidRPr="003914B6">
              <w:rPr>
                <w:rFonts w:ascii="Times New Roman" w:hAnsi="Times New Roman" w:cs="Times New Roman"/>
                <w:color w:val="000000" w:themeColor="text1"/>
                <w:sz w:val="12"/>
                <w:szCs w:val="12"/>
              </w:rPr>
              <w:t xml:space="preserve"> гнутых наружным защитным покрытием усиленного типа, выполненным в заводских условиях, покрытие сварных стыков трубопроводов комплектами </w:t>
            </w:r>
            <w:proofErr w:type="spellStart"/>
            <w:r w:rsidRPr="003914B6">
              <w:rPr>
                <w:rFonts w:ascii="Times New Roman" w:hAnsi="Times New Roman" w:cs="Times New Roman"/>
                <w:color w:val="000000" w:themeColor="text1"/>
                <w:sz w:val="12"/>
                <w:szCs w:val="12"/>
              </w:rPr>
              <w:t>термоусаживающихся</w:t>
            </w:r>
            <w:proofErr w:type="spellEnd"/>
            <w:r w:rsidRPr="003914B6">
              <w:rPr>
                <w:rFonts w:ascii="Times New Roman" w:hAnsi="Times New Roman" w:cs="Times New Roman"/>
                <w:color w:val="000000" w:themeColor="text1"/>
                <w:sz w:val="12"/>
                <w:szCs w:val="12"/>
              </w:rPr>
              <w:t xml:space="preserve"> манжет, антикоррозионная изоляция (усиленного типа) деталей трубопроводов. В зоне перехода надземного участка трубопровода в подземный надземный участок покрывается антикоррозионной изоляцией усиленного типа на высоту 0,3 м. Бетонные поверхности конструкций, соприкасающиеся с грунтом, обмазываются горячим битумом за три раза.</w:t>
            </w:r>
          </w:p>
          <w:p w:rsidR="003914B6" w:rsidRPr="003914B6" w:rsidRDefault="003914B6" w:rsidP="003914B6">
            <w:pPr>
              <w:widowControl w:val="0"/>
              <w:spacing w:after="0" w:line="240" w:lineRule="auto"/>
              <w:jc w:val="both"/>
              <w:rPr>
                <w:rFonts w:ascii="Times New Roman" w:hAnsi="Times New Roman" w:cs="Times New Roman"/>
                <w:color w:val="000000" w:themeColor="text1"/>
                <w:sz w:val="12"/>
                <w:szCs w:val="12"/>
              </w:rPr>
            </w:pPr>
            <w:r w:rsidRPr="003914B6">
              <w:rPr>
                <w:rFonts w:ascii="Times New Roman" w:hAnsi="Times New Roman" w:cs="Times New Roman"/>
                <w:color w:val="000000" w:themeColor="text1"/>
                <w:sz w:val="12"/>
                <w:szCs w:val="12"/>
              </w:rPr>
              <w:t>Для монолитных и сборных железобетонных конструкций применяется тяжёлый бетон марки по водонепроницаемости – W4. Стойки покрываются битумной мастикой в два слоя, по битумной грунтовке в комлевой части на длину 3 м. Все металлические конструкции, детали, находящиеся в грунте, защищаются от коррозии системой лакокрасочного покрытия.</w:t>
            </w:r>
          </w:p>
          <w:p w:rsidR="003914B6" w:rsidRPr="003914B6" w:rsidRDefault="003914B6" w:rsidP="003914B6">
            <w:pPr>
              <w:widowControl w:val="0"/>
              <w:spacing w:after="0" w:line="240" w:lineRule="auto"/>
              <w:jc w:val="both"/>
              <w:rPr>
                <w:rFonts w:ascii="Times New Roman" w:hAnsi="Times New Roman" w:cs="Times New Roman"/>
                <w:color w:val="000000" w:themeColor="text1"/>
                <w:sz w:val="12"/>
                <w:szCs w:val="12"/>
              </w:rPr>
            </w:pPr>
            <w:r w:rsidRPr="003914B6">
              <w:rPr>
                <w:rFonts w:ascii="Times New Roman" w:hAnsi="Times New Roman" w:cs="Times New Roman"/>
                <w:bCs/>
                <w:sz w:val="12"/>
                <w:szCs w:val="12"/>
              </w:rPr>
              <w:t>Для защиты сверлёного котлованов от попадания ливневых вод п</w:t>
            </w:r>
            <w:r>
              <w:rPr>
                <w:rFonts w:ascii="Times New Roman" w:hAnsi="Times New Roman" w:cs="Times New Roman"/>
                <w:bCs/>
                <w:sz w:val="12"/>
                <w:szCs w:val="12"/>
              </w:rPr>
              <w:t xml:space="preserve">редусматривается устройство </w:t>
            </w:r>
            <w:proofErr w:type="spellStart"/>
            <w:r>
              <w:rPr>
                <w:rFonts w:ascii="Times New Roman" w:hAnsi="Times New Roman" w:cs="Times New Roman"/>
                <w:bCs/>
                <w:sz w:val="12"/>
                <w:szCs w:val="12"/>
              </w:rPr>
              <w:t>гли</w:t>
            </w:r>
            <w:r w:rsidRPr="003914B6">
              <w:rPr>
                <w:rFonts w:ascii="Times New Roman" w:hAnsi="Times New Roman" w:cs="Times New Roman"/>
                <w:bCs/>
                <w:sz w:val="12"/>
                <w:szCs w:val="12"/>
              </w:rPr>
              <w:t>яного</w:t>
            </w:r>
            <w:proofErr w:type="spellEnd"/>
            <w:r w:rsidRPr="003914B6">
              <w:rPr>
                <w:rFonts w:ascii="Times New Roman" w:hAnsi="Times New Roman" w:cs="Times New Roman"/>
                <w:bCs/>
                <w:sz w:val="12"/>
                <w:szCs w:val="12"/>
              </w:rPr>
              <w:t xml:space="preserve"> замка.</w:t>
            </w:r>
          </w:p>
        </w:tc>
      </w:tr>
      <w:tr w:rsidR="003914B6" w:rsidRPr="003914B6" w:rsidTr="003914B6">
        <w:trPr>
          <w:trHeight w:val="680"/>
        </w:trPr>
        <w:tc>
          <w:tcPr>
            <w:tcW w:w="266" w:type="pct"/>
            <w:shd w:val="clear" w:color="auto" w:fill="auto"/>
            <w:vAlign w:val="center"/>
          </w:tcPr>
          <w:p w:rsidR="003914B6" w:rsidRPr="003914B6" w:rsidRDefault="003914B6" w:rsidP="003914B6">
            <w:pPr>
              <w:widowControl w:val="0"/>
              <w:spacing w:after="0" w:line="240" w:lineRule="auto"/>
              <w:jc w:val="both"/>
              <w:rPr>
                <w:rFonts w:ascii="Times New Roman" w:hAnsi="Times New Roman" w:cs="Times New Roman"/>
                <w:sz w:val="12"/>
                <w:szCs w:val="12"/>
              </w:rPr>
            </w:pPr>
            <w:r w:rsidRPr="003914B6">
              <w:rPr>
                <w:rFonts w:ascii="Times New Roman" w:hAnsi="Times New Roman" w:cs="Times New Roman"/>
                <w:sz w:val="12"/>
                <w:szCs w:val="12"/>
              </w:rPr>
              <w:t>4</w:t>
            </w:r>
          </w:p>
        </w:tc>
        <w:tc>
          <w:tcPr>
            <w:tcW w:w="1108" w:type="pct"/>
            <w:shd w:val="clear" w:color="auto" w:fill="auto"/>
            <w:vAlign w:val="center"/>
          </w:tcPr>
          <w:p w:rsidR="003914B6" w:rsidRPr="003914B6" w:rsidRDefault="003914B6" w:rsidP="003914B6">
            <w:pPr>
              <w:widowControl w:val="0"/>
              <w:spacing w:after="0" w:line="240" w:lineRule="auto"/>
              <w:rPr>
                <w:rFonts w:ascii="Times New Roman" w:hAnsi="Times New Roman" w:cs="Times New Roman"/>
                <w:sz w:val="12"/>
                <w:szCs w:val="12"/>
              </w:rPr>
            </w:pPr>
            <w:r w:rsidRPr="003914B6">
              <w:rPr>
                <w:rFonts w:ascii="Times New Roman" w:hAnsi="Times New Roman" w:cs="Times New Roman"/>
                <w:sz w:val="12"/>
                <w:szCs w:val="12"/>
              </w:rPr>
              <w:t>Сильный мороз</w:t>
            </w:r>
          </w:p>
        </w:tc>
        <w:tc>
          <w:tcPr>
            <w:tcW w:w="3626" w:type="pct"/>
            <w:shd w:val="clear" w:color="auto" w:fill="auto"/>
          </w:tcPr>
          <w:p w:rsidR="003914B6" w:rsidRPr="003914B6" w:rsidRDefault="003914B6" w:rsidP="003914B6">
            <w:pPr>
              <w:widowControl w:val="0"/>
              <w:spacing w:after="0" w:line="240" w:lineRule="auto"/>
              <w:jc w:val="both"/>
              <w:rPr>
                <w:rFonts w:ascii="Times New Roman" w:hAnsi="Times New Roman" w:cs="Times New Roman"/>
                <w:sz w:val="12"/>
                <w:szCs w:val="12"/>
              </w:rPr>
            </w:pPr>
            <w:r w:rsidRPr="003914B6">
              <w:rPr>
                <w:rFonts w:ascii="Times New Roman" w:hAnsi="Times New Roman" w:cs="Times New Roman"/>
                <w:sz w:val="12"/>
                <w:szCs w:val="12"/>
              </w:rPr>
              <w:t>Подземная прокладка трубопроводов.</w:t>
            </w:r>
          </w:p>
          <w:p w:rsidR="003914B6" w:rsidRPr="003914B6" w:rsidRDefault="003914B6" w:rsidP="003914B6">
            <w:pPr>
              <w:widowControl w:val="0"/>
              <w:spacing w:after="0" w:line="240" w:lineRule="auto"/>
              <w:jc w:val="both"/>
              <w:rPr>
                <w:rFonts w:ascii="Times New Roman" w:hAnsi="Times New Roman" w:cs="Times New Roman"/>
                <w:sz w:val="12"/>
                <w:szCs w:val="12"/>
              </w:rPr>
            </w:pPr>
            <w:r w:rsidRPr="003914B6">
              <w:rPr>
                <w:rFonts w:ascii="Times New Roman" w:hAnsi="Times New Roman" w:cs="Times New Roman"/>
                <w:sz w:val="12"/>
                <w:szCs w:val="12"/>
              </w:rPr>
              <w:t xml:space="preserve">Применение для монолитных и сборных железобетонных конструкций, железобетонных стоек </w:t>
            </w:r>
            <w:proofErr w:type="gramStart"/>
            <w:r w:rsidRPr="003914B6">
              <w:rPr>
                <w:rFonts w:ascii="Times New Roman" w:hAnsi="Times New Roman" w:cs="Times New Roman"/>
                <w:sz w:val="12"/>
                <w:szCs w:val="12"/>
              </w:rPr>
              <w:t>ВЛ</w:t>
            </w:r>
            <w:proofErr w:type="gramEnd"/>
            <w:r w:rsidRPr="003914B6">
              <w:rPr>
                <w:rFonts w:ascii="Times New Roman" w:hAnsi="Times New Roman" w:cs="Times New Roman"/>
                <w:sz w:val="12"/>
                <w:szCs w:val="12"/>
              </w:rPr>
              <w:t xml:space="preserve"> тяжёлого бетона марки по морозостойкости F200.</w:t>
            </w:r>
          </w:p>
          <w:p w:rsidR="003914B6" w:rsidRPr="003914B6" w:rsidRDefault="003914B6" w:rsidP="003914B6">
            <w:pPr>
              <w:widowControl w:val="0"/>
              <w:spacing w:after="0" w:line="240" w:lineRule="auto"/>
              <w:jc w:val="both"/>
              <w:rPr>
                <w:rFonts w:ascii="Times New Roman" w:hAnsi="Times New Roman" w:cs="Times New Roman"/>
                <w:bCs/>
                <w:sz w:val="12"/>
                <w:szCs w:val="12"/>
              </w:rPr>
            </w:pPr>
            <w:r w:rsidRPr="003914B6">
              <w:rPr>
                <w:rFonts w:ascii="Times New Roman" w:hAnsi="Times New Roman" w:cs="Times New Roman"/>
                <w:bCs/>
                <w:sz w:val="12"/>
                <w:szCs w:val="12"/>
              </w:rPr>
              <w:t xml:space="preserve">Для защиты оборудования от низких температур в проекте применён утеплённый герметичный шкаф </w:t>
            </w:r>
            <w:proofErr w:type="spellStart"/>
            <w:r w:rsidRPr="003914B6">
              <w:rPr>
                <w:rFonts w:ascii="Times New Roman" w:hAnsi="Times New Roman" w:cs="Times New Roman"/>
                <w:bCs/>
                <w:sz w:val="12"/>
                <w:szCs w:val="12"/>
              </w:rPr>
              <w:t>КИПиА</w:t>
            </w:r>
            <w:proofErr w:type="spellEnd"/>
            <w:r w:rsidRPr="003914B6">
              <w:rPr>
                <w:rFonts w:ascii="Times New Roman" w:hAnsi="Times New Roman" w:cs="Times New Roman"/>
                <w:bCs/>
                <w:sz w:val="12"/>
                <w:szCs w:val="12"/>
              </w:rPr>
              <w:t xml:space="preserve"> с электрообогревателем.</w:t>
            </w:r>
          </w:p>
          <w:p w:rsidR="003914B6" w:rsidRPr="003914B6" w:rsidRDefault="003914B6" w:rsidP="003914B6">
            <w:pPr>
              <w:widowControl w:val="0"/>
              <w:spacing w:after="0" w:line="240" w:lineRule="auto"/>
              <w:jc w:val="both"/>
              <w:rPr>
                <w:rFonts w:ascii="Times New Roman" w:hAnsi="Times New Roman" w:cs="Times New Roman"/>
                <w:sz w:val="12"/>
                <w:szCs w:val="12"/>
              </w:rPr>
            </w:pPr>
            <w:r w:rsidRPr="003914B6">
              <w:rPr>
                <w:rFonts w:ascii="Times New Roman" w:hAnsi="Times New Roman" w:cs="Times New Roman"/>
                <w:sz w:val="12"/>
                <w:szCs w:val="12"/>
              </w:rPr>
              <w:t>Отопление технологического блока ИУ осуществляется взрывозащищенными электрическими обогревателями, отопление блока контроля и управления осуществляется электрическими обогревателями общепромышленного назначения с функцией автоматического поддержания температуры не ниже плюс 5 ºС.</w:t>
            </w:r>
          </w:p>
        </w:tc>
      </w:tr>
      <w:tr w:rsidR="003914B6" w:rsidRPr="003914B6" w:rsidTr="003914B6">
        <w:trPr>
          <w:trHeight w:val="680"/>
        </w:trPr>
        <w:tc>
          <w:tcPr>
            <w:tcW w:w="266" w:type="pct"/>
            <w:shd w:val="clear" w:color="auto" w:fill="auto"/>
            <w:vAlign w:val="center"/>
          </w:tcPr>
          <w:p w:rsidR="003914B6" w:rsidRPr="003914B6" w:rsidRDefault="003914B6" w:rsidP="003914B6">
            <w:pPr>
              <w:widowControl w:val="0"/>
              <w:spacing w:after="0" w:line="240" w:lineRule="auto"/>
              <w:jc w:val="both"/>
              <w:rPr>
                <w:rFonts w:ascii="Times New Roman" w:hAnsi="Times New Roman" w:cs="Times New Roman"/>
                <w:sz w:val="12"/>
                <w:szCs w:val="12"/>
              </w:rPr>
            </w:pPr>
            <w:r w:rsidRPr="003914B6">
              <w:rPr>
                <w:rFonts w:ascii="Times New Roman" w:hAnsi="Times New Roman" w:cs="Times New Roman"/>
                <w:sz w:val="12"/>
                <w:szCs w:val="12"/>
              </w:rPr>
              <w:t>5</w:t>
            </w:r>
          </w:p>
        </w:tc>
        <w:tc>
          <w:tcPr>
            <w:tcW w:w="1108" w:type="pct"/>
            <w:shd w:val="clear" w:color="auto" w:fill="auto"/>
            <w:vAlign w:val="center"/>
          </w:tcPr>
          <w:p w:rsidR="003914B6" w:rsidRPr="003914B6" w:rsidRDefault="003914B6" w:rsidP="003914B6">
            <w:pPr>
              <w:widowControl w:val="0"/>
              <w:spacing w:after="0" w:line="240" w:lineRule="auto"/>
              <w:rPr>
                <w:rFonts w:ascii="Times New Roman" w:hAnsi="Times New Roman" w:cs="Times New Roman"/>
                <w:sz w:val="12"/>
                <w:szCs w:val="12"/>
                <w:highlight w:val="yellow"/>
              </w:rPr>
            </w:pPr>
            <w:r w:rsidRPr="003914B6">
              <w:rPr>
                <w:rFonts w:ascii="Times New Roman" w:hAnsi="Times New Roman" w:cs="Times New Roman"/>
                <w:sz w:val="12"/>
                <w:szCs w:val="12"/>
              </w:rPr>
              <w:t>Гроза</w:t>
            </w:r>
          </w:p>
        </w:tc>
        <w:tc>
          <w:tcPr>
            <w:tcW w:w="3626" w:type="pct"/>
            <w:shd w:val="clear" w:color="auto" w:fill="auto"/>
          </w:tcPr>
          <w:p w:rsidR="003914B6" w:rsidRPr="003914B6" w:rsidRDefault="003914B6" w:rsidP="003914B6">
            <w:pPr>
              <w:widowControl w:val="0"/>
              <w:spacing w:after="0" w:line="240" w:lineRule="auto"/>
              <w:jc w:val="both"/>
              <w:rPr>
                <w:rFonts w:ascii="Times New Roman" w:hAnsi="Times New Roman" w:cs="Times New Roman"/>
                <w:sz w:val="12"/>
                <w:szCs w:val="12"/>
              </w:rPr>
            </w:pPr>
            <w:r w:rsidRPr="003914B6">
              <w:rPr>
                <w:rFonts w:ascii="Times New Roman" w:hAnsi="Times New Roman" w:cs="Times New Roman"/>
                <w:sz w:val="12"/>
                <w:szCs w:val="12"/>
              </w:rPr>
              <w:t xml:space="preserve">Защита фонтанной арматуры устья скважины от прямых ударов молнии выполняется посредством присоединения к заземляющему устройству. Для защиты от заноса высоких потенциалов по подземным и внешним коммуникациям при вводе в здания или сооружения, последние присоединяются к заземляющему устройству. Для </w:t>
            </w:r>
            <w:proofErr w:type="spellStart"/>
            <w:r w:rsidRPr="003914B6">
              <w:rPr>
                <w:rFonts w:ascii="Times New Roman" w:hAnsi="Times New Roman" w:cs="Times New Roman"/>
                <w:sz w:val="12"/>
                <w:szCs w:val="12"/>
              </w:rPr>
              <w:t>молниезащиты</w:t>
            </w:r>
            <w:proofErr w:type="spellEnd"/>
            <w:r w:rsidRPr="003914B6">
              <w:rPr>
                <w:rFonts w:ascii="Times New Roman" w:hAnsi="Times New Roman" w:cs="Times New Roman"/>
                <w:sz w:val="12"/>
                <w:szCs w:val="12"/>
              </w:rPr>
              <w:t xml:space="preserve"> газоотводной трубы (воздушников) дренажных, производственно-дождевой ёмкостей предусматривается установка отдельно стоящих молниеотводов.</w:t>
            </w:r>
          </w:p>
          <w:p w:rsidR="003914B6" w:rsidRPr="003914B6" w:rsidRDefault="003914B6" w:rsidP="003914B6">
            <w:pPr>
              <w:widowControl w:val="0"/>
              <w:spacing w:after="0" w:line="240" w:lineRule="auto"/>
              <w:jc w:val="both"/>
              <w:rPr>
                <w:rFonts w:ascii="Times New Roman" w:hAnsi="Times New Roman" w:cs="Times New Roman"/>
                <w:sz w:val="12"/>
                <w:szCs w:val="12"/>
              </w:rPr>
            </w:pPr>
            <w:proofErr w:type="spellStart"/>
            <w:r w:rsidRPr="003914B6">
              <w:rPr>
                <w:rFonts w:ascii="Times New Roman" w:hAnsi="Times New Roman" w:cs="Times New Roman"/>
                <w:sz w:val="12"/>
                <w:szCs w:val="12"/>
              </w:rPr>
              <w:t>Молниезащита</w:t>
            </w:r>
            <w:proofErr w:type="spellEnd"/>
            <w:r w:rsidRPr="003914B6">
              <w:rPr>
                <w:rFonts w:ascii="Times New Roman" w:hAnsi="Times New Roman" w:cs="Times New Roman"/>
                <w:sz w:val="12"/>
                <w:szCs w:val="12"/>
              </w:rPr>
              <w:t xml:space="preserve"> радиомачты выполняется </w:t>
            </w:r>
            <w:proofErr w:type="gramStart"/>
            <w:r w:rsidRPr="003914B6">
              <w:rPr>
                <w:rFonts w:ascii="Times New Roman" w:hAnsi="Times New Roman" w:cs="Times New Roman"/>
                <w:sz w:val="12"/>
                <w:szCs w:val="12"/>
              </w:rPr>
              <w:t>молниеотводом</w:t>
            </w:r>
            <w:proofErr w:type="gramEnd"/>
            <w:r w:rsidRPr="003914B6">
              <w:rPr>
                <w:rFonts w:ascii="Times New Roman" w:hAnsi="Times New Roman" w:cs="Times New Roman"/>
                <w:sz w:val="12"/>
                <w:szCs w:val="12"/>
              </w:rPr>
              <w:t xml:space="preserve"> устанавливаемым на радиомачте, конструкция радиомачты с молниеотводом. Заземление радиомачты выполняется путём присоединения её к электродам из круглой оцинкованной стали.</w:t>
            </w:r>
          </w:p>
          <w:p w:rsidR="003914B6" w:rsidRPr="003914B6" w:rsidRDefault="003914B6" w:rsidP="003914B6">
            <w:pPr>
              <w:widowControl w:val="0"/>
              <w:spacing w:after="0" w:line="240" w:lineRule="auto"/>
              <w:jc w:val="both"/>
              <w:rPr>
                <w:rFonts w:ascii="Times New Roman" w:hAnsi="Times New Roman" w:cs="Times New Roman"/>
                <w:sz w:val="12"/>
                <w:szCs w:val="12"/>
              </w:rPr>
            </w:pPr>
            <w:r w:rsidRPr="003914B6">
              <w:rPr>
                <w:rFonts w:ascii="Times New Roman" w:hAnsi="Times New Roman" w:cs="Times New Roman"/>
                <w:sz w:val="12"/>
                <w:szCs w:val="12"/>
              </w:rPr>
              <w:t>Для защиты электрооборудования от грозовых перенапряжений на корпусе КТП устанавливаются ограничители перенапряжений.</w:t>
            </w:r>
          </w:p>
          <w:p w:rsidR="003914B6" w:rsidRPr="003914B6" w:rsidRDefault="003914B6" w:rsidP="003914B6">
            <w:pPr>
              <w:widowControl w:val="0"/>
              <w:spacing w:after="0" w:line="240" w:lineRule="auto"/>
              <w:jc w:val="both"/>
              <w:rPr>
                <w:rFonts w:ascii="Times New Roman" w:hAnsi="Times New Roman" w:cs="Times New Roman"/>
                <w:sz w:val="12"/>
                <w:szCs w:val="12"/>
              </w:rPr>
            </w:pPr>
            <w:r w:rsidRPr="003914B6">
              <w:rPr>
                <w:rFonts w:ascii="Times New Roman" w:hAnsi="Times New Roman" w:cs="Times New Roman"/>
                <w:sz w:val="12"/>
                <w:szCs w:val="12"/>
              </w:rPr>
              <w:t xml:space="preserve">Электрооборудование, защитные трубы для прокладки кабелей заземляются согласно ПУЭ. Электрооборудование на месте монтажа защищено от статического электричества в соответствии с «Правилами защиты от статического электричества в производствах химической, нефтехимической и нефтеперерабатывающей промышленности». Заземление выполнено в соответствии с требованиями Правил устройства электроустановок (ПУЭ). Корпуса приборов, устанавливаемых на трубопроводах, аппаратах и стойках, все электрооборудование, металлическую броню кабелей, </w:t>
            </w:r>
            <w:proofErr w:type="spellStart"/>
            <w:r w:rsidRPr="003914B6">
              <w:rPr>
                <w:rFonts w:ascii="Times New Roman" w:hAnsi="Times New Roman" w:cs="Times New Roman"/>
                <w:sz w:val="12"/>
                <w:szCs w:val="12"/>
              </w:rPr>
              <w:t>водогазопроводные</w:t>
            </w:r>
            <w:proofErr w:type="spellEnd"/>
            <w:r w:rsidRPr="003914B6">
              <w:rPr>
                <w:rFonts w:ascii="Times New Roman" w:hAnsi="Times New Roman" w:cs="Times New Roman"/>
                <w:sz w:val="12"/>
                <w:szCs w:val="12"/>
              </w:rPr>
              <w:t xml:space="preserve"> трубы для защиты электропроводок в начале и конце электрических трасс присоединить к контуру защитного заземления, предусмотренному в электротехнической части проекта, или к защитному проводнику (РЕ-проводнику).</w:t>
            </w:r>
          </w:p>
        </w:tc>
      </w:tr>
    </w:tbl>
    <w:p w:rsid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Перечень мероприятий по гр</w:t>
      </w:r>
      <w:r>
        <w:rPr>
          <w:rFonts w:ascii="Times New Roman" w:hAnsi="Times New Roman" w:cs="Times New Roman"/>
          <w:sz w:val="12"/>
          <w:szCs w:val="12"/>
        </w:rPr>
        <w:t>ажданской обороне</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Сведения об отнесении проектируемого объекта к категории по гражданской обороне</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lastRenderedPageBreak/>
        <w:t>В соответствии с положениями постановления Правительства Российской Федерации от 16.08.2016 г. № 804 «Об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w:t>
      </w:r>
      <w:r>
        <w:rPr>
          <w:rFonts w:ascii="Times New Roman" w:hAnsi="Times New Roman" w:cs="Times New Roman"/>
          <w:sz w:val="12"/>
          <w:szCs w:val="12"/>
        </w:rPr>
        <w:t xml:space="preserve">мые сооружения входят в состав </w:t>
      </w:r>
      <w:r w:rsidRPr="003914B6">
        <w:rPr>
          <w:rFonts w:ascii="Times New Roman" w:hAnsi="Times New Roman" w:cs="Times New Roman"/>
          <w:sz w:val="12"/>
          <w:szCs w:val="12"/>
        </w:rPr>
        <w:t>АО «</w:t>
      </w:r>
      <w:proofErr w:type="spellStart"/>
      <w:r w:rsidRPr="003914B6">
        <w:rPr>
          <w:rFonts w:ascii="Times New Roman" w:hAnsi="Times New Roman" w:cs="Times New Roman"/>
          <w:sz w:val="12"/>
          <w:szCs w:val="12"/>
        </w:rPr>
        <w:t>Самаранефтегаз</w:t>
      </w:r>
      <w:proofErr w:type="spellEnd"/>
      <w:r w:rsidRPr="003914B6">
        <w:rPr>
          <w:rFonts w:ascii="Times New Roman" w:hAnsi="Times New Roman" w:cs="Times New Roman"/>
          <w:sz w:val="12"/>
          <w:szCs w:val="12"/>
        </w:rPr>
        <w:t>» отнесённого к I категории по гражданской обороне.</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Территория Сергиевского района, на которой расположены проектируемые сооружения, не отнесена к</w:t>
      </w:r>
      <w:r>
        <w:rPr>
          <w:rFonts w:ascii="Times New Roman" w:hAnsi="Times New Roman" w:cs="Times New Roman"/>
          <w:sz w:val="12"/>
          <w:szCs w:val="12"/>
        </w:rPr>
        <w:t xml:space="preserve"> группе по гражданской обороне.</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Сведения об удалении проектируемого объекта от городов, отнесённых к группам по гражданской обороне, и объектов особой важности по гражданской обороне</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Расстояние от проектируемой скважины № 3</w:t>
      </w:r>
      <w:r>
        <w:rPr>
          <w:rFonts w:ascii="Times New Roman" w:hAnsi="Times New Roman" w:cs="Times New Roman"/>
          <w:sz w:val="12"/>
          <w:szCs w:val="12"/>
        </w:rPr>
        <w:t xml:space="preserve">00 Боровского месторождения до </w:t>
      </w:r>
      <w:r w:rsidRPr="003914B6">
        <w:rPr>
          <w:rFonts w:ascii="Times New Roman" w:hAnsi="Times New Roman" w:cs="Times New Roman"/>
          <w:sz w:val="12"/>
          <w:szCs w:val="12"/>
        </w:rPr>
        <w:t xml:space="preserve">г. Самара, отнесённого к категории по </w:t>
      </w:r>
      <w:r>
        <w:rPr>
          <w:rFonts w:ascii="Times New Roman" w:hAnsi="Times New Roman" w:cs="Times New Roman"/>
          <w:sz w:val="12"/>
          <w:szCs w:val="12"/>
        </w:rPr>
        <w:t>ГО составляет 101,44 км.</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Сведения о границах зон возможных опасностей, в которых может оказаться объект при ведении военных действий или вследствие этих действий, а также сведения о расположении проектируемого объекта относительно зоны световой маскировки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В соответствии с приложением</w:t>
      </w:r>
      <w:proofErr w:type="gramStart"/>
      <w:r w:rsidRPr="003914B6">
        <w:rPr>
          <w:rFonts w:ascii="Times New Roman" w:hAnsi="Times New Roman" w:cs="Times New Roman"/>
          <w:sz w:val="12"/>
          <w:szCs w:val="12"/>
        </w:rPr>
        <w:t xml:space="preserve"> А</w:t>
      </w:r>
      <w:proofErr w:type="gramEnd"/>
      <w:r w:rsidRPr="003914B6">
        <w:rPr>
          <w:rFonts w:ascii="Times New Roman" w:hAnsi="Times New Roman" w:cs="Times New Roman"/>
          <w:sz w:val="12"/>
          <w:szCs w:val="12"/>
        </w:rPr>
        <w:t xml:space="preserve"> СП 165.1325800.2014 проектируемые сооружения находятся в зоне возможных разрушений при воздействии обычных средств поражения.</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 xml:space="preserve">В соответствии с п. 3.15 ГОСТ </w:t>
      </w:r>
      <w:proofErr w:type="gramStart"/>
      <w:r w:rsidRPr="003914B6">
        <w:rPr>
          <w:rFonts w:ascii="Times New Roman" w:hAnsi="Times New Roman" w:cs="Times New Roman"/>
          <w:sz w:val="12"/>
          <w:szCs w:val="12"/>
        </w:rPr>
        <w:t>Р</w:t>
      </w:r>
      <w:proofErr w:type="gramEnd"/>
      <w:r w:rsidRPr="003914B6">
        <w:rPr>
          <w:rFonts w:ascii="Times New Roman" w:hAnsi="Times New Roman" w:cs="Times New Roman"/>
          <w:sz w:val="12"/>
          <w:szCs w:val="12"/>
        </w:rPr>
        <w:t xml:space="preserve"> 55201-2012 территория на которой располагаются проектируемые сооружения</w:t>
      </w:r>
      <w:r>
        <w:rPr>
          <w:rFonts w:ascii="Times New Roman" w:hAnsi="Times New Roman" w:cs="Times New Roman"/>
          <w:sz w:val="12"/>
          <w:szCs w:val="12"/>
        </w:rPr>
        <w:t xml:space="preserve"> входит в зону светомаскировки.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Сведения о продолжении функционировании проектируемого объекта в военное время, или прекращении, или переносе деятельности объекта в другое место, а также о перепрофилировании проектируемого производства на выпуск иной продукции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Проектируемые сооружения продолжают свою деятельность в военное время и в другое место не перемещаются, являются стационарными объектами, размещёнными непосредственно в районе залегания продуктивных пластов. Характер производства работ не предполагает возможности переноса деятельности проектируемых сооружений в военное время в другое место и перепрофилирование их на выпуск иной продукции. Демонтаж оборудования в особый период в короткие сроки технически не осуществим и экономически нецелесообразе</w:t>
      </w:r>
      <w:r>
        <w:rPr>
          <w:rFonts w:ascii="Times New Roman" w:hAnsi="Times New Roman" w:cs="Times New Roman"/>
          <w:sz w:val="12"/>
          <w:szCs w:val="12"/>
        </w:rPr>
        <w:t>н.</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Сведения о численности наибольшей работающей смены проектируемого объекта в военное время, а также численности дежурного и линейного персонала проектируемого объекта, обеспечивающего жизнедеятельность городов, отнесённых к группам по гражданской обороне, и объектов особой важности в военное время</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Обслуживание проектируемых сооружений будет осуществляться существующим персоналом бригады ЦДНГ-1 в количестве одного человека, без увеличения численности. Обслуживание выкидного и нефтегазосборного трубопроводов осуществляется существующим персоналом ЦЭРТ-1 в количестве одного человека, без увеличения численности. Общая численность явочного персонала на проектируемом объекте в наибольшую смену в мирное время составит 2 человека.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Численность персонала НРС в военное время не меняется и соответствует численности мирного времени. Проектируемые сооружения не относятся к числу производств и служб, обеспечивающих жизнедеятельность категорированных городов и объектов особой важности, которые продолжают работу в военное время.</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Сведения о соответствии степени огнестойкости проектируемых зданий (сооружений) требованиям, предъявляемым к зданиям (сооружениям) объектов, отнесённым к категориям по гражданской обороне</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Требования к огнестойкости зданий и сооружений объектов, отнесённых к категориям по гражданской обороне, СП 1</w:t>
      </w:r>
      <w:r>
        <w:rPr>
          <w:rFonts w:ascii="Times New Roman" w:hAnsi="Times New Roman" w:cs="Times New Roman"/>
          <w:sz w:val="12"/>
          <w:szCs w:val="12"/>
        </w:rPr>
        <w:t>65.1325800.2014 не предъявляет.</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Общее руководство гражданской обороной в АО «</w:t>
      </w:r>
      <w:proofErr w:type="spellStart"/>
      <w:r w:rsidRPr="003914B6">
        <w:rPr>
          <w:rFonts w:ascii="Times New Roman" w:hAnsi="Times New Roman" w:cs="Times New Roman"/>
          <w:sz w:val="12"/>
          <w:szCs w:val="12"/>
        </w:rPr>
        <w:t>Самаранефтегаз</w:t>
      </w:r>
      <w:proofErr w:type="spellEnd"/>
      <w:r w:rsidRPr="003914B6">
        <w:rPr>
          <w:rFonts w:ascii="Times New Roman" w:hAnsi="Times New Roman" w:cs="Times New Roman"/>
          <w:sz w:val="12"/>
          <w:szCs w:val="12"/>
        </w:rPr>
        <w:t>» осуществляет генеральный директор. Управление гражданской обороной на территории проектируемых сооружений осуществляют начальники ЦДНГ-1, ЦЭРТ-1. Для обеспечения управления гражданской обороной и производством будет использоваться:</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ведомственная сеть связи;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производственно-технологическая связь;</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телефонная и сотовая связь;</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базовые и носимые радиостанции;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посыльные пешим порядком и на автомобилях.</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914B6">
        <w:rPr>
          <w:rFonts w:ascii="Times New Roman" w:hAnsi="Times New Roman" w:cs="Times New Roman"/>
          <w:sz w:val="12"/>
          <w:szCs w:val="12"/>
        </w:rPr>
        <w:t>Для оповещения персонала проектируемых сооружений по сигналам гражданской обороны предусматривается использовать с</w:t>
      </w:r>
      <w:r>
        <w:rPr>
          <w:rFonts w:ascii="Times New Roman" w:hAnsi="Times New Roman" w:cs="Times New Roman"/>
          <w:sz w:val="12"/>
          <w:szCs w:val="12"/>
        </w:rPr>
        <w:t xml:space="preserve">уществующую систему оповещения </w:t>
      </w:r>
      <w:r w:rsidRPr="003914B6">
        <w:rPr>
          <w:rFonts w:ascii="Times New Roman" w:hAnsi="Times New Roman" w:cs="Times New Roman"/>
          <w:sz w:val="12"/>
          <w:szCs w:val="12"/>
        </w:rPr>
        <w:t>АО «</w:t>
      </w:r>
      <w:proofErr w:type="spellStart"/>
      <w:r w:rsidRPr="003914B6">
        <w:rPr>
          <w:rFonts w:ascii="Times New Roman" w:hAnsi="Times New Roman" w:cs="Times New Roman"/>
          <w:sz w:val="12"/>
          <w:szCs w:val="12"/>
        </w:rPr>
        <w:t>Самаранефтегаз</w:t>
      </w:r>
      <w:proofErr w:type="spellEnd"/>
      <w:r w:rsidRPr="003914B6">
        <w:rPr>
          <w:rFonts w:ascii="Times New Roman" w:hAnsi="Times New Roman" w:cs="Times New Roman"/>
          <w:sz w:val="12"/>
          <w:szCs w:val="12"/>
        </w:rPr>
        <w:t>», которая разработана в соответствии с требованиями «Положения о системах оповещения гражданской обороны», введённым в действие совместным Приказом МЧС РФ, Государственного комитета РФ Министерством информационных технологий и связи РФ и Министерством культуры и массовых коммуникаций РФ № 422/90/376 от 25.07.2006 г и систему централизованного</w:t>
      </w:r>
      <w:proofErr w:type="gramEnd"/>
      <w:r w:rsidRPr="003914B6">
        <w:rPr>
          <w:rFonts w:ascii="Times New Roman" w:hAnsi="Times New Roman" w:cs="Times New Roman"/>
          <w:sz w:val="12"/>
          <w:szCs w:val="12"/>
        </w:rPr>
        <w:t xml:space="preserve"> оповещения Самарской области и районную систему оповещения Сергиевского муниципального района.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 xml:space="preserve">ГУ МЧС России по Самарской области подаётся предупредительный сигнал «Внимание! Всем!» и производит трансляцию сигналов оповещения гражданской обороны по средствам сетей телевизионного и радиовещания, </w:t>
      </w:r>
      <w:proofErr w:type="spellStart"/>
      <w:r w:rsidRPr="003914B6">
        <w:rPr>
          <w:rFonts w:ascii="Times New Roman" w:hAnsi="Times New Roman" w:cs="Times New Roman"/>
          <w:sz w:val="12"/>
          <w:szCs w:val="12"/>
        </w:rPr>
        <w:t>электросирен</w:t>
      </w:r>
      <w:proofErr w:type="spellEnd"/>
      <w:r w:rsidRPr="003914B6">
        <w:rPr>
          <w:rFonts w:ascii="Times New Roman" w:hAnsi="Times New Roman" w:cs="Times New Roman"/>
          <w:sz w:val="12"/>
          <w:szCs w:val="12"/>
        </w:rPr>
        <w:t>, телефонной сети связи общего пользования, сотовой связи, смс-оповещения, информационно-телекоммуникационной сети «Интернет». При получении сигналов гражданской обороны администрация Сергиевского муниципального района, также начинает транслировать сигналы гражданской обороны.</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В ЦИТУ АО «</w:t>
      </w:r>
      <w:proofErr w:type="spellStart"/>
      <w:r w:rsidRPr="003914B6">
        <w:rPr>
          <w:rFonts w:ascii="Times New Roman" w:hAnsi="Times New Roman" w:cs="Times New Roman"/>
          <w:sz w:val="12"/>
          <w:szCs w:val="12"/>
        </w:rPr>
        <w:t>Самаранефтегаз</w:t>
      </w:r>
      <w:proofErr w:type="spellEnd"/>
      <w:r w:rsidRPr="003914B6">
        <w:rPr>
          <w:rFonts w:ascii="Times New Roman" w:hAnsi="Times New Roman" w:cs="Times New Roman"/>
          <w:sz w:val="12"/>
          <w:szCs w:val="12"/>
        </w:rPr>
        <w:t xml:space="preserve">» сигналы ГО (распоряжения) и информация поступает от дежурного по администрации Октябрьского района </w:t>
      </w:r>
      <w:proofErr w:type="spellStart"/>
      <w:r w:rsidRPr="003914B6">
        <w:rPr>
          <w:rFonts w:ascii="Times New Roman" w:hAnsi="Times New Roman" w:cs="Times New Roman"/>
          <w:sz w:val="12"/>
          <w:szCs w:val="12"/>
        </w:rPr>
        <w:t>г.о</w:t>
      </w:r>
      <w:proofErr w:type="spellEnd"/>
      <w:r w:rsidRPr="003914B6">
        <w:rPr>
          <w:rFonts w:ascii="Times New Roman" w:hAnsi="Times New Roman" w:cs="Times New Roman"/>
          <w:sz w:val="12"/>
          <w:szCs w:val="12"/>
        </w:rPr>
        <w:t>. Самара, оперативного дежурного ЦУКС (ГУ МЧС России по Самарской области), дежурного ЕДДС муниципального района Сергиевский по средствам телефонной связи, электронным сообщением по компьютерной сети.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При получении сигнала ГО (распоряжения) и информации начальником смены ЦИТУ АО «</w:t>
      </w:r>
      <w:proofErr w:type="spellStart"/>
      <w:r w:rsidRPr="003914B6">
        <w:rPr>
          <w:rFonts w:ascii="Times New Roman" w:hAnsi="Times New Roman" w:cs="Times New Roman"/>
          <w:sz w:val="12"/>
          <w:szCs w:val="12"/>
        </w:rPr>
        <w:t>Самаранефтегаз</w:t>
      </w:r>
      <w:proofErr w:type="spellEnd"/>
      <w:r w:rsidRPr="003914B6">
        <w:rPr>
          <w:rFonts w:ascii="Times New Roman" w:hAnsi="Times New Roman" w:cs="Times New Roman"/>
          <w:sz w:val="12"/>
          <w:szCs w:val="12"/>
        </w:rPr>
        <w:t xml:space="preserve">» по линии оперативных дежурных ЦУКС (по Самарской области), администрации Октябрьского р-на </w:t>
      </w:r>
      <w:proofErr w:type="spellStart"/>
      <w:r w:rsidRPr="003914B6">
        <w:rPr>
          <w:rFonts w:ascii="Times New Roman" w:hAnsi="Times New Roman" w:cs="Times New Roman"/>
          <w:sz w:val="12"/>
          <w:szCs w:val="12"/>
        </w:rPr>
        <w:t>г.о</w:t>
      </w:r>
      <w:proofErr w:type="spellEnd"/>
      <w:r w:rsidRPr="003914B6">
        <w:rPr>
          <w:rFonts w:ascii="Times New Roman" w:hAnsi="Times New Roman" w:cs="Times New Roman"/>
          <w:sz w:val="12"/>
          <w:szCs w:val="12"/>
        </w:rPr>
        <w:t>. Самара, дежурного ЕДДС Сергиевского муниципального района через аппаратуру оповещения или по телефону:</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прослушивает сообщение и записывает его в журнал приёма (передачи) сигналов ГО;</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убеждается в достоверности полученного сигнала от источника, сообщившего сигнал по телефону немедленно после получения сигнала.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После подтверждения сигнала ГО (распоряжения) и информации начальник смены ЦИТУ информирует генерального директора АО «</w:t>
      </w:r>
      <w:proofErr w:type="spellStart"/>
      <w:r w:rsidRPr="003914B6">
        <w:rPr>
          <w:rFonts w:ascii="Times New Roman" w:hAnsi="Times New Roman" w:cs="Times New Roman"/>
          <w:sz w:val="12"/>
          <w:szCs w:val="12"/>
        </w:rPr>
        <w:t>Самаранефтегаз</w:t>
      </w:r>
      <w:proofErr w:type="spellEnd"/>
      <w:r w:rsidRPr="003914B6">
        <w:rPr>
          <w:rFonts w:ascii="Times New Roman" w:hAnsi="Times New Roman" w:cs="Times New Roman"/>
          <w:sz w:val="12"/>
          <w:szCs w:val="12"/>
        </w:rPr>
        <w:t>» или должностное лицо его замещающего и по его указанию осуществляется полное или частичное оповещение персонала рабочей смены производственных объектов Общества.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радиорелейной связи, рассылки электронных сообщений по компьютерной сети, по следующей схеме:</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доведение информации и сигналов ГО по спискам оповещения №№ 1, 2, 3, 4, 5, 6, 7, 8;</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дежурного диспетчера ЦЛАП-АСФ, дежурного диспетчер</w:t>
      </w:r>
      <w:proofErr w:type="gramStart"/>
      <w:r w:rsidRPr="003914B6">
        <w:rPr>
          <w:rFonts w:ascii="Times New Roman" w:hAnsi="Times New Roman" w:cs="Times New Roman"/>
          <w:sz w:val="12"/>
          <w:szCs w:val="12"/>
        </w:rPr>
        <w:t>а ООО</w:t>
      </w:r>
      <w:proofErr w:type="gramEnd"/>
      <w:r w:rsidRPr="003914B6">
        <w:rPr>
          <w:rFonts w:ascii="Times New Roman" w:hAnsi="Times New Roman" w:cs="Times New Roman"/>
          <w:sz w:val="12"/>
          <w:szCs w:val="12"/>
        </w:rPr>
        <w:t xml:space="preserve"> «РН-Охрана-Самара», доведение информации и сигна</w:t>
      </w:r>
      <w:r>
        <w:rPr>
          <w:rFonts w:ascii="Times New Roman" w:hAnsi="Times New Roman" w:cs="Times New Roman"/>
          <w:sz w:val="12"/>
          <w:szCs w:val="12"/>
        </w:rPr>
        <w:t xml:space="preserve">лов ГО до дежурного диспетчера </w:t>
      </w:r>
      <w:r w:rsidRPr="003914B6">
        <w:rPr>
          <w:rFonts w:ascii="Times New Roman" w:hAnsi="Times New Roman" w:cs="Times New Roman"/>
          <w:sz w:val="12"/>
          <w:szCs w:val="12"/>
        </w:rPr>
        <w:t>ООО «РН-Пожарная безопасность»;</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w:t>
      </w:r>
      <w:r w:rsidRPr="003914B6">
        <w:rPr>
          <w:rFonts w:ascii="Times New Roman" w:hAnsi="Times New Roman" w:cs="Times New Roman"/>
          <w:sz w:val="12"/>
          <w:szCs w:val="12"/>
        </w:rPr>
        <w:t>доведение информации и сигналов ГО до генерального директора Общества;</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доведение информации и сигналов ГО диспетчером РИТС СГМ, до диспетчеров ЦДНГ-1, ЦЭРТ-1;</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доведение информации и сигналов ГО диспетчерами ЦДНГ-1, ЦЭРТ-1 до дежурного оператора ДНС «</w:t>
      </w:r>
      <w:proofErr w:type="spellStart"/>
      <w:r w:rsidRPr="003914B6">
        <w:rPr>
          <w:rFonts w:ascii="Times New Roman" w:hAnsi="Times New Roman" w:cs="Times New Roman"/>
          <w:sz w:val="12"/>
          <w:szCs w:val="12"/>
        </w:rPr>
        <w:t>Боровская</w:t>
      </w:r>
      <w:proofErr w:type="spellEnd"/>
      <w:r w:rsidRPr="003914B6">
        <w:rPr>
          <w:rFonts w:ascii="Times New Roman" w:hAnsi="Times New Roman" w:cs="Times New Roman"/>
          <w:sz w:val="12"/>
          <w:szCs w:val="12"/>
        </w:rPr>
        <w:t>»;</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3914B6">
        <w:rPr>
          <w:rFonts w:ascii="Times New Roman" w:hAnsi="Times New Roman" w:cs="Times New Roman"/>
          <w:sz w:val="12"/>
          <w:szCs w:val="12"/>
        </w:rPr>
        <w:t>доведение информации и сигналов ГО дежурным оператором ДНС «</w:t>
      </w:r>
      <w:proofErr w:type="spellStart"/>
      <w:r w:rsidRPr="003914B6">
        <w:rPr>
          <w:rFonts w:ascii="Times New Roman" w:hAnsi="Times New Roman" w:cs="Times New Roman"/>
          <w:sz w:val="12"/>
          <w:szCs w:val="12"/>
        </w:rPr>
        <w:t>Боровская</w:t>
      </w:r>
      <w:proofErr w:type="spellEnd"/>
      <w:r w:rsidRPr="003914B6">
        <w:rPr>
          <w:rFonts w:ascii="Times New Roman" w:hAnsi="Times New Roman" w:cs="Times New Roman"/>
          <w:sz w:val="12"/>
          <w:szCs w:val="12"/>
        </w:rPr>
        <w:t>» до обслуживающего персонала проектируемого объекта, находящегося на территории ДНС, по средствам радиосвязи и сотовой связи.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Доведение сигналов ГО (распоряжений) и информации в АО «</w:t>
      </w:r>
      <w:proofErr w:type="spellStart"/>
      <w:r w:rsidRPr="003914B6">
        <w:rPr>
          <w:rFonts w:ascii="Times New Roman" w:hAnsi="Times New Roman" w:cs="Times New Roman"/>
          <w:sz w:val="12"/>
          <w:szCs w:val="12"/>
        </w:rPr>
        <w:t>Самаранефтегаз</w:t>
      </w:r>
      <w:proofErr w:type="spellEnd"/>
      <w:r w:rsidRPr="003914B6">
        <w:rPr>
          <w:rFonts w:ascii="Times New Roman" w:hAnsi="Times New Roman" w:cs="Times New Roman"/>
          <w:sz w:val="12"/>
          <w:szCs w:val="12"/>
        </w:rPr>
        <w:t>»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Оповещение обслуживающего персонала находящегося на территории ДНС «</w:t>
      </w:r>
      <w:proofErr w:type="spellStart"/>
      <w:r w:rsidRPr="003914B6">
        <w:rPr>
          <w:rFonts w:ascii="Times New Roman" w:hAnsi="Times New Roman" w:cs="Times New Roman"/>
          <w:sz w:val="12"/>
          <w:szCs w:val="12"/>
        </w:rPr>
        <w:t>Боровская</w:t>
      </w:r>
      <w:proofErr w:type="spellEnd"/>
      <w:r w:rsidRPr="003914B6">
        <w:rPr>
          <w:rFonts w:ascii="Times New Roman" w:hAnsi="Times New Roman" w:cs="Times New Roman"/>
          <w:sz w:val="12"/>
          <w:szCs w:val="12"/>
        </w:rPr>
        <w:t>» (место постоянного присутствия персонала) будет осуществляться дежурным оператором ДНС «</w:t>
      </w:r>
      <w:proofErr w:type="spellStart"/>
      <w:r w:rsidRPr="003914B6">
        <w:rPr>
          <w:rFonts w:ascii="Times New Roman" w:hAnsi="Times New Roman" w:cs="Times New Roman"/>
          <w:sz w:val="12"/>
          <w:szCs w:val="12"/>
        </w:rPr>
        <w:t>Боровская</w:t>
      </w:r>
      <w:proofErr w:type="spellEnd"/>
      <w:r w:rsidRPr="003914B6">
        <w:rPr>
          <w:rFonts w:ascii="Times New Roman" w:hAnsi="Times New Roman" w:cs="Times New Roman"/>
          <w:sz w:val="12"/>
          <w:szCs w:val="12"/>
        </w:rPr>
        <w:t>» с использованием существующих сре</w:t>
      </w:r>
      <w:proofErr w:type="gramStart"/>
      <w:r w:rsidRPr="003914B6">
        <w:rPr>
          <w:rFonts w:ascii="Times New Roman" w:hAnsi="Times New Roman" w:cs="Times New Roman"/>
          <w:sz w:val="12"/>
          <w:szCs w:val="12"/>
        </w:rPr>
        <w:t>дств св</w:t>
      </w:r>
      <w:proofErr w:type="gramEnd"/>
      <w:r w:rsidRPr="003914B6">
        <w:rPr>
          <w:rFonts w:ascii="Times New Roman" w:hAnsi="Times New Roman" w:cs="Times New Roman"/>
          <w:sz w:val="12"/>
          <w:szCs w:val="12"/>
        </w:rPr>
        <w:t>язи.</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 xml:space="preserve">Оповещение персонала находящегося на территории месторождения осуществляется по средствам сотовой связи. Обслуживающий персонал обеспечен сотовым телефоном c </w:t>
      </w:r>
      <w:proofErr w:type="gramStart"/>
      <w:r w:rsidRPr="003914B6">
        <w:rPr>
          <w:rFonts w:ascii="Times New Roman" w:hAnsi="Times New Roman" w:cs="Times New Roman"/>
          <w:sz w:val="12"/>
          <w:szCs w:val="12"/>
        </w:rPr>
        <w:t>использованием</w:t>
      </w:r>
      <w:proofErr w:type="gramEnd"/>
      <w:r w:rsidRPr="003914B6">
        <w:rPr>
          <w:rFonts w:ascii="Times New Roman" w:hAnsi="Times New Roman" w:cs="Times New Roman"/>
          <w:sz w:val="12"/>
          <w:szCs w:val="12"/>
        </w:rPr>
        <w:t xml:space="preserve"> которого он оповещается во время выездов на объект проектирования. Организация сотовой связи осуществляется через существующую сеть оператора GSM/GPRS-связи ПАО «Мегафон».</w:t>
      </w:r>
    </w:p>
    <w:p w:rsidR="003914B6" w:rsidRP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В АО «</w:t>
      </w:r>
      <w:proofErr w:type="spellStart"/>
      <w:r w:rsidRPr="003914B6">
        <w:rPr>
          <w:rFonts w:ascii="Times New Roman" w:hAnsi="Times New Roman" w:cs="Times New Roman"/>
          <w:sz w:val="12"/>
          <w:szCs w:val="12"/>
        </w:rPr>
        <w:t>Самаранефтегаз</w:t>
      </w:r>
      <w:proofErr w:type="spellEnd"/>
      <w:r w:rsidRPr="003914B6">
        <w:rPr>
          <w:rFonts w:ascii="Times New Roman" w:hAnsi="Times New Roman" w:cs="Times New Roman"/>
          <w:sz w:val="12"/>
          <w:szCs w:val="12"/>
        </w:rPr>
        <w:t>»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ЦИТУ, РИТС СГМ, ЦДНГ-1, ЦЭРТ-1, дежурного оператора ДНС «</w:t>
      </w:r>
      <w:proofErr w:type="spellStart"/>
      <w:r w:rsidRPr="003914B6">
        <w:rPr>
          <w:rFonts w:ascii="Times New Roman" w:hAnsi="Times New Roman" w:cs="Times New Roman"/>
          <w:sz w:val="12"/>
          <w:szCs w:val="12"/>
        </w:rPr>
        <w:t>Боровская</w:t>
      </w:r>
      <w:proofErr w:type="spellEnd"/>
      <w:r w:rsidRPr="003914B6">
        <w:rPr>
          <w:rFonts w:ascii="Times New Roman" w:hAnsi="Times New Roman" w:cs="Times New Roman"/>
          <w:sz w:val="12"/>
          <w:szCs w:val="12"/>
        </w:rPr>
        <w:t>».</w:t>
      </w:r>
    </w:p>
    <w:p w:rsidR="003914B6" w:rsidRDefault="003914B6" w:rsidP="00391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4B6">
        <w:rPr>
          <w:rFonts w:ascii="Times New Roman" w:hAnsi="Times New Roman" w:cs="Times New Roman"/>
          <w:sz w:val="12"/>
          <w:szCs w:val="12"/>
        </w:rPr>
        <w:t xml:space="preserve">Принципиальная схема оповещения по сигналам ГО выполнена в соответствии с «Положением о системах оповещения населения», утверждённым совместным приказом Министров МЧС РФ, </w:t>
      </w:r>
      <w:proofErr w:type="spellStart"/>
      <w:r w:rsidRPr="003914B6">
        <w:rPr>
          <w:rFonts w:ascii="Times New Roman" w:hAnsi="Times New Roman" w:cs="Times New Roman"/>
          <w:sz w:val="12"/>
          <w:szCs w:val="12"/>
        </w:rPr>
        <w:t>Мининформтехнологий</w:t>
      </w:r>
      <w:proofErr w:type="spellEnd"/>
      <w:r w:rsidRPr="003914B6">
        <w:rPr>
          <w:rFonts w:ascii="Times New Roman" w:hAnsi="Times New Roman" w:cs="Times New Roman"/>
          <w:sz w:val="12"/>
          <w:szCs w:val="12"/>
        </w:rPr>
        <w:t xml:space="preserve"> РФ </w:t>
      </w:r>
      <w:r>
        <w:rPr>
          <w:rFonts w:ascii="Times New Roman" w:hAnsi="Times New Roman" w:cs="Times New Roman"/>
          <w:sz w:val="12"/>
          <w:szCs w:val="12"/>
        </w:rPr>
        <w:t xml:space="preserve">и Минкультуры РФ от 25.07.2006 </w:t>
      </w:r>
      <w:r w:rsidRPr="003914B6">
        <w:rPr>
          <w:rFonts w:ascii="Times New Roman" w:hAnsi="Times New Roman" w:cs="Times New Roman"/>
          <w:sz w:val="12"/>
          <w:szCs w:val="12"/>
        </w:rPr>
        <w:t>№ 422/90/376 и ЛНД ПАО «НК «Роснефть» Инструкции Компании «Порядок оповещения по сигналам гражданской обороны» № П3-11.04 И-01111. Схема оповещения по сигналам ГО приведена на рисунке 2.9.1.</w:t>
      </w:r>
    </w:p>
    <w:p w:rsidR="00D21099" w:rsidRDefault="004E0499" w:rsidP="004E0499">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drawing>
          <wp:inline distT="0" distB="0" distL="0" distR="0" wp14:anchorId="50D367B2" wp14:editId="593DFEFD">
            <wp:extent cx="2510118" cy="1333500"/>
            <wp:effectExtent l="0" t="0" r="0" b="0"/>
            <wp:docPr id="8" name="Рисунок 8" descr="C:\Users\user\AppData\Local\Microsoft\Windows\Temporary Internet Files\Content.Word\тзэ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тзэъ.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0118" cy="1333500"/>
                    </a:xfrm>
                    <a:prstGeom prst="rect">
                      <a:avLst/>
                    </a:prstGeom>
                    <a:noFill/>
                    <a:ln>
                      <a:noFill/>
                    </a:ln>
                  </pic:spPr>
                </pic:pic>
              </a:graphicData>
            </a:graphic>
          </wp:inline>
        </w:drawing>
      </w:r>
      <w:r w:rsidR="009A60EB" w:rsidRPr="009A60EB">
        <w:rPr>
          <w:rFonts w:ascii="Times New Roman" w:hAnsi="Times New Roman" w:cs="Times New Roman"/>
          <w:sz w:val="12"/>
          <w:szCs w:val="12"/>
        </w:rPr>
        <w:t> </w:t>
      </w:r>
    </w:p>
    <w:p w:rsidR="004E0499" w:rsidRPr="004E0499" w:rsidRDefault="004E0499" w:rsidP="004E04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0499">
        <w:rPr>
          <w:rFonts w:ascii="Times New Roman" w:hAnsi="Times New Roman" w:cs="Times New Roman"/>
          <w:sz w:val="12"/>
          <w:szCs w:val="12"/>
        </w:rPr>
        <w:t>Рисунок 2.9.1 - Принципиальная схема оповещения по сигналам ГО</w:t>
      </w:r>
    </w:p>
    <w:p w:rsidR="004E0499" w:rsidRPr="004E0499" w:rsidRDefault="004E0499" w:rsidP="004E0499">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4E0499">
        <w:rPr>
          <w:rFonts w:ascii="Times New Roman" w:hAnsi="Times New Roman" w:cs="Times New Roman"/>
          <w:sz w:val="12"/>
          <w:szCs w:val="12"/>
        </w:rPr>
        <w:t>Мероприятия по световой и другим видам маскировки проектируемого объекта</w:t>
      </w:r>
      <w:proofErr w:type="gramEnd"/>
    </w:p>
    <w:p w:rsidR="004E0499" w:rsidRPr="004E0499" w:rsidRDefault="004E0499" w:rsidP="004E04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0499">
        <w:rPr>
          <w:rFonts w:ascii="Times New Roman" w:hAnsi="Times New Roman" w:cs="Times New Roman"/>
          <w:sz w:val="12"/>
          <w:szCs w:val="12"/>
        </w:rPr>
        <w:t>В КТП и ИУ предусмотрено внутреннее и наружное (у входа в блок-бокс) освещение. На территории проектируемых сооружений постоянный обслуживающий персонал отсутствует, в связи с этим в КТП, ИУ внутреннее и наружное освещение постоянно отключено. Включение освещения осуществляется только при периодическом обслуживании и ремонтных работах.</w:t>
      </w:r>
    </w:p>
    <w:p w:rsidR="004E0499" w:rsidRPr="004E0499" w:rsidRDefault="004E0499" w:rsidP="004E04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0499">
        <w:rPr>
          <w:rFonts w:ascii="Times New Roman" w:hAnsi="Times New Roman" w:cs="Times New Roman"/>
          <w:sz w:val="12"/>
          <w:szCs w:val="12"/>
        </w:rPr>
        <w:t>Световая маскировка в соответствии с СП 165.1325800.2014 предусматривается в двух режимах: частичного затемнения и ложного освещения. При введении режима частичного (полного) затемнения в момент нахождения обслуживающего персонала на площадках КТП и ИУ осуществляются следующие мероприятия по светомаскировки:</w:t>
      </w:r>
    </w:p>
    <w:p w:rsidR="004E0499" w:rsidRPr="004E0499" w:rsidRDefault="004E0499" w:rsidP="004E049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4E0499">
        <w:rPr>
          <w:rFonts w:ascii="Times New Roman" w:hAnsi="Times New Roman" w:cs="Times New Roman"/>
          <w:sz w:val="12"/>
          <w:szCs w:val="12"/>
        </w:rPr>
        <w:t>в режиме частичного затемнения освещённость в КТП и ИУ снижается путём выключения рабочего освещения и включением ремонтного освещения. Для ремонтного освещения в КТП предусмотрена установка понижающего трансформатора 220/36</w:t>
      </w:r>
      <w:proofErr w:type="gramStart"/>
      <w:r w:rsidRPr="004E0499">
        <w:rPr>
          <w:rFonts w:ascii="Times New Roman" w:hAnsi="Times New Roman" w:cs="Times New Roman"/>
          <w:sz w:val="12"/>
          <w:szCs w:val="12"/>
        </w:rPr>
        <w:t xml:space="preserve"> В</w:t>
      </w:r>
      <w:proofErr w:type="gramEnd"/>
      <w:r w:rsidRPr="004E0499">
        <w:rPr>
          <w:rFonts w:ascii="Times New Roman" w:hAnsi="Times New Roman" w:cs="Times New Roman"/>
          <w:sz w:val="12"/>
          <w:szCs w:val="12"/>
        </w:rPr>
        <w:t>;</w:t>
      </w:r>
    </w:p>
    <w:p w:rsidR="004E0499" w:rsidRPr="004E0499" w:rsidRDefault="004E0499" w:rsidP="004E049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4E0499">
        <w:rPr>
          <w:rFonts w:ascii="Times New Roman" w:hAnsi="Times New Roman" w:cs="Times New Roman"/>
          <w:sz w:val="12"/>
          <w:szCs w:val="12"/>
        </w:rPr>
        <w:t xml:space="preserve">в режиме ложного освещения производится отключение наружного и внутреннего освещения КТП и ИУ. Режим ложного освещения вводится по сигналу «Воздушная тревога» и отменяется по сигналу «Отбой воздушной тревоги». Переход с режима частичного затемнения на режим ложного освещения </w:t>
      </w:r>
      <w:r>
        <w:rPr>
          <w:rFonts w:ascii="Times New Roman" w:hAnsi="Times New Roman" w:cs="Times New Roman"/>
          <w:sz w:val="12"/>
          <w:szCs w:val="12"/>
        </w:rPr>
        <w:t xml:space="preserve">осуществляется не более чем за </w:t>
      </w:r>
      <w:r w:rsidRPr="004E0499">
        <w:rPr>
          <w:rFonts w:ascii="Times New Roman" w:hAnsi="Times New Roman" w:cs="Times New Roman"/>
          <w:sz w:val="12"/>
          <w:szCs w:val="12"/>
        </w:rPr>
        <w:t>3 мин.</w:t>
      </w:r>
    </w:p>
    <w:p w:rsidR="004E0499" w:rsidRPr="004E0499" w:rsidRDefault="004E0499" w:rsidP="004E04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0499">
        <w:rPr>
          <w:rFonts w:ascii="Times New Roman" w:hAnsi="Times New Roman" w:cs="Times New Roman"/>
          <w:sz w:val="12"/>
          <w:szCs w:val="12"/>
        </w:rPr>
        <w:t>Проектные решения по повышению устойчивости работы источников водоснабжения и их защите от ради</w:t>
      </w:r>
      <w:r>
        <w:rPr>
          <w:rFonts w:ascii="Times New Roman" w:hAnsi="Times New Roman" w:cs="Times New Roman"/>
          <w:sz w:val="12"/>
          <w:szCs w:val="12"/>
        </w:rPr>
        <w:t xml:space="preserve">оактивных и отравляющих веществ. </w:t>
      </w:r>
      <w:r w:rsidRPr="004E0499">
        <w:rPr>
          <w:rFonts w:ascii="Times New Roman" w:hAnsi="Times New Roman" w:cs="Times New Roman"/>
          <w:sz w:val="12"/>
          <w:szCs w:val="12"/>
        </w:rPr>
        <w:t>Защищённых от средств нападения противника источников водоснабжения на проектируемых объектах нет. В соответствии с п. 3.9 ВНТП 3-85 на проектируемых сооружениях производственное, противопожарное и хозяйственно-питьевое водоснабжение не требуется.</w:t>
      </w:r>
    </w:p>
    <w:p w:rsidR="004E0499" w:rsidRPr="004E0499" w:rsidRDefault="004E0499" w:rsidP="004E04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0499">
        <w:rPr>
          <w:rFonts w:ascii="Times New Roman" w:hAnsi="Times New Roman" w:cs="Times New Roman"/>
          <w:sz w:val="12"/>
          <w:szCs w:val="12"/>
        </w:rPr>
        <w:t>Обоснование введения режимов радиационной защиты на территории проектируемого объекта, подвергшейся радиоактивному загрязнению (заражению)</w:t>
      </w:r>
    </w:p>
    <w:p w:rsidR="004E0499" w:rsidRPr="004E0499" w:rsidRDefault="004E0499" w:rsidP="004E04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0499">
        <w:rPr>
          <w:rFonts w:ascii="Times New Roman" w:hAnsi="Times New Roman" w:cs="Times New Roman"/>
          <w:sz w:val="12"/>
          <w:szCs w:val="12"/>
        </w:rPr>
        <w:t>В соответствии с СП 165.1325800.2014, проектируемые сооружения находятся вне зоны возможного радиоактивного загрязнения, в связи с этим введение режимов радиационной защиты на территории проектируемых с</w:t>
      </w:r>
      <w:r>
        <w:rPr>
          <w:rFonts w:ascii="Times New Roman" w:hAnsi="Times New Roman" w:cs="Times New Roman"/>
          <w:sz w:val="12"/>
          <w:szCs w:val="12"/>
        </w:rPr>
        <w:t>ооружений не предусматривается.</w:t>
      </w:r>
    </w:p>
    <w:p w:rsidR="004E0499" w:rsidRPr="004E0499" w:rsidRDefault="004E0499" w:rsidP="004E04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0499">
        <w:rPr>
          <w:rFonts w:ascii="Times New Roman" w:hAnsi="Times New Roman" w:cs="Times New Roman"/>
          <w:sz w:val="12"/>
          <w:szCs w:val="12"/>
        </w:rPr>
        <w:t>Решения по обеспечению безаварийной остановки технологических процессов при угрозе воздействия или воздействии по проектируемому объекту поражающих факторов современных средств поражения</w:t>
      </w:r>
    </w:p>
    <w:p w:rsidR="004E0499" w:rsidRPr="004E0499" w:rsidRDefault="004E0499" w:rsidP="004E04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0499">
        <w:rPr>
          <w:rFonts w:ascii="Times New Roman" w:hAnsi="Times New Roman" w:cs="Times New Roman"/>
          <w:sz w:val="12"/>
          <w:szCs w:val="12"/>
        </w:rPr>
        <w:t>Безаварийная остановка технологического процесса добычи нефти и газа на существующих и проектируемых скважинах по сигналам ГО проводится диспетчером центра сбора и обработки информации ЦСОИ «Суходол» путём отключения с АРМ оператора насосного электрооборудования с помощью соответствующих кнопок на щите контроля и управления, после чего оператор контролирует остановку насосного оборудования. Далее оператором по добыче нефти и газа, линейным трубопроводчиком закрываются по месту минимально необходимое количество промежуточных задвижек на трубопроводах для обеспечения минимальной опасности объек</w:t>
      </w:r>
      <w:r>
        <w:rPr>
          <w:rFonts w:ascii="Times New Roman" w:hAnsi="Times New Roman" w:cs="Times New Roman"/>
          <w:sz w:val="12"/>
          <w:szCs w:val="12"/>
        </w:rPr>
        <w:t>та в целом.</w:t>
      </w:r>
    </w:p>
    <w:p w:rsidR="004E0499" w:rsidRPr="004E0499" w:rsidRDefault="004E0499" w:rsidP="004E04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0499">
        <w:rPr>
          <w:rFonts w:ascii="Times New Roman" w:hAnsi="Times New Roman" w:cs="Times New Roman"/>
          <w:sz w:val="12"/>
          <w:szCs w:val="12"/>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p>
    <w:p w:rsidR="004E0499" w:rsidRPr="004E0499" w:rsidRDefault="004E0499" w:rsidP="004E04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0499">
        <w:rPr>
          <w:rFonts w:ascii="Times New Roman" w:hAnsi="Times New Roman" w:cs="Times New Roman"/>
          <w:sz w:val="12"/>
          <w:szCs w:val="12"/>
        </w:rPr>
        <w:t>Мероприятия по повышению эффективности защиты производственных фондов проектируемых сооружений, при воздействии по ним современных средств поражения (в том числе от вторичных поражающих факторов) включают:</w:t>
      </w:r>
    </w:p>
    <w:p w:rsidR="004E0499" w:rsidRPr="004E0499" w:rsidRDefault="004E0499" w:rsidP="004E049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4E0499">
        <w:rPr>
          <w:rFonts w:ascii="Times New Roman" w:hAnsi="Times New Roman" w:cs="Times New Roman"/>
          <w:sz w:val="12"/>
          <w:szCs w:val="12"/>
        </w:rPr>
        <w:t xml:space="preserve">размещение технологического оборудования с учётом категории по </w:t>
      </w:r>
      <w:proofErr w:type="spellStart"/>
      <w:r w:rsidRPr="004E0499">
        <w:rPr>
          <w:rFonts w:ascii="Times New Roman" w:hAnsi="Times New Roman" w:cs="Times New Roman"/>
          <w:sz w:val="12"/>
          <w:szCs w:val="12"/>
        </w:rPr>
        <w:t>взрывопожароопасности</w:t>
      </w:r>
      <w:proofErr w:type="spellEnd"/>
      <w:r w:rsidRPr="004E0499">
        <w:rPr>
          <w:rFonts w:ascii="Times New Roman" w:hAnsi="Times New Roman" w:cs="Times New Roman"/>
          <w:sz w:val="12"/>
          <w:szCs w:val="12"/>
        </w:rPr>
        <w:t>, с обеспечением необходимых по нормам проходов и с учётом требуемых противопожарных разрывов;</w:t>
      </w:r>
    </w:p>
    <w:p w:rsidR="004E0499" w:rsidRPr="004E0499" w:rsidRDefault="004E0499" w:rsidP="004E049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4E0499">
        <w:rPr>
          <w:rFonts w:ascii="Times New Roman" w:hAnsi="Times New Roman" w:cs="Times New Roman"/>
          <w:sz w:val="12"/>
          <w:szCs w:val="12"/>
        </w:rPr>
        <w:t>применение негорючих материалов в качестве теплоизоляции;</w:t>
      </w:r>
    </w:p>
    <w:p w:rsidR="004E0499" w:rsidRPr="004E0499" w:rsidRDefault="004E0499" w:rsidP="004E049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4E0499">
        <w:rPr>
          <w:rFonts w:ascii="Times New Roman" w:hAnsi="Times New Roman" w:cs="Times New Roman"/>
          <w:sz w:val="12"/>
          <w:szCs w:val="12"/>
        </w:rPr>
        <w:t>дистанционный контроль и управление объектами из диспетчерского пункта;</w:t>
      </w:r>
    </w:p>
    <w:p w:rsidR="004E0499" w:rsidRPr="004E0499" w:rsidRDefault="004E0499" w:rsidP="004E049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4E0499">
        <w:rPr>
          <w:rFonts w:ascii="Times New Roman" w:hAnsi="Times New Roman" w:cs="Times New Roman"/>
          <w:sz w:val="12"/>
          <w:szCs w:val="12"/>
        </w:rPr>
        <w:t>автоматическая защита и блокировка технологического оборудования при возникновении аварийных режимов;</w:t>
      </w:r>
    </w:p>
    <w:p w:rsidR="004E0499" w:rsidRPr="004E0499" w:rsidRDefault="004E0499" w:rsidP="004E049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4E0499">
        <w:rPr>
          <w:rFonts w:ascii="Times New Roman" w:hAnsi="Times New Roman" w:cs="Times New Roman"/>
          <w:sz w:val="12"/>
          <w:szCs w:val="12"/>
        </w:rPr>
        <w:t>опорные конструкции эстакад приняты несгораемыми;</w:t>
      </w:r>
    </w:p>
    <w:p w:rsidR="004E0499" w:rsidRPr="004E0499" w:rsidRDefault="004E0499" w:rsidP="004E049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4E0499">
        <w:rPr>
          <w:rFonts w:ascii="Times New Roman" w:hAnsi="Times New Roman" w:cs="Times New Roman"/>
          <w:sz w:val="12"/>
          <w:szCs w:val="12"/>
        </w:rPr>
        <w:t>трубопровод укладывается в грунт на глубину не менее 1,0 м до верхней образующей трубы;</w:t>
      </w:r>
    </w:p>
    <w:p w:rsidR="004E0499" w:rsidRPr="004E0499" w:rsidRDefault="004E0499" w:rsidP="004E049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w:t>
      </w:r>
      <w:r w:rsidRPr="004E0499">
        <w:rPr>
          <w:rFonts w:ascii="Times New Roman" w:hAnsi="Times New Roman" w:cs="Times New Roman"/>
          <w:sz w:val="12"/>
          <w:szCs w:val="12"/>
        </w:rPr>
        <w:t>заглубление дренажных ёмкостей;</w:t>
      </w:r>
    </w:p>
    <w:p w:rsidR="004E0499" w:rsidRPr="004E0499" w:rsidRDefault="004E0499" w:rsidP="004E049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4E0499">
        <w:rPr>
          <w:rFonts w:ascii="Times New Roman" w:hAnsi="Times New Roman" w:cs="Times New Roman"/>
          <w:sz w:val="12"/>
          <w:szCs w:val="12"/>
        </w:rPr>
        <w:t>подготовка оборудования к безаварийной остановке;</w:t>
      </w:r>
    </w:p>
    <w:p w:rsidR="004E0499" w:rsidRPr="004E0499" w:rsidRDefault="004E0499" w:rsidP="004E049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4E0499">
        <w:rPr>
          <w:rFonts w:ascii="Times New Roman" w:hAnsi="Times New Roman" w:cs="Times New Roman"/>
          <w:sz w:val="12"/>
          <w:szCs w:val="12"/>
        </w:rPr>
        <w:t>поддержание в постоянной готовност</w:t>
      </w:r>
      <w:r>
        <w:rPr>
          <w:rFonts w:ascii="Times New Roman" w:hAnsi="Times New Roman" w:cs="Times New Roman"/>
          <w:sz w:val="12"/>
          <w:szCs w:val="12"/>
        </w:rPr>
        <w:t>и сил и средства пожаротушения.</w:t>
      </w:r>
    </w:p>
    <w:p w:rsidR="004E0499" w:rsidRPr="004E0499" w:rsidRDefault="004E0499" w:rsidP="004E04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0499">
        <w:rPr>
          <w:rFonts w:ascii="Times New Roman" w:hAnsi="Times New Roman" w:cs="Times New Roman"/>
          <w:sz w:val="12"/>
          <w:szCs w:val="12"/>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w:t>
      </w:r>
    </w:p>
    <w:p w:rsidR="004E0499" w:rsidRPr="004E0499" w:rsidRDefault="004E0499" w:rsidP="004E04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0499">
        <w:rPr>
          <w:rFonts w:ascii="Times New Roman" w:hAnsi="Times New Roman" w:cs="Times New Roman"/>
          <w:sz w:val="12"/>
          <w:szCs w:val="12"/>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 проектной доку</w:t>
      </w:r>
      <w:r>
        <w:rPr>
          <w:rFonts w:ascii="Times New Roman" w:hAnsi="Times New Roman" w:cs="Times New Roman"/>
          <w:sz w:val="12"/>
          <w:szCs w:val="12"/>
        </w:rPr>
        <w:t>ментацией не предусматриваются.</w:t>
      </w:r>
    </w:p>
    <w:p w:rsidR="004E0499" w:rsidRPr="004E0499" w:rsidRDefault="004E0499" w:rsidP="004E04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0499">
        <w:rPr>
          <w:rFonts w:ascii="Times New Roman" w:hAnsi="Times New Roman" w:cs="Times New Roman"/>
          <w:sz w:val="12"/>
          <w:szCs w:val="12"/>
        </w:rPr>
        <w:t>Мероприятия по мониторингу состояния радиационной и химической обстановки на территории проектируемого объекта</w:t>
      </w:r>
    </w:p>
    <w:p w:rsidR="004E0499" w:rsidRPr="004E0499" w:rsidRDefault="004E0499" w:rsidP="004E04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0499">
        <w:rPr>
          <w:rFonts w:ascii="Times New Roman" w:hAnsi="Times New Roman" w:cs="Times New Roman"/>
          <w:sz w:val="12"/>
          <w:szCs w:val="12"/>
        </w:rPr>
        <w:t>В соответствии с СП 165.1325800.2014 проектируемые сооружения находятся вне зон возможного радиоактивного загрязнения, возможного химического заражения, в связи с этим мероприятия по мониторингу состояния радиационной и химической обстановки на территории проектируемых с</w:t>
      </w:r>
      <w:r>
        <w:rPr>
          <w:rFonts w:ascii="Times New Roman" w:hAnsi="Times New Roman" w:cs="Times New Roman"/>
          <w:sz w:val="12"/>
          <w:szCs w:val="12"/>
        </w:rPr>
        <w:t>ооружений не предусматриваются.</w:t>
      </w:r>
    </w:p>
    <w:p w:rsidR="004E0499" w:rsidRPr="004E0499" w:rsidRDefault="004E0499" w:rsidP="004E04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0499">
        <w:rPr>
          <w:rFonts w:ascii="Times New Roman" w:hAnsi="Times New Roman" w:cs="Times New Roman"/>
          <w:sz w:val="12"/>
          <w:szCs w:val="12"/>
        </w:rPr>
        <w:t>Мероприятия по инженерной защите (укрытию) персонала в защитных сооружениях гражданской обороны</w:t>
      </w:r>
    </w:p>
    <w:p w:rsidR="004E0499" w:rsidRPr="004E0499" w:rsidRDefault="004E0499" w:rsidP="004E04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0499">
        <w:rPr>
          <w:rFonts w:ascii="Times New Roman" w:hAnsi="Times New Roman" w:cs="Times New Roman"/>
          <w:sz w:val="12"/>
          <w:szCs w:val="12"/>
        </w:rPr>
        <w:t>На территории проектируемых сооружений постоянного присутствия персонала не предусмотрено, в связи с этим строительство защитных сооружений для укрытия обслуживающего персонала проектной доку</w:t>
      </w:r>
      <w:r>
        <w:rPr>
          <w:rFonts w:ascii="Times New Roman" w:hAnsi="Times New Roman" w:cs="Times New Roman"/>
          <w:sz w:val="12"/>
          <w:szCs w:val="12"/>
        </w:rPr>
        <w:t>ментацией не предусматривается.</w:t>
      </w:r>
    </w:p>
    <w:p w:rsidR="004E0499" w:rsidRPr="004E0499" w:rsidRDefault="004E0499" w:rsidP="004E04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0499">
        <w:rPr>
          <w:rFonts w:ascii="Times New Roman" w:hAnsi="Times New Roman" w:cs="Times New Roman"/>
          <w:sz w:val="12"/>
          <w:szCs w:val="12"/>
        </w:rPr>
        <w:t>Решения по созданию и содержанию запасов материально-технических средств, продовольственных, медицинских и иных средств, обеспечению населения и персонала проектируемого объекта средствами индивидуальной защиты</w:t>
      </w:r>
    </w:p>
    <w:p w:rsidR="004E0499" w:rsidRPr="004E0499" w:rsidRDefault="004E0499" w:rsidP="004E04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0499">
        <w:rPr>
          <w:rFonts w:ascii="Times New Roman" w:hAnsi="Times New Roman" w:cs="Times New Roman"/>
          <w:sz w:val="12"/>
          <w:szCs w:val="12"/>
        </w:rPr>
        <w:t>Накопление, хранение и использование имущества гражданской обороны осуществляется в соответствии с требованиями Постановления Правительства Российской Федерации «О накоплении, хранении и использовании в целях гражданской обороны запасов материально-технических, продовольственных, медицинских и иных средств» от 27.04.2000 г. № 379 и предусматривается</w:t>
      </w:r>
      <w:r>
        <w:rPr>
          <w:rFonts w:ascii="Times New Roman" w:hAnsi="Times New Roman" w:cs="Times New Roman"/>
          <w:sz w:val="12"/>
          <w:szCs w:val="12"/>
        </w:rPr>
        <w:t xml:space="preserve"> Планом ГО АО «</w:t>
      </w:r>
      <w:proofErr w:type="spellStart"/>
      <w:r>
        <w:rPr>
          <w:rFonts w:ascii="Times New Roman" w:hAnsi="Times New Roman" w:cs="Times New Roman"/>
          <w:sz w:val="12"/>
          <w:szCs w:val="12"/>
        </w:rPr>
        <w:t>Самаранефтегаз</w:t>
      </w:r>
      <w:proofErr w:type="spellEnd"/>
      <w:r>
        <w:rPr>
          <w:rFonts w:ascii="Times New Roman" w:hAnsi="Times New Roman" w:cs="Times New Roman"/>
          <w:sz w:val="12"/>
          <w:szCs w:val="12"/>
        </w:rPr>
        <w:t>».</w:t>
      </w:r>
    </w:p>
    <w:p w:rsidR="004E0499" w:rsidRPr="004E0499" w:rsidRDefault="004E0499" w:rsidP="004E04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0499">
        <w:rPr>
          <w:rFonts w:ascii="Times New Roman" w:hAnsi="Times New Roman" w:cs="Times New Roman"/>
          <w:sz w:val="12"/>
          <w:szCs w:val="12"/>
        </w:rPr>
        <w:t>Мероприятия по обеспечению эвакуации персонала и материальных ценностей в безопасные районы</w:t>
      </w:r>
    </w:p>
    <w:p w:rsidR="004E0499" w:rsidRDefault="004E0499" w:rsidP="004E04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0499">
        <w:rPr>
          <w:rFonts w:ascii="Times New Roman" w:hAnsi="Times New Roman" w:cs="Times New Roman"/>
          <w:sz w:val="12"/>
          <w:szCs w:val="12"/>
        </w:rPr>
        <w:t>В соответствии с п. 2 «Правил эвакуации населения, материальных и культурных ценностей в безопасные районы», утверждённых постановлением Правительства Российской Федерации № 303 от 22.06.2004 г., мероприятия по обеспечению эвакуации персонала и материальных ценностей в безопасные районы проектной документацией не предусматриваются.</w:t>
      </w:r>
    </w:p>
    <w:p w:rsidR="00C2154C" w:rsidRDefault="00C2154C" w:rsidP="004E0499">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C2154C" w:rsidRDefault="00C2154C" w:rsidP="00C2154C">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drawing>
          <wp:inline distT="0" distB="0" distL="0" distR="0">
            <wp:extent cx="3618139" cy="647700"/>
            <wp:effectExtent l="0" t="0" r="0" b="0"/>
            <wp:docPr id="9" name="Рисунок 9" descr="C:\Users\user\AppData\Local\Microsoft\Windows\Temporary Internet Files\Content.Word\и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их.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8139" cy="647700"/>
                    </a:xfrm>
                    <a:prstGeom prst="rect">
                      <a:avLst/>
                    </a:prstGeom>
                    <a:noFill/>
                    <a:ln>
                      <a:noFill/>
                    </a:ln>
                  </pic:spPr>
                </pic:pic>
              </a:graphicData>
            </a:graphic>
          </wp:inline>
        </w:drawing>
      </w:r>
    </w:p>
    <w:p w:rsidR="00C2154C" w:rsidRDefault="00C2154C" w:rsidP="00C2154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C2154C" w:rsidRPr="00C2154C" w:rsidRDefault="00C2154C" w:rsidP="00C2154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2154C">
        <w:rPr>
          <w:rFonts w:ascii="Times New Roman" w:hAnsi="Times New Roman" w:cs="Times New Roman"/>
          <w:sz w:val="12"/>
          <w:szCs w:val="12"/>
        </w:rPr>
        <w:t>ДОКУМЕНТАЦИЯ ПО ВНЕСЕНИЮ ИЗМЕНЕНИЙ В ДОКУМЕНТАЦИЮ ПО ПЛАНИРОВКЕ ТЕРРИТОРИИ</w:t>
      </w:r>
    </w:p>
    <w:p w:rsidR="00C2154C" w:rsidRPr="00C2154C" w:rsidRDefault="00C2154C" w:rsidP="00C2154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C2154C" w:rsidRPr="00C2154C" w:rsidRDefault="00C2154C" w:rsidP="00C2154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2154C">
        <w:rPr>
          <w:rFonts w:ascii="Times New Roman" w:hAnsi="Times New Roman" w:cs="Times New Roman"/>
          <w:sz w:val="12"/>
          <w:szCs w:val="12"/>
        </w:rPr>
        <w:t>для размещения объекта</w:t>
      </w:r>
    </w:p>
    <w:p w:rsidR="00C2154C" w:rsidRPr="00C2154C" w:rsidRDefault="00C2154C" w:rsidP="00C2154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2154C">
        <w:rPr>
          <w:rFonts w:ascii="Times New Roman" w:hAnsi="Times New Roman" w:cs="Times New Roman"/>
          <w:sz w:val="12"/>
          <w:szCs w:val="12"/>
        </w:rPr>
        <w:t xml:space="preserve">6796П «Сбор </w:t>
      </w:r>
      <w:r>
        <w:rPr>
          <w:rFonts w:ascii="Times New Roman" w:hAnsi="Times New Roman" w:cs="Times New Roman"/>
          <w:sz w:val="12"/>
          <w:szCs w:val="12"/>
        </w:rPr>
        <w:t xml:space="preserve">нефти и газа со скважины №300 </w:t>
      </w:r>
      <w:r w:rsidRPr="00C2154C">
        <w:rPr>
          <w:rFonts w:ascii="Times New Roman" w:hAnsi="Times New Roman" w:cs="Times New Roman"/>
          <w:sz w:val="12"/>
          <w:szCs w:val="12"/>
        </w:rPr>
        <w:t>Боровского месторождения»,</w:t>
      </w:r>
    </w:p>
    <w:p w:rsidR="00C2154C" w:rsidRPr="00C2154C" w:rsidRDefault="00C2154C" w:rsidP="00C2154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2154C">
        <w:rPr>
          <w:rFonts w:ascii="Times New Roman" w:hAnsi="Times New Roman" w:cs="Times New Roman"/>
          <w:sz w:val="12"/>
          <w:szCs w:val="12"/>
        </w:rPr>
        <w:t>в границах</w:t>
      </w:r>
      <w:r>
        <w:rPr>
          <w:rFonts w:ascii="Times New Roman" w:hAnsi="Times New Roman" w:cs="Times New Roman"/>
          <w:sz w:val="12"/>
          <w:szCs w:val="12"/>
        </w:rPr>
        <w:t xml:space="preserve"> сельского поселения Сергиевск </w:t>
      </w:r>
      <w:r w:rsidRPr="00C2154C">
        <w:rPr>
          <w:rFonts w:ascii="Times New Roman" w:hAnsi="Times New Roman" w:cs="Times New Roman"/>
          <w:sz w:val="12"/>
          <w:szCs w:val="12"/>
        </w:rPr>
        <w:t>муниципального района Сергиевский Самарской области.</w:t>
      </w:r>
    </w:p>
    <w:p w:rsidR="00C2154C" w:rsidRPr="00C2154C" w:rsidRDefault="00C2154C" w:rsidP="00C2154C">
      <w:pPr>
        <w:autoSpaceDE w:val="0"/>
        <w:autoSpaceDN w:val="0"/>
        <w:adjustRightInd w:val="0"/>
        <w:spacing w:after="0" w:line="240" w:lineRule="auto"/>
        <w:outlineLvl w:val="0"/>
        <w:rPr>
          <w:rFonts w:ascii="Times New Roman" w:hAnsi="Times New Roman" w:cs="Times New Roman"/>
          <w:sz w:val="12"/>
          <w:szCs w:val="12"/>
        </w:rPr>
      </w:pPr>
    </w:p>
    <w:p w:rsidR="00C2154C" w:rsidRDefault="00C2154C" w:rsidP="00C2154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2154C">
        <w:rPr>
          <w:rFonts w:ascii="Times New Roman" w:hAnsi="Times New Roman" w:cs="Times New Roman"/>
          <w:sz w:val="12"/>
          <w:szCs w:val="12"/>
        </w:rPr>
        <w:t>Книга 3. Проект межевания территории</w:t>
      </w:r>
    </w:p>
    <w:p w:rsidR="00C2154C" w:rsidRDefault="00C2154C" w:rsidP="00C2154C">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drawing>
          <wp:inline distT="0" distB="0" distL="0" distR="0">
            <wp:extent cx="3801496" cy="714375"/>
            <wp:effectExtent l="0" t="0" r="0" b="0"/>
            <wp:docPr id="10" name="Рисунок 10"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Снимок.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1496" cy="714375"/>
                    </a:xfrm>
                    <a:prstGeom prst="rect">
                      <a:avLst/>
                    </a:prstGeom>
                    <a:noFill/>
                    <a:ln>
                      <a:noFill/>
                    </a:ln>
                  </pic:spPr>
                </pic:pic>
              </a:graphicData>
            </a:graphic>
          </wp:inline>
        </w:drawing>
      </w:r>
    </w:p>
    <w:p w:rsidR="00C2154C" w:rsidRDefault="00C2154C" w:rsidP="00C2154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2154C">
        <w:rPr>
          <w:rFonts w:ascii="Times New Roman" w:hAnsi="Times New Roman" w:cs="Times New Roman"/>
          <w:sz w:val="12"/>
          <w:szCs w:val="12"/>
        </w:rPr>
        <w:t>Самара, 2021 г. </w:t>
      </w:r>
    </w:p>
    <w:p w:rsidR="00C2154C" w:rsidRPr="00C2154C" w:rsidRDefault="00C2154C" w:rsidP="00C2154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C2154C" w:rsidRDefault="00C2154C" w:rsidP="00C2154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2154C">
        <w:rPr>
          <w:rFonts w:ascii="Times New Roman" w:hAnsi="Times New Roman" w:cs="Times New Roman"/>
          <w:sz w:val="12"/>
          <w:szCs w:val="12"/>
        </w:rPr>
        <w:t>Основная часть проекта межевания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212"/>
        <w:gridCol w:w="842"/>
      </w:tblGrid>
      <w:tr w:rsidR="00C2154C" w:rsidRPr="00C2154C" w:rsidTr="00C2154C">
        <w:tc>
          <w:tcPr>
            <w:tcW w:w="675" w:type="dxa"/>
          </w:tcPr>
          <w:p w:rsidR="00C2154C" w:rsidRPr="00C2154C" w:rsidRDefault="00C2154C" w:rsidP="00C2154C">
            <w:pPr>
              <w:spacing w:after="0" w:line="240" w:lineRule="auto"/>
              <w:jc w:val="center"/>
              <w:rPr>
                <w:rFonts w:ascii="Times New Roman" w:hAnsi="Times New Roman" w:cs="Times New Roman"/>
                <w:b/>
                <w:sz w:val="12"/>
                <w:szCs w:val="12"/>
              </w:rPr>
            </w:pPr>
            <w:r w:rsidRPr="00C2154C">
              <w:rPr>
                <w:rFonts w:ascii="Times New Roman" w:hAnsi="Times New Roman" w:cs="Times New Roman"/>
                <w:b/>
                <w:sz w:val="12"/>
                <w:szCs w:val="12"/>
              </w:rPr>
              <w:t xml:space="preserve">№ </w:t>
            </w:r>
            <w:proofErr w:type="gramStart"/>
            <w:r w:rsidRPr="00C2154C">
              <w:rPr>
                <w:rFonts w:ascii="Times New Roman" w:hAnsi="Times New Roman" w:cs="Times New Roman"/>
                <w:b/>
                <w:sz w:val="12"/>
                <w:szCs w:val="12"/>
              </w:rPr>
              <w:t>п</w:t>
            </w:r>
            <w:proofErr w:type="gramEnd"/>
            <w:r w:rsidRPr="00C2154C">
              <w:rPr>
                <w:rFonts w:ascii="Times New Roman" w:hAnsi="Times New Roman" w:cs="Times New Roman"/>
                <w:b/>
                <w:sz w:val="12"/>
                <w:szCs w:val="12"/>
              </w:rPr>
              <w:t>/п</w:t>
            </w:r>
          </w:p>
        </w:tc>
        <w:tc>
          <w:tcPr>
            <w:tcW w:w="6212" w:type="dxa"/>
          </w:tcPr>
          <w:p w:rsidR="00C2154C" w:rsidRPr="00C2154C" w:rsidRDefault="00C2154C" w:rsidP="00C2154C">
            <w:pPr>
              <w:spacing w:after="0" w:line="240" w:lineRule="auto"/>
              <w:jc w:val="center"/>
              <w:rPr>
                <w:rFonts w:ascii="Times New Roman" w:hAnsi="Times New Roman" w:cs="Times New Roman"/>
                <w:b/>
                <w:sz w:val="12"/>
                <w:szCs w:val="12"/>
              </w:rPr>
            </w:pPr>
            <w:r w:rsidRPr="00C2154C">
              <w:rPr>
                <w:rFonts w:ascii="Times New Roman" w:hAnsi="Times New Roman" w:cs="Times New Roman"/>
                <w:b/>
                <w:sz w:val="12"/>
                <w:szCs w:val="12"/>
              </w:rPr>
              <w:t>Наименование</w:t>
            </w:r>
          </w:p>
        </w:tc>
        <w:tc>
          <w:tcPr>
            <w:tcW w:w="842" w:type="dxa"/>
            <w:vAlign w:val="center"/>
          </w:tcPr>
          <w:p w:rsidR="00C2154C" w:rsidRPr="00C2154C" w:rsidRDefault="00C2154C" w:rsidP="00C2154C">
            <w:pPr>
              <w:spacing w:after="0" w:line="240" w:lineRule="auto"/>
              <w:jc w:val="center"/>
              <w:rPr>
                <w:rFonts w:ascii="Times New Roman" w:hAnsi="Times New Roman" w:cs="Times New Roman"/>
                <w:b/>
                <w:sz w:val="12"/>
                <w:szCs w:val="12"/>
              </w:rPr>
            </w:pPr>
            <w:r w:rsidRPr="00C2154C">
              <w:rPr>
                <w:rFonts w:ascii="Times New Roman" w:hAnsi="Times New Roman" w:cs="Times New Roman"/>
                <w:b/>
                <w:sz w:val="12"/>
                <w:szCs w:val="12"/>
              </w:rPr>
              <w:t>Лист</w:t>
            </w:r>
          </w:p>
        </w:tc>
      </w:tr>
      <w:tr w:rsidR="00C2154C" w:rsidRPr="00C2154C" w:rsidTr="00C2154C">
        <w:tc>
          <w:tcPr>
            <w:tcW w:w="675" w:type="dxa"/>
          </w:tcPr>
          <w:p w:rsidR="00C2154C" w:rsidRPr="00C2154C" w:rsidRDefault="00C2154C" w:rsidP="00C2154C">
            <w:pPr>
              <w:spacing w:after="0" w:line="240" w:lineRule="auto"/>
              <w:jc w:val="center"/>
              <w:rPr>
                <w:rFonts w:ascii="Times New Roman" w:hAnsi="Times New Roman" w:cs="Times New Roman"/>
                <w:b/>
                <w:sz w:val="12"/>
                <w:szCs w:val="12"/>
              </w:rPr>
            </w:pPr>
          </w:p>
        </w:tc>
        <w:tc>
          <w:tcPr>
            <w:tcW w:w="6212" w:type="dxa"/>
          </w:tcPr>
          <w:p w:rsidR="00C2154C" w:rsidRPr="00C2154C" w:rsidRDefault="00C2154C" w:rsidP="00C2154C">
            <w:pPr>
              <w:spacing w:after="0" w:line="240" w:lineRule="auto"/>
              <w:jc w:val="both"/>
              <w:rPr>
                <w:rFonts w:ascii="Times New Roman" w:hAnsi="Times New Roman" w:cs="Times New Roman"/>
                <w:b/>
                <w:sz w:val="12"/>
                <w:szCs w:val="12"/>
              </w:rPr>
            </w:pPr>
            <w:r w:rsidRPr="00C2154C">
              <w:rPr>
                <w:rFonts w:ascii="Times New Roman" w:hAnsi="Times New Roman" w:cs="Times New Roman"/>
                <w:sz w:val="12"/>
                <w:szCs w:val="12"/>
              </w:rPr>
              <w:t>Исходно-разрешительная документация</w:t>
            </w:r>
          </w:p>
        </w:tc>
        <w:tc>
          <w:tcPr>
            <w:tcW w:w="842" w:type="dxa"/>
            <w:vAlign w:val="center"/>
          </w:tcPr>
          <w:p w:rsidR="00C2154C" w:rsidRPr="00C2154C" w:rsidRDefault="00C2154C" w:rsidP="00C2154C">
            <w:pPr>
              <w:spacing w:after="0" w:line="240" w:lineRule="auto"/>
              <w:jc w:val="center"/>
              <w:rPr>
                <w:rFonts w:ascii="Times New Roman" w:hAnsi="Times New Roman" w:cs="Times New Roman"/>
                <w:sz w:val="12"/>
                <w:szCs w:val="12"/>
              </w:rPr>
            </w:pPr>
            <w:r w:rsidRPr="00C2154C">
              <w:rPr>
                <w:rFonts w:ascii="Times New Roman" w:hAnsi="Times New Roman" w:cs="Times New Roman"/>
                <w:sz w:val="12"/>
                <w:szCs w:val="12"/>
              </w:rPr>
              <w:t>3</w:t>
            </w:r>
          </w:p>
        </w:tc>
      </w:tr>
      <w:tr w:rsidR="00C2154C" w:rsidRPr="00C2154C" w:rsidTr="00C2154C">
        <w:tc>
          <w:tcPr>
            <w:tcW w:w="675" w:type="dxa"/>
          </w:tcPr>
          <w:p w:rsidR="00C2154C" w:rsidRPr="00C2154C" w:rsidRDefault="00C2154C" w:rsidP="00C2154C">
            <w:pPr>
              <w:spacing w:after="0" w:line="240" w:lineRule="auto"/>
              <w:jc w:val="center"/>
              <w:rPr>
                <w:rFonts w:ascii="Times New Roman" w:hAnsi="Times New Roman" w:cs="Times New Roman"/>
                <w:b/>
                <w:sz w:val="12"/>
                <w:szCs w:val="12"/>
              </w:rPr>
            </w:pPr>
          </w:p>
        </w:tc>
        <w:tc>
          <w:tcPr>
            <w:tcW w:w="6212" w:type="dxa"/>
          </w:tcPr>
          <w:p w:rsidR="00C2154C" w:rsidRPr="00C2154C" w:rsidRDefault="00C2154C" w:rsidP="00C2154C">
            <w:pPr>
              <w:spacing w:after="0" w:line="240" w:lineRule="auto"/>
              <w:jc w:val="both"/>
              <w:rPr>
                <w:rFonts w:ascii="Times New Roman" w:hAnsi="Times New Roman" w:cs="Times New Roman"/>
                <w:sz w:val="12"/>
                <w:szCs w:val="12"/>
              </w:rPr>
            </w:pPr>
            <w:r w:rsidRPr="00C2154C">
              <w:rPr>
                <w:rFonts w:ascii="Times New Roman" w:hAnsi="Times New Roman" w:cs="Times New Roman"/>
                <w:sz w:val="12"/>
                <w:szCs w:val="12"/>
              </w:rPr>
              <w:t>Основание для выполнения проекта межевания</w:t>
            </w:r>
          </w:p>
        </w:tc>
        <w:tc>
          <w:tcPr>
            <w:tcW w:w="842" w:type="dxa"/>
            <w:vAlign w:val="center"/>
          </w:tcPr>
          <w:p w:rsidR="00C2154C" w:rsidRPr="00C2154C" w:rsidRDefault="00C2154C" w:rsidP="00C2154C">
            <w:pPr>
              <w:spacing w:after="0" w:line="240" w:lineRule="auto"/>
              <w:jc w:val="center"/>
              <w:rPr>
                <w:rFonts w:ascii="Times New Roman" w:hAnsi="Times New Roman" w:cs="Times New Roman"/>
                <w:sz w:val="12"/>
                <w:szCs w:val="12"/>
              </w:rPr>
            </w:pPr>
            <w:r w:rsidRPr="00C2154C">
              <w:rPr>
                <w:rFonts w:ascii="Times New Roman" w:hAnsi="Times New Roman" w:cs="Times New Roman"/>
                <w:sz w:val="12"/>
                <w:szCs w:val="12"/>
              </w:rPr>
              <w:t>3</w:t>
            </w:r>
          </w:p>
        </w:tc>
      </w:tr>
      <w:tr w:rsidR="00C2154C" w:rsidRPr="00C2154C" w:rsidTr="00C2154C">
        <w:tc>
          <w:tcPr>
            <w:tcW w:w="675" w:type="dxa"/>
          </w:tcPr>
          <w:p w:rsidR="00C2154C" w:rsidRPr="00C2154C" w:rsidRDefault="00C2154C" w:rsidP="00C2154C">
            <w:pPr>
              <w:spacing w:after="0" w:line="240" w:lineRule="auto"/>
              <w:jc w:val="center"/>
              <w:rPr>
                <w:rFonts w:ascii="Times New Roman" w:hAnsi="Times New Roman" w:cs="Times New Roman"/>
                <w:b/>
                <w:sz w:val="12"/>
                <w:szCs w:val="12"/>
              </w:rPr>
            </w:pPr>
          </w:p>
        </w:tc>
        <w:tc>
          <w:tcPr>
            <w:tcW w:w="6212" w:type="dxa"/>
          </w:tcPr>
          <w:p w:rsidR="00C2154C" w:rsidRPr="00C2154C" w:rsidRDefault="00C2154C" w:rsidP="00C2154C">
            <w:pPr>
              <w:spacing w:after="0" w:line="240" w:lineRule="auto"/>
              <w:jc w:val="both"/>
              <w:rPr>
                <w:rFonts w:ascii="Times New Roman" w:hAnsi="Times New Roman" w:cs="Times New Roman"/>
                <w:sz w:val="12"/>
                <w:szCs w:val="12"/>
              </w:rPr>
            </w:pPr>
            <w:r w:rsidRPr="00C2154C">
              <w:rPr>
                <w:rFonts w:ascii="Times New Roman" w:hAnsi="Times New Roman" w:cs="Times New Roman"/>
                <w:sz w:val="12"/>
                <w:szCs w:val="12"/>
              </w:rPr>
              <w:t>Цели и задачи выполнения проекта межевания территории</w:t>
            </w:r>
          </w:p>
        </w:tc>
        <w:tc>
          <w:tcPr>
            <w:tcW w:w="842" w:type="dxa"/>
            <w:vAlign w:val="center"/>
          </w:tcPr>
          <w:p w:rsidR="00C2154C" w:rsidRPr="00C2154C" w:rsidRDefault="00C2154C" w:rsidP="00C2154C">
            <w:pPr>
              <w:spacing w:after="0" w:line="240" w:lineRule="auto"/>
              <w:jc w:val="center"/>
              <w:rPr>
                <w:rFonts w:ascii="Times New Roman" w:hAnsi="Times New Roman" w:cs="Times New Roman"/>
                <w:sz w:val="12"/>
                <w:szCs w:val="12"/>
              </w:rPr>
            </w:pPr>
            <w:r w:rsidRPr="00C2154C">
              <w:rPr>
                <w:rFonts w:ascii="Times New Roman" w:hAnsi="Times New Roman" w:cs="Times New Roman"/>
                <w:sz w:val="12"/>
                <w:szCs w:val="12"/>
              </w:rPr>
              <w:t>3</w:t>
            </w:r>
          </w:p>
        </w:tc>
      </w:tr>
      <w:tr w:rsidR="00C2154C" w:rsidRPr="00C2154C" w:rsidTr="00C2154C">
        <w:tc>
          <w:tcPr>
            <w:tcW w:w="7729" w:type="dxa"/>
            <w:gridSpan w:val="3"/>
            <w:vAlign w:val="center"/>
          </w:tcPr>
          <w:p w:rsidR="00C2154C" w:rsidRPr="00C2154C" w:rsidRDefault="00C2154C" w:rsidP="00C2154C">
            <w:pPr>
              <w:spacing w:after="0" w:line="240" w:lineRule="auto"/>
              <w:jc w:val="center"/>
              <w:rPr>
                <w:rFonts w:ascii="Times New Roman" w:hAnsi="Times New Roman" w:cs="Times New Roman"/>
                <w:b/>
                <w:sz w:val="12"/>
                <w:szCs w:val="12"/>
              </w:rPr>
            </w:pPr>
            <w:r w:rsidRPr="00C2154C">
              <w:rPr>
                <w:rFonts w:ascii="Times New Roman" w:hAnsi="Times New Roman" w:cs="Times New Roman"/>
                <w:b/>
                <w:sz w:val="12"/>
                <w:szCs w:val="12"/>
              </w:rPr>
              <w:t>Основная часть проекта межевания территории</w:t>
            </w:r>
          </w:p>
        </w:tc>
      </w:tr>
      <w:tr w:rsidR="00C2154C" w:rsidRPr="00C2154C" w:rsidTr="00C2154C">
        <w:tc>
          <w:tcPr>
            <w:tcW w:w="7729" w:type="dxa"/>
            <w:gridSpan w:val="3"/>
            <w:vAlign w:val="center"/>
          </w:tcPr>
          <w:p w:rsidR="00C2154C" w:rsidRPr="00C2154C" w:rsidRDefault="00C2154C" w:rsidP="00C2154C">
            <w:pPr>
              <w:spacing w:after="0" w:line="240" w:lineRule="auto"/>
              <w:jc w:val="center"/>
              <w:rPr>
                <w:rFonts w:ascii="Times New Roman" w:hAnsi="Times New Roman" w:cs="Times New Roman"/>
                <w:b/>
                <w:sz w:val="12"/>
                <w:szCs w:val="12"/>
              </w:rPr>
            </w:pPr>
            <w:r w:rsidRPr="00C2154C">
              <w:rPr>
                <w:rFonts w:ascii="Times New Roman" w:hAnsi="Times New Roman" w:cs="Times New Roman"/>
                <w:b/>
                <w:sz w:val="12"/>
                <w:szCs w:val="12"/>
              </w:rPr>
              <w:t>Раздел 1 «Проект межевания территории. Графическая часть»</w:t>
            </w:r>
          </w:p>
        </w:tc>
      </w:tr>
      <w:tr w:rsidR="00C2154C" w:rsidRPr="00C2154C" w:rsidTr="00C2154C">
        <w:tc>
          <w:tcPr>
            <w:tcW w:w="675" w:type="dxa"/>
            <w:vAlign w:val="center"/>
          </w:tcPr>
          <w:p w:rsidR="00C2154C" w:rsidRPr="00C2154C" w:rsidRDefault="00C2154C" w:rsidP="00C2154C">
            <w:pPr>
              <w:spacing w:after="0" w:line="240" w:lineRule="auto"/>
              <w:jc w:val="center"/>
              <w:rPr>
                <w:rFonts w:ascii="Times New Roman" w:hAnsi="Times New Roman" w:cs="Times New Roman"/>
                <w:sz w:val="12"/>
                <w:szCs w:val="12"/>
              </w:rPr>
            </w:pPr>
          </w:p>
        </w:tc>
        <w:tc>
          <w:tcPr>
            <w:tcW w:w="6212" w:type="dxa"/>
            <w:vAlign w:val="center"/>
          </w:tcPr>
          <w:p w:rsidR="00C2154C" w:rsidRPr="00C2154C" w:rsidRDefault="00C2154C" w:rsidP="00C2154C">
            <w:pPr>
              <w:spacing w:after="0" w:line="240" w:lineRule="auto"/>
              <w:jc w:val="both"/>
              <w:rPr>
                <w:rFonts w:ascii="Times New Roman" w:hAnsi="Times New Roman" w:cs="Times New Roman"/>
                <w:b/>
                <w:sz w:val="12"/>
                <w:szCs w:val="12"/>
              </w:rPr>
            </w:pPr>
            <w:r w:rsidRPr="00C2154C">
              <w:rPr>
                <w:rFonts w:ascii="Times New Roman" w:hAnsi="Times New Roman" w:cs="Times New Roman"/>
                <w:sz w:val="12"/>
                <w:szCs w:val="12"/>
              </w:rPr>
              <w:t>Чертёж межевания территории</w:t>
            </w:r>
          </w:p>
        </w:tc>
        <w:tc>
          <w:tcPr>
            <w:tcW w:w="842" w:type="dxa"/>
            <w:vAlign w:val="center"/>
          </w:tcPr>
          <w:p w:rsidR="00C2154C" w:rsidRPr="00C2154C" w:rsidRDefault="00C2154C" w:rsidP="00C2154C">
            <w:pPr>
              <w:spacing w:after="0" w:line="240" w:lineRule="auto"/>
              <w:jc w:val="center"/>
              <w:rPr>
                <w:rFonts w:ascii="Times New Roman" w:hAnsi="Times New Roman" w:cs="Times New Roman"/>
                <w:sz w:val="12"/>
                <w:szCs w:val="12"/>
              </w:rPr>
            </w:pPr>
            <w:r w:rsidRPr="00C2154C">
              <w:rPr>
                <w:rFonts w:ascii="Times New Roman" w:hAnsi="Times New Roman" w:cs="Times New Roman"/>
                <w:sz w:val="12"/>
                <w:szCs w:val="12"/>
              </w:rPr>
              <w:t>-</w:t>
            </w:r>
          </w:p>
        </w:tc>
      </w:tr>
      <w:tr w:rsidR="00C2154C" w:rsidRPr="00C2154C" w:rsidTr="00C2154C">
        <w:tc>
          <w:tcPr>
            <w:tcW w:w="7729" w:type="dxa"/>
            <w:gridSpan w:val="3"/>
            <w:vAlign w:val="center"/>
          </w:tcPr>
          <w:p w:rsidR="00C2154C" w:rsidRPr="00C2154C" w:rsidRDefault="00C2154C" w:rsidP="00C2154C">
            <w:pPr>
              <w:spacing w:after="0" w:line="240" w:lineRule="auto"/>
              <w:jc w:val="center"/>
              <w:rPr>
                <w:rFonts w:ascii="Times New Roman" w:hAnsi="Times New Roman" w:cs="Times New Roman"/>
                <w:b/>
                <w:sz w:val="12"/>
                <w:szCs w:val="12"/>
              </w:rPr>
            </w:pPr>
            <w:r w:rsidRPr="00C2154C">
              <w:rPr>
                <w:rFonts w:ascii="Times New Roman" w:hAnsi="Times New Roman" w:cs="Times New Roman"/>
                <w:b/>
                <w:sz w:val="12"/>
                <w:szCs w:val="12"/>
              </w:rPr>
              <w:t>Раздел 2 «Проект межевания территории. Текстовая часть»</w:t>
            </w:r>
          </w:p>
        </w:tc>
      </w:tr>
      <w:tr w:rsidR="00C2154C" w:rsidRPr="00C2154C" w:rsidTr="00C2154C">
        <w:tc>
          <w:tcPr>
            <w:tcW w:w="675" w:type="dxa"/>
            <w:vAlign w:val="center"/>
          </w:tcPr>
          <w:p w:rsidR="00C2154C" w:rsidRPr="00C2154C" w:rsidRDefault="00C2154C" w:rsidP="00C2154C">
            <w:pPr>
              <w:spacing w:after="0" w:line="240" w:lineRule="auto"/>
              <w:jc w:val="center"/>
              <w:rPr>
                <w:rFonts w:ascii="Times New Roman" w:hAnsi="Times New Roman" w:cs="Times New Roman"/>
                <w:sz w:val="12"/>
                <w:szCs w:val="12"/>
              </w:rPr>
            </w:pPr>
            <w:r w:rsidRPr="00C2154C">
              <w:rPr>
                <w:rFonts w:ascii="Times New Roman" w:hAnsi="Times New Roman" w:cs="Times New Roman"/>
                <w:sz w:val="12"/>
                <w:szCs w:val="12"/>
              </w:rPr>
              <w:t>2.1</w:t>
            </w:r>
          </w:p>
        </w:tc>
        <w:tc>
          <w:tcPr>
            <w:tcW w:w="6212" w:type="dxa"/>
            <w:vAlign w:val="center"/>
          </w:tcPr>
          <w:p w:rsidR="00C2154C" w:rsidRPr="00C2154C" w:rsidRDefault="00C2154C" w:rsidP="00C2154C">
            <w:pPr>
              <w:spacing w:after="0" w:line="240" w:lineRule="auto"/>
              <w:jc w:val="both"/>
              <w:rPr>
                <w:rFonts w:ascii="Times New Roman" w:hAnsi="Times New Roman" w:cs="Times New Roman"/>
                <w:sz w:val="12"/>
                <w:szCs w:val="12"/>
              </w:rPr>
            </w:pPr>
            <w:r w:rsidRPr="00C2154C">
              <w:rPr>
                <w:rFonts w:ascii="Times New Roman" w:hAnsi="Times New Roman" w:cs="Times New Roman"/>
                <w:sz w:val="12"/>
                <w:szCs w:val="12"/>
              </w:rPr>
              <w:t>Перечень образуемых земельных участков</w:t>
            </w:r>
          </w:p>
        </w:tc>
        <w:tc>
          <w:tcPr>
            <w:tcW w:w="842" w:type="dxa"/>
            <w:vAlign w:val="center"/>
          </w:tcPr>
          <w:p w:rsidR="00C2154C" w:rsidRPr="00C2154C" w:rsidRDefault="00C2154C" w:rsidP="00C2154C">
            <w:pPr>
              <w:spacing w:after="0" w:line="240" w:lineRule="auto"/>
              <w:jc w:val="center"/>
              <w:rPr>
                <w:rFonts w:ascii="Times New Roman" w:hAnsi="Times New Roman" w:cs="Times New Roman"/>
                <w:sz w:val="12"/>
                <w:szCs w:val="12"/>
              </w:rPr>
            </w:pPr>
            <w:r w:rsidRPr="00C2154C">
              <w:rPr>
                <w:rFonts w:ascii="Times New Roman" w:hAnsi="Times New Roman" w:cs="Times New Roman"/>
                <w:sz w:val="12"/>
                <w:szCs w:val="12"/>
              </w:rPr>
              <w:t>7</w:t>
            </w:r>
          </w:p>
        </w:tc>
      </w:tr>
      <w:tr w:rsidR="00C2154C" w:rsidRPr="00C2154C" w:rsidTr="00C2154C">
        <w:tc>
          <w:tcPr>
            <w:tcW w:w="675" w:type="dxa"/>
            <w:vAlign w:val="center"/>
          </w:tcPr>
          <w:p w:rsidR="00C2154C" w:rsidRPr="00C2154C" w:rsidRDefault="00C2154C" w:rsidP="00C2154C">
            <w:pPr>
              <w:spacing w:after="0" w:line="240" w:lineRule="auto"/>
              <w:jc w:val="center"/>
              <w:rPr>
                <w:rFonts w:ascii="Times New Roman" w:hAnsi="Times New Roman" w:cs="Times New Roman"/>
                <w:sz w:val="12"/>
                <w:szCs w:val="12"/>
              </w:rPr>
            </w:pPr>
            <w:r w:rsidRPr="00C2154C">
              <w:rPr>
                <w:rFonts w:ascii="Times New Roman" w:hAnsi="Times New Roman" w:cs="Times New Roman"/>
                <w:sz w:val="12"/>
                <w:szCs w:val="12"/>
              </w:rPr>
              <w:t>2.2</w:t>
            </w:r>
          </w:p>
        </w:tc>
        <w:tc>
          <w:tcPr>
            <w:tcW w:w="6212" w:type="dxa"/>
            <w:vAlign w:val="center"/>
          </w:tcPr>
          <w:p w:rsidR="00C2154C" w:rsidRPr="00C2154C" w:rsidRDefault="00C2154C" w:rsidP="00C2154C">
            <w:pPr>
              <w:spacing w:after="0" w:line="240" w:lineRule="auto"/>
              <w:jc w:val="both"/>
              <w:rPr>
                <w:rFonts w:ascii="Times New Roman" w:hAnsi="Times New Roman" w:cs="Times New Roman"/>
                <w:sz w:val="12"/>
                <w:szCs w:val="12"/>
              </w:rPr>
            </w:pPr>
            <w:r w:rsidRPr="00C2154C">
              <w:rPr>
                <w:rFonts w:ascii="Times New Roman" w:hAnsi="Times New Roman" w:cs="Times New Roman"/>
                <w:sz w:val="12"/>
                <w:szCs w:val="12"/>
              </w:rPr>
              <w:t>Перечень координат характерных точек образуемых земельных участков</w:t>
            </w:r>
          </w:p>
        </w:tc>
        <w:tc>
          <w:tcPr>
            <w:tcW w:w="842" w:type="dxa"/>
            <w:vAlign w:val="center"/>
          </w:tcPr>
          <w:p w:rsidR="00C2154C" w:rsidRPr="00C2154C" w:rsidRDefault="00C2154C" w:rsidP="00C2154C">
            <w:pPr>
              <w:spacing w:after="0" w:line="240" w:lineRule="auto"/>
              <w:jc w:val="center"/>
              <w:rPr>
                <w:rFonts w:ascii="Times New Roman" w:hAnsi="Times New Roman" w:cs="Times New Roman"/>
                <w:sz w:val="12"/>
                <w:szCs w:val="12"/>
              </w:rPr>
            </w:pPr>
            <w:r w:rsidRPr="00C2154C">
              <w:rPr>
                <w:rFonts w:ascii="Times New Roman" w:hAnsi="Times New Roman" w:cs="Times New Roman"/>
                <w:sz w:val="12"/>
                <w:szCs w:val="12"/>
              </w:rPr>
              <w:t>11</w:t>
            </w:r>
          </w:p>
        </w:tc>
      </w:tr>
      <w:tr w:rsidR="00C2154C" w:rsidRPr="00C2154C" w:rsidTr="00C2154C">
        <w:tc>
          <w:tcPr>
            <w:tcW w:w="675" w:type="dxa"/>
            <w:vAlign w:val="center"/>
          </w:tcPr>
          <w:p w:rsidR="00C2154C" w:rsidRPr="00C2154C" w:rsidRDefault="00C2154C" w:rsidP="00C2154C">
            <w:pPr>
              <w:spacing w:after="0" w:line="240" w:lineRule="auto"/>
              <w:jc w:val="center"/>
              <w:rPr>
                <w:rFonts w:ascii="Times New Roman" w:hAnsi="Times New Roman" w:cs="Times New Roman"/>
                <w:sz w:val="12"/>
                <w:szCs w:val="12"/>
              </w:rPr>
            </w:pPr>
            <w:r w:rsidRPr="00C2154C">
              <w:rPr>
                <w:rFonts w:ascii="Times New Roman" w:hAnsi="Times New Roman" w:cs="Times New Roman"/>
                <w:sz w:val="12"/>
                <w:szCs w:val="12"/>
              </w:rPr>
              <w:t>2.3</w:t>
            </w:r>
          </w:p>
        </w:tc>
        <w:tc>
          <w:tcPr>
            <w:tcW w:w="6212" w:type="dxa"/>
            <w:vAlign w:val="center"/>
          </w:tcPr>
          <w:p w:rsidR="00C2154C" w:rsidRPr="00C2154C" w:rsidRDefault="00C2154C" w:rsidP="00C2154C">
            <w:pPr>
              <w:spacing w:after="0" w:line="240" w:lineRule="auto"/>
              <w:jc w:val="both"/>
              <w:rPr>
                <w:rFonts w:ascii="Times New Roman" w:hAnsi="Times New Roman" w:cs="Times New Roman"/>
                <w:sz w:val="12"/>
                <w:szCs w:val="12"/>
              </w:rPr>
            </w:pPr>
            <w:r w:rsidRPr="00C2154C">
              <w:rPr>
                <w:rFonts w:ascii="Times New Roman" w:hAnsi="Times New Roman" w:cs="Times New Roman"/>
                <w:sz w:val="12"/>
                <w:szCs w:val="12"/>
                <w:shd w:val="clear" w:color="auto" w:fill="FFFFFF"/>
              </w:rPr>
              <w:t>Сведения о границах территории, применительно к которой осуществляется подготовка проекта межевания</w:t>
            </w:r>
          </w:p>
        </w:tc>
        <w:tc>
          <w:tcPr>
            <w:tcW w:w="842" w:type="dxa"/>
            <w:vAlign w:val="center"/>
          </w:tcPr>
          <w:p w:rsidR="00C2154C" w:rsidRPr="00C2154C" w:rsidRDefault="00C2154C" w:rsidP="00C2154C">
            <w:pPr>
              <w:spacing w:after="0" w:line="240" w:lineRule="auto"/>
              <w:jc w:val="center"/>
              <w:rPr>
                <w:rFonts w:ascii="Times New Roman" w:hAnsi="Times New Roman" w:cs="Times New Roman"/>
                <w:sz w:val="12"/>
                <w:szCs w:val="12"/>
              </w:rPr>
            </w:pPr>
            <w:r w:rsidRPr="00C2154C">
              <w:rPr>
                <w:rFonts w:ascii="Times New Roman" w:hAnsi="Times New Roman" w:cs="Times New Roman"/>
                <w:sz w:val="12"/>
                <w:szCs w:val="12"/>
              </w:rPr>
              <w:t>27</w:t>
            </w:r>
          </w:p>
        </w:tc>
      </w:tr>
      <w:tr w:rsidR="00C2154C" w:rsidRPr="00C2154C" w:rsidTr="00C2154C">
        <w:tc>
          <w:tcPr>
            <w:tcW w:w="675" w:type="dxa"/>
            <w:vAlign w:val="center"/>
          </w:tcPr>
          <w:p w:rsidR="00C2154C" w:rsidRPr="00C2154C" w:rsidRDefault="00C2154C" w:rsidP="00C2154C">
            <w:pPr>
              <w:spacing w:after="0" w:line="240" w:lineRule="auto"/>
              <w:jc w:val="center"/>
              <w:rPr>
                <w:rFonts w:ascii="Times New Roman" w:hAnsi="Times New Roman" w:cs="Times New Roman"/>
                <w:sz w:val="12"/>
                <w:szCs w:val="12"/>
              </w:rPr>
            </w:pPr>
            <w:r w:rsidRPr="00C2154C">
              <w:rPr>
                <w:rFonts w:ascii="Times New Roman" w:hAnsi="Times New Roman" w:cs="Times New Roman"/>
                <w:sz w:val="12"/>
                <w:szCs w:val="12"/>
              </w:rPr>
              <w:t>2.4</w:t>
            </w:r>
          </w:p>
        </w:tc>
        <w:tc>
          <w:tcPr>
            <w:tcW w:w="6212" w:type="dxa"/>
            <w:vAlign w:val="center"/>
          </w:tcPr>
          <w:p w:rsidR="00C2154C" w:rsidRPr="00C2154C" w:rsidRDefault="00C2154C" w:rsidP="00C2154C">
            <w:pPr>
              <w:spacing w:after="0" w:line="240" w:lineRule="auto"/>
              <w:jc w:val="both"/>
              <w:rPr>
                <w:rFonts w:ascii="Times New Roman" w:hAnsi="Times New Roman" w:cs="Times New Roman"/>
                <w:sz w:val="12"/>
                <w:szCs w:val="12"/>
              </w:rPr>
            </w:pPr>
            <w:r w:rsidRPr="00C2154C">
              <w:rPr>
                <w:rFonts w:ascii="Times New Roman" w:hAnsi="Times New Roman" w:cs="Times New Roman"/>
                <w:sz w:val="12"/>
                <w:szCs w:val="12"/>
                <w:shd w:val="clear" w:color="auto" w:fill="FFFFFF"/>
              </w:rPr>
              <w:t>Вид разрешённого использования образуемых земельных участков, предназначенных для размещения линейных объектов и объектов капитального строительства, проектируемых в составе линейного объекта, а также существующих земельных участков, занятых линейными объектами и объектами капитального строительства, входящими в состав линейных объектов, в соответствии с проектом планировки территории</w:t>
            </w:r>
          </w:p>
        </w:tc>
        <w:tc>
          <w:tcPr>
            <w:tcW w:w="842" w:type="dxa"/>
            <w:vAlign w:val="center"/>
          </w:tcPr>
          <w:p w:rsidR="00C2154C" w:rsidRPr="00C2154C" w:rsidRDefault="00C2154C" w:rsidP="00C2154C">
            <w:pPr>
              <w:spacing w:after="0" w:line="240" w:lineRule="auto"/>
              <w:jc w:val="center"/>
              <w:rPr>
                <w:rFonts w:ascii="Times New Roman" w:hAnsi="Times New Roman" w:cs="Times New Roman"/>
                <w:sz w:val="12"/>
                <w:szCs w:val="12"/>
              </w:rPr>
            </w:pPr>
            <w:r w:rsidRPr="00C2154C">
              <w:rPr>
                <w:rFonts w:ascii="Times New Roman" w:hAnsi="Times New Roman" w:cs="Times New Roman"/>
                <w:sz w:val="12"/>
                <w:szCs w:val="12"/>
              </w:rPr>
              <w:t>31</w:t>
            </w:r>
          </w:p>
        </w:tc>
      </w:tr>
      <w:tr w:rsidR="00C2154C" w:rsidRPr="00C2154C" w:rsidTr="00C2154C">
        <w:tc>
          <w:tcPr>
            <w:tcW w:w="7729" w:type="dxa"/>
            <w:gridSpan w:val="3"/>
            <w:vAlign w:val="center"/>
          </w:tcPr>
          <w:p w:rsidR="00C2154C" w:rsidRPr="00C2154C" w:rsidRDefault="00C2154C" w:rsidP="00C2154C">
            <w:pPr>
              <w:spacing w:after="0" w:line="240" w:lineRule="auto"/>
              <w:jc w:val="center"/>
              <w:rPr>
                <w:rFonts w:ascii="Times New Roman" w:hAnsi="Times New Roman" w:cs="Times New Roman"/>
                <w:b/>
                <w:sz w:val="12"/>
                <w:szCs w:val="12"/>
              </w:rPr>
            </w:pPr>
            <w:r w:rsidRPr="00C2154C">
              <w:rPr>
                <w:rFonts w:ascii="Times New Roman" w:hAnsi="Times New Roman" w:cs="Times New Roman"/>
                <w:b/>
                <w:sz w:val="12"/>
                <w:szCs w:val="12"/>
              </w:rPr>
              <w:t>Материалы по обоснованию проекта межевания территории</w:t>
            </w:r>
          </w:p>
        </w:tc>
      </w:tr>
      <w:tr w:rsidR="00C2154C" w:rsidRPr="00C2154C" w:rsidTr="00C2154C">
        <w:tc>
          <w:tcPr>
            <w:tcW w:w="7729" w:type="dxa"/>
            <w:gridSpan w:val="3"/>
            <w:vAlign w:val="center"/>
          </w:tcPr>
          <w:p w:rsidR="00C2154C" w:rsidRPr="00C2154C" w:rsidRDefault="00C2154C" w:rsidP="00C2154C">
            <w:pPr>
              <w:spacing w:after="0" w:line="240" w:lineRule="auto"/>
              <w:jc w:val="center"/>
              <w:rPr>
                <w:rFonts w:ascii="Times New Roman" w:hAnsi="Times New Roman" w:cs="Times New Roman"/>
                <w:b/>
                <w:sz w:val="12"/>
                <w:szCs w:val="12"/>
              </w:rPr>
            </w:pPr>
            <w:r w:rsidRPr="00C2154C">
              <w:rPr>
                <w:rFonts w:ascii="Times New Roman" w:hAnsi="Times New Roman" w:cs="Times New Roman"/>
                <w:b/>
                <w:sz w:val="12"/>
                <w:szCs w:val="12"/>
              </w:rPr>
              <w:t>Раздел 3 «Материалы по обосновани</w:t>
            </w:r>
            <w:r>
              <w:rPr>
                <w:rFonts w:ascii="Times New Roman" w:hAnsi="Times New Roman" w:cs="Times New Roman"/>
                <w:b/>
                <w:sz w:val="12"/>
                <w:szCs w:val="12"/>
              </w:rPr>
              <w:t xml:space="preserve">ю проекта межевания территории. </w:t>
            </w:r>
            <w:r w:rsidRPr="00C2154C">
              <w:rPr>
                <w:rFonts w:ascii="Times New Roman" w:hAnsi="Times New Roman" w:cs="Times New Roman"/>
                <w:b/>
                <w:sz w:val="12"/>
                <w:szCs w:val="12"/>
              </w:rPr>
              <w:t>Графическая часть»</w:t>
            </w:r>
          </w:p>
        </w:tc>
      </w:tr>
      <w:tr w:rsidR="00C2154C" w:rsidRPr="00C2154C" w:rsidTr="00C2154C">
        <w:tc>
          <w:tcPr>
            <w:tcW w:w="675" w:type="dxa"/>
            <w:vAlign w:val="center"/>
          </w:tcPr>
          <w:p w:rsidR="00C2154C" w:rsidRPr="00C2154C" w:rsidRDefault="00C2154C" w:rsidP="00C2154C">
            <w:pPr>
              <w:spacing w:after="0" w:line="240" w:lineRule="auto"/>
              <w:jc w:val="center"/>
              <w:rPr>
                <w:rFonts w:ascii="Times New Roman" w:hAnsi="Times New Roman" w:cs="Times New Roman"/>
                <w:sz w:val="12"/>
                <w:szCs w:val="12"/>
              </w:rPr>
            </w:pPr>
          </w:p>
        </w:tc>
        <w:tc>
          <w:tcPr>
            <w:tcW w:w="6212" w:type="dxa"/>
            <w:vAlign w:val="center"/>
          </w:tcPr>
          <w:p w:rsidR="00C2154C" w:rsidRPr="00C2154C" w:rsidRDefault="00C2154C" w:rsidP="00C2154C">
            <w:pPr>
              <w:spacing w:after="0" w:line="240" w:lineRule="auto"/>
              <w:jc w:val="both"/>
              <w:rPr>
                <w:rFonts w:ascii="Times New Roman" w:hAnsi="Times New Roman" w:cs="Times New Roman"/>
                <w:sz w:val="12"/>
                <w:szCs w:val="12"/>
              </w:rPr>
            </w:pPr>
            <w:r w:rsidRPr="00C2154C">
              <w:rPr>
                <w:rFonts w:ascii="Times New Roman" w:hAnsi="Times New Roman" w:cs="Times New Roman"/>
                <w:sz w:val="12"/>
                <w:szCs w:val="12"/>
              </w:rPr>
              <w:t>Чертёж границ зон с особыми условиями использования территории</w:t>
            </w:r>
          </w:p>
        </w:tc>
        <w:tc>
          <w:tcPr>
            <w:tcW w:w="842" w:type="dxa"/>
            <w:vAlign w:val="center"/>
          </w:tcPr>
          <w:p w:rsidR="00C2154C" w:rsidRPr="00C2154C" w:rsidRDefault="00C2154C" w:rsidP="00C2154C">
            <w:pPr>
              <w:spacing w:after="0" w:line="240" w:lineRule="auto"/>
              <w:jc w:val="center"/>
              <w:rPr>
                <w:rFonts w:ascii="Times New Roman" w:hAnsi="Times New Roman" w:cs="Times New Roman"/>
                <w:sz w:val="12"/>
                <w:szCs w:val="12"/>
              </w:rPr>
            </w:pPr>
            <w:r w:rsidRPr="00C2154C">
              <w:rPr>
                <w:rFonts w:ascii="Times New Roman" w:hAnsi="Times New Roman" w:cs="Times New Roman"/>
                <w:sz w:val="12"/>
                <w:szCs w:val="12"/>
              </w:rPr>
              <w:t>-</w:t>
            </w:r>
          </w:p>
        </w:tc>
      </w:tr>
      <w:tr w:rsidR="00C2154C" w:rsidRPr="00C2154C" w:rsidTr="00C2154C">
        <w:tc>
          <w:tcPr>
            <w:tcW w:w="7729" w:type="dxa"/>
            <w:gridSpan w:val="3"/>
            <w:vAlign w:val="center"/>
          </w:tcPr>
          <w:p w:rsidR="00C2154C" w:rsidRPr="00C2154C" w:rsidRDefault="00C2154C" w:rsidP="00C2154C">
            <w:pPr>
              <w:spacing w:after="0" w:line="240" w:lineRule="auto"/>
              <w:jc w:val="center"/>
              <w:rPr>
                <w:rFonts w:ascii="Times New Roman" w:hAnsi="Times New Roman" w:cs="Times New Roman"/>
                <w:b/>
                <w:sz w:val="12"/>
                <w:szCs w:val="12"/>
              </w:rPr>
            </w:pPr>
            <w:r w:rsidRPr="00C2154C">
              <w:rPr>
                <w:rFonts w:ascii="Times New Roman" w:hAnsi="Times New Roman" w:cs="Times New Roman"/>
                <w:b/>
                <w:sz w:val="12"/>
                <w:szCs w:val="12"/>
              </w:rPr>
              <w:t>Раздел 4 «Материалы по обоснованию проекта межевания территории. Пояснительная записка»</w:t>
            </w:r>
          </w:p>
        </w:tc>
      </w:tr>
      <w:tr w:rsidR="00C2154C" w:rsidRPr="00C2154C" w:rsidTr="00C2154C">
        <w:trPr>
          <w:trHeight w:val="227"/>
        </w:trPr>
        <w:tc>
          <w:tcPr>
            <w:tcW w:w="675" w:type="dxa"/>
            <w:vAlign w:val="center"/>
          </w:tcPr>
          <w:p w:rsidR="00C2154C" w:rsidRPr="00C2154C" w:rsidRDefault="00C2154C" w:rsidP="00C2154C">
            <w:pPr>
              <w:spacing w:after="0" w:line="240" w:lineRule="auto"/>
              <w:jc w:val="center"/>
              <w:rPr>
                <w:rFonts w:ascii="Times New Roman" w:hAnsi="Times New Roman" w:cs="Times New Roman"/>
                <w:sz w:val="12"/>
                <w:szCs w:val="12"/>
              </w:rPr>
            </w:pPr>
            <w:r w:rsidRPr="00C2154C">
              <w:rPr>
                <w:rFonts w:ascii="Times New Roman" w:hAnsi="Times New Roman" w:cs="Times New Roman"/>
                <w:sz w:val="12"/>
                <w:szCs w:val="12"/>
              </w:rPr>
              <w:t>4.1</w:t>
            </w:r>
          </w:p>
        </w:tc>
        <w:tc>
          <w:tcPr>
            <w:tcW w:w="6212" w:type="dxa"/>
            <w:vAlign w:val="center"/>
          </w:tcPr>
          <w:p w:rsidR="00C2154C" w:rsidRPr="00C2154C" w:rsidRDefault="00C2154C" w:rsidP="00C2154C">
            <w:pPr>
              <w:spacing w:after="0" w:line="240" w:lineRule="auto"/>
              <w:jc w:val="both"/>
              <w:rPr>
                <w:rFonts w:ascii="Times New Roman" w:hAnsi="Times New Roman" w:cs="Times New Roman"/>
                <w:sz w:val="12"/>
                <w:szCs w:val="12"/>
                <w:shd w:val="clear" w:color="auto" w:fill="FFFFFF"/>
              </w:rPr>
            </w:pPr>
            <w:r w:rsidRPr="00C2154C">
              <w:rPr>
                <w:rFonts w:ascii="Times New Roman" w:hAnsi="Times New Roman" w:cs="Times New Roman"/>
                <w:sz w:val="12"/>
                <w:szCs w:val="12"/>
                <w:shd w:val="clear" w:color="auto" w:fill="FFFFFF"/>
              </w:rPr>
              <w:t>Обоснование определения местоположения границ образуемого земельного участка с учётом соблюдения требований к образуемым земельным участкам, в том числе требований к предельным (минимальным и (или) максимальным) размерам земельных участков</w:t>
            </w:r>
          </w:p>
        </w:tc>
        <w:tc>
          <w:tcPr>
            <w:tcW w:w="842" w:type="dxa"/>
            <w:vAlign w:val="center"/>
          </w:tcPr>
          <w:p w:rsidR="00C2154C" w:rsidRPr="00C2154C" w:rsidRDefault="00C2154C" w:rsidP="00C2154C">
            <w:pPr>
              <w:spacing w:after="0" w:line="240" w:lineRule="auto"/>
              <w:jc w:val="center"/>
              <w:rPr>
                <w:rFonts w:ascii="Times New Roman" w:hAnsi="Times New Roman" w:cs="Times New Roman"/>
                <w:sz w:val="12"/>
                <w:szCs w:val="12"/>
              </w:rPr>
            </w:pPr>
            <w:r w:rsidRPr="00C2154C">
              <w:rPr>
                <w:rFonts w:ascii="Times New Roman" w:hAnsi="Times New Roman" w:cs="Times New Roman"/>
                <w:sz w:val="12"/>
                <w:szCs w:val="12"/>
              </w:rPr>
              <w:t>34</w:t>
            </w:r>
          </w:p>
        </w:tc>
      </w:tr>
      <w:tr w:rsidR="00C2154C" w:rsidRPr="00C2154C" w:rsidTr="00C2154C">
        <w:trPr>
          <w:trHeight w:val="70"/>
        </w:trPr>
        <w:tc>
          <w:tcPr>
            <w:tcW w:w="675" w:type="dxa"/>
            <w:vAlign w:val="center"/>
          </w:tcPr>
          <w:p w:rsidR="00C2154C" w:rsidRPr="00C2154C" w:rsidRDefault="00C2154C" w:rsidP="00C2154C">
            <w:pPr>
              <w:spacing w:after="0" w:line="240" w:lineRule="auto"/>
              <w:jc w:val="center"/>
              <w:rPr>
                <w:rFonts w:ascii="Times New Roman" w:hAnsi="Times New Roman" w:cs="Times New Roman"/>
                <w:sz w:val="12"/>
                <w:szCs w:val="12"/>
              </w:rPr>
            </w:pPr>
            <w:r w:rsidRPr="00C2154C">
              <w:rPr>
                <w:rFonts w:ascii="Times New Roman" w:hAnsi="Times New Roman" w:cs="Times New Roman"/>
                <w:sz w:val="12"/>
                <w:szCs w:val="12"/>
              </w:rPr>
              <w:lastRenderedPageBreak/>
              <w:t>4.2</w:t>
            </w:r>
          </w:p>
        </w:tc>
        <w:tc>
          <w:tcPr>
            <w:tcW w:w="6212" w:type="dxa"/>
            <w:vAlign w:val="center"/>
          </w:tcPr>
          <w:p w:rsidR="00C2154C" w:rsidRPr="00C2154C" w:rsidRDefault="00C2154C" w:rsidP="00C2154C">
            <w:pPr>
              <w:spacing w:after="0" w:line="240" w:lineRule="auto"/>
              <w:jc w:val="both"/>
              <w:rPr>
                <w:rFonts w:ascii="Times New Roman" w:hAnsi="Times New Roman" w:cs="Times New Roman"/>
                <w:sz w:val="12"/>
                <w:szCs w:val="12"/>
                <w:shd w:val="clear" w:color="auto" w:fill="FFFFFF"/>
              </w:rPr>
            </w:pPr>
            <w:r w:rsidRPr="00C2154C">
              <w:rPr>
                <w:rFonts w:ascii="Times New Roman" w:hAnsi="Times New Roman" w:cs="Times New Roman"/>
                <w:sz w:val="12"/>
                <w:szCs w:val="12"/>
                <w:shd w:val="clear" w:color="auto" w:fill="FFFFFF"/>
              </w:rPr>
              <w:t>Обоснование способа образования земельного участка</w:t>
            </w:r>
          </w:p>
        </w:tc>
        <w:tc>
          <w:tcPr>
            <w:tcW w:w="842" w:type="dxa"/>
            <w:vAlign w:val="center"/>
          </w:tcPr>
          <w:p w:rsidR="00C2154C" w:rsidRPr="00C2154C" w:rsidRDefault="00C2154C" w:rsidP="00C2154C">
            <w:pPr>
              <w:spacing w:after="0" w:line="240" w:lineRule="auto"/>
              <w:jc w:val="center"/>
              <w:rPr>
                <w:rFonts w:ascii="Times New Roman" w:hAnsi="Times New Roman" w:cs="Times New Roman"/>
                <w:sz w:val="12"/>
                <w:szCs w:val="12"/>
              </w:rPr>
            </w:pPr>
            <w:r w:rsidRPr="00C2154C">
              <w:rPr>
                <w:rFonts w:ascii="Times New Roman" w:hAnsi="Times New Roman" w:cs="Times New Roman"/>
                <w:sz w:val="12"/>
                <w:szCs w:val="12"/>
              </w:rPr>
              <w:t>35</w:t>
            </w:r>
          </w:p>
        </w:tc>
      </w:tr>
      <w:tr w:rsidR="00C2154C" w:rsidRPr="00C2154C" w:rsidTr="00C2154C">
        <w:trPr>
          <w:trHeight w:val="70"/>
        </w:trPr>
        <w:tc>
          <w:tcPr>
            <w:tcW w:w="675" w:type="dxa"/>
            <w:vAlign w:val="center"/>
          </w:tcPr>
          <w:p w:rsidR="00C2154C" w:rsidRPr="00C2154C" w:rsidRDefault="00C2154C" w:rsidP="00C2154C">
            <w:pPr>
              <w:spacing w:after="0" w:line="240" w:lineRule="auto"/>
              <w:jc w:val="center"/>
              <w:rPr>
                <w:rFonts w:ascii="Times New Roman" w:hAnsi="Times New Roman" w:cs="Times New Roman"/>
                <w:sz w:val="12"/>
                <w:szCs w:val="12"/>
              </w:rPr>
            </w:pPr>
            <w:r w:rsidRPr="00C2154C">
              <w:rPr>
                <w:rFonts w:ascii="Times New Roman" w:hAnsi="Times New Roman" w:cs="Times New Roman"/>
                <w:sz w:val="12"/>
                <w:szCs w:val="12"/>
              </w:rPr>
              <w:t>4.3</w:t>
            </w:r>
          </w:p>
        </w:tc>
        <w:tc>
          <w:tcPr>
            <w:tcW w:w="6212" w:type="dxa"/>
            <w:vAlign w:val="center"/>
          </w:tcPr>
          <w:p w:rsidR="00C2154C" w:rsidRPr="00C2154C" w:rsidRDefault="00C2154C" w:rsidP="00C2154C">
            <w:pPr>
              <w:spacing w:after="0" w:line="240" w:lineRule="auto"/>
              <w:jc w:val="both"/>
              <w:rPr>
                <w:rFonts w:ascii="Times New Roman" w:hAnsi="Times New Roman" w:cs="Times New Roman"/>
                <w:sz w:val="12"/>
                <w:szCs w:val="12"/>
                <w:shd w:val="clear" w:color="auto" w:fill="FFFFFF"/>
              </w:rPr>
            </w:pPr>
            <w:r w:rsidRPr="00C2154C">
              <w:rPr>
                <w:rFonts w:ascii="Times New Roman" w:hAnsi="Times New Roman" w:cs="Times New Roman"/>
                <w:sz w:val="12"/>
                <w:szCs w:val="12"/>
                <w:shd w:val="clear" w:color="auto" w:fill="FFFFFF"/>
              </w:rPr>
              <w:t>Обоснование определения размеров образуемого земельного участка</w:t>
            </w:r>
          </w:p>
        </w:tc>
        <w:tc>
          <w:tcPr>
            <w:tcW w:w="842" w:type="dxa"/>
            <w:vAlign w:val="center"/>
          </w:tcPr>
          <w:p w:rsidR="00C2154C" w:rsidRPr="00C2154C" w:rsidRDefault="00C2154C" w:rsidP="00C2154C">
            <w:pPr>
              <w:spacing w:after="0" w:line="240" w:lineRule="auto"/>
              <w:jc w:val="center"/>
              <w:rPr>
                <w:rFonts w:ascii="Times New Roman" w:hAnsi="Times New Roman" w:cs="Times New Roman"/>
                <w:sz w:val="12"/>
                <w:szCs w:val="12"/>
              </w:rPr>
            </w:pPr>
            <w:r w:rsidRPr="00C2154C">
              <w:rPr>
                <w:rFonts w:ascii="Times New Roman" w:hAnsi="Times New Roman" w:cs="Times New Roman"/>
                <w:sz w:val="12"/>
                <w:szCs w:val="12"/>
              </w:rPr>
              <w:t>36</w:t>
            </w:r>
          </w:p>
        </w:tc>
      </w:tr>
      <w:tr w:rsidR="00C2154C" w:rsidRPr="00C2154C" w:rsidTr="00C2154C">
        <w:trPr>
          <w:trHeight w:val="70"/>
        </w:trPr>
        <w:tc>
          <w:tcPr>
            <w:tcW w:w="675" w:type="dxa"/>
            <w:vAlign w:val="center"/>
          </w:tcPr>
          <w:p w:rsidR="00C2154C" w:rsidRPr="00C2154C" w:rsidRDefault="00C2154C" w:rsidP="00C2154C">
            <w:pPr>
              <w:spacing w:after="0" w:line="240" w:lineRule="auto"/>
              <w:jc w:val="center"/>
              <w:rPr>
                <w:rFonts w:ascii="Times New Roman" w:hAnsi="Times New Roman" w:cs="Times New Roman"/>
                <w:sz w:val="12"/>
                <w:szCs w:val="12"/>
              </w:rPr>
            </w:pPr>
            <w:r w:rsidRPr="00C2154C">
              <w:rPr>
                <w:rFonts w:ascii="Times New Roman" w:hAnsi="Times New Roman" w:cs="Times New Roman"/>
                <w:sz w:val="12"/>
                <w:szCs w:val="12"/>
              </w:rPr>
              <w:t>4.4</w:t>
            </w:r>
          </w:p>
        </w:tc>
        <w:tc>
          <w:tcPr>
            <w:tcW w:w="6212" w:type="dxa"/>
            <w:vAlign w:val="center"/>
          </w:tcPr>
          <w:p w:rsidR="00C2154C" w:rsidRPr="00C2154C" w:rsidRDefault="00C2154C" w:rsidP="00C2154C">
            <w:pPr>
              <w:spacing w:after="0" w:line="240" w:lineRule="auto"/>
              <w:jc w:val="both"/>
              <w:rPr>
                <w:rFonts w:ascii="Times New Roman" w:hAnsi="Times New Roman" w:cs="Times New Roman"/>
                <w:sz w:val="12"/>
                <w:szCs w:val="12"/>
                <w:shd w:val="clear" w:color="auto" w:fill="FFFFFF"/>
              </w:rPr>
            </w:pPr>
            <w:r w:rsidRPr="00C2154C">
              <w:rPr>
                <w:rFonts w:ascii="Times New Roman" w:hAnsi="Times New Roman" w:cs="Times New Roman"/>
                <w:sz w:val="12"/>
                <w:szCs w:val="12"/>
                <w:shd w:val="clear" w:color="auto" w:fill="FFFFFF"/>
              </w:rPr>
              <w:t>Обоснование определения границ публичного сервитута, подлежащего установлению в соответствии с законодательством Российской Федерации</w:t>
            </w:r>
          </w:p>
        </w:tc>
        <w:tc>
          <w:tcPr>
            <w:tcW w:w="842" w:type="dxa"/>
            <w:vAlign w:val="center"/>
          </w:tcPr>
          <w:p w:rsidR="00C2154C" w:rsidRPr="00C2154C" w:rsidRDefault="00C2154C" w:rsidP="00C2154C">
            <w:pPr>
              <w:spacing w:after="0" w:line="240" w:lineRule="auto"/>
              <w:jc w:val="center"/>
              <w:rPr>
                <w:rFonts w:ascii="Times New Roman" w:hAnsi="Times New Roman" w:cs="Times New Roman"/>
                <w:sz w:val="12"/>
                <w:szCs w:val="12"/>
              </w:rPr>
            </w:pPr>
            <w:r w:rsidRPr="00C2154C">
              <w:rPr>
                <w:rFonts w:ascii="Times New Roman" w:hAnsi="Times New Roman" w:cs="Times New Roman"/>
                <w:sz w:val="12"/>
                <w:szCs w:val="12"/>
              </w:rPr>
              <w:t>37</w:t>
            </w:r>
          </w:p>
        </w:tc>
      </w:tr>
    </w:tbl>
    <w:p w:rsidR="00C2154C" w:rsidRPr="00C2154C" w:rsidRDefault="00C2154C" w:rsidP="00C2154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C2154C" w:rsidRPr="00C2154C" w:rsidRDefault="00C2154C" w:rsidP="00C2154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2154C">
        <w:rPr>
          <w:rFonts w:ascii="Times New Roman" w:hAnsi="Times New Roman" w:cs="Times New Roman"/>
          <w:sz w:val="12"/>
          <w:szCs w:val="12"/>
        </w:rPr>
        <w:t>Исход</w:t>
      </w:r>
      <w:r>
        <w:rPr>
          <w:rFonts w:ascii="Times New Roman" w:hAnsi="Times New Roman" w:cs="Times New Roman"/>
          <w:sz w:val="12"/>
          <w:szCs w:val="12"/>
        </w:rPr>
        <w:t>но-разрешительная документация.</w:t>
      </w:r>
    </w:p>
    <w:p w:rsidR="00C2154C" w:rsidRPr="00C2154C" w:rsidRDefault="00C2154C" w:rsidP="00C215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154C">
        <w:rPr>
          <w:rFonts w:ascii="Times New Roman" w:hAnsi="Times New Roman" w:cs="Times New Roman"/>
          <w:sz w:val="12"/>
          <w:szCs w:val="12"/>
        </w:rPr>
        <w:t>Основанием для разработки проекта межевания территории служит:</w:t>
      </w:r>
    </w:p>
    <w:p w:rsidR="00C2154C" w:rsidRPr="00C2154C" w:rsidRDefault="00C2154C" w:rsidP="00C2154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1. </w:t>
      </w:r>
      <w:r w:rsidRPr="00C2154C">
        <w:rPr>
          <w:rFonts w:ascii="Times New Roman" w:hAnsi="Times New Roman" w:cs="Times New Roman"/>
          <w:sz w:val="12"/>
          <w:szCs w:val="12"/>
        </w:rPr>
        <w:t>Договор на выполнение работ с ООО «</w:t>
      </w:r>
      <w:proofErr w:type="spellStart"/>
      <w:r w:rsidRPr="00C2154C">
        <w:rPr>
          <w:rFonts w:ascii="Times New Roman" w:hAnsi="Times New Roman" w:cs="Times New Roman"/>
          <w:sz w:val="12"/>
          <w:szCs w:val="12"/>
        </w:rPr>
        <w:t>СамараНИПИнефть</w:t>
      </w:r>
      <w:proofErr w:type="spellEnd"/>
      <w:r w:rsidRPr="00C2154C">
        <w:rPr>
          <w:rFonts w:ascii="Times New Roman" w:hAnsi="Times New Roman" w:cs="Times New Roman"/>
          <w:sz w:val="12"/>
          <w:szCs w:val="12"/>
        </w:rPr>
        <w:t>»;</w:t>
      </w:r>
    </w:p>
    <w:p w:rsidR="00C2154C" w:rsidRPr="00C2154C" w:rsidRDefault="00C2154C" w:rsidP="00C2154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2. </w:t>
      </w:r>
      <w:r w:rsidRPr="00C2154C">
        <w:rPr>
          <w:rFonts w:ascii="Times New Roman" w:hAnsi="Times New Roman" w:cs="Times New Roman"/>
          <w:sz w:val="12"/>
          <w:szCs w:val="12"/>
        </w:rPr>
        <w:t>Материалы инженерных изысканий;</w:t>
      </w:r>
    </w:p>
    <w:p w:rsidR="00C2154C" w:rsidRPr="00C2154C" w:rsidRDefault="00C2154C" w:rsidP="00C2154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3. </w:t>
      </w:r>
      <w:r w:rsidRPr="00C2154C">
        <w:rPr>
          <w:rFonts w:ascii="Times New Roman" w:hAnsi="Times New Roman" w:cs="Times New Roman"/>
          <w:sz w:val="12"/>
          <w:szCs w:val="12"/>
        </w:rPr>
        <w:t>«Градостроительный кодекс Российской Федера</w:t>
      </w:r>
      <w:r>
        <w:rPr>
          <w:rFonts w:ascii="Times New Roman" w:hAnsi="Times New Roman" w:cs="Times New Roman"/>
          <w:sz w:val="12"/>
          <w:szCs w:val="12"/>
        </w:rPr>
        <w:t xml:space="preserve">ции» от 29.12.2004 г. № 190-ФЗ </w:t>
      </w:r>
      <w:r w:rsidRPr="00C2154C">
        <w:rPr>
          <w:rFonts w:ascii="Times New Roman" w:hAnsi="Times New Roman" w:cs="Times New Roman"/>
          <w:sz w:val="12"/>
          <w:szCs w:val="12"/>
        </w:rPr>
        <w:t>(ред. от 16.12.2019 г.);</w:t>
      </w:r>
    </w:p>
    <w:p w:rsidR="00C2154C" w:rsidRPr="00C2154C" w:rsidRDefault="00C2154C" w:rsidP="00C2154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4. </w:t>
      </w:r>
      <w:r w:rsidRPr="00C2154C">
        <w:rPr>
          <w:rFonts w:ascii="Times New Roman" w:hAnsi="Times New Roman" w:cs="Times New Roman"/>
          <w:sz w:val="12"/>
          <w:szCs w:val="12"/>
        </w:rPr>
        <w:t>Постановление Правительства РФ от 26.07.2017 г. № 884 (ред. от 08.08.2019 г.);</w:t>
      </w:r>
    </w:p>
    <w:p w:rsidR="00C2154C" w:rsidRPr="00C2154C" w:rsidRDefault="00C2154C" w:rsidP="00C2154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5. </w:t>
      </w:r>
      <w:r w:rsidRPr="00C2154C">
        <w:rPr>
          <w:rFonts w:ascii="Times New Roman" w:hAnsi="Times New Roman" w:cs="Times New Roman"/>
          <w:sz w:val="12"/>
          <w:szCs w:val="12"/>
        </w:rPr>
        <w:t>«Земельный кодекс Российской Федера</w:t>
      </w:r>
      <w:r>
        <w:rPr>
          <w:rFonts w:ascii="Times New Roman" w:hAnsi="Times New Roman" w:cs="Times New Roman"/>
          <w:sz w:val="12"/>
          <w:szCs w:val="12"/>
        </w:rPr>
        <w:t xml:space="preserve">ции» от 25.10.2001 г. № 136-ФЗ </w:t>
      </w:r>
      <w:r w:rsidRPr="00C2154C">
        <w:rPr>
          <w:rFonts w:ascii="Times New Roman" w:hAnsi="Times New Roman" w:cs="Times New Roman"/>
          <w:sz w:val="12"/>
          <w:szCs w:val="12"/>
        </w:rPr>
        <w:t>(ред. от 02.08.2019 г.);</w:t>
      </w:r>
    </w:p>
    <w:p w:rsidR="00C2154C" w:rsidRPr="00C2154C" w:rsidRDefault="00C2154C" w:rsidP="00C2154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6. </w:t>
      </w:r>
      <w:r w:rsidRPr="00C2154C">
        <w:rPr>
          <w:rFonts w:ascii="Times New Roman" w:hAnsi="Times New Roman" w:cs="Times New Roman"/>
          <w:sz w:val="12"/>
          <w:szCs w:val="12"/>
        </w:rPr>
        <w:t>Сведения государственного кадастрового учёта;</w:t>
      </w:r>
    </w:p>
    <w:p w:rsidR="00C2154C" w:rsidRPr="00C2154C" w:rsidRDefault="00C2154C" w:rsidP="00C2154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7. </w:t>
      </w:r>
      <w:r w:rsidRPr="00C2154C">
        <w:rPr>
          <w:rFonts w:ascii="Times New Roman" w:hAnsi="Times New Roman" w:cs="Times New Roman"/>
          <w:sz w:val="12"/>
          <w:szCs w:val="12"/>
        </w:rPr>
        <w:t>Топографическая съёмка территории;</w:t>
      </w:r>
    </w:p>
    <w:p w:rsidR="00C2154C" w:rsidRPr="00C2154C" w:rsidRDefault="00C2154C" w:rsidP="00C2154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8. </w:t>
      </w:r>
      <w:r w:rsidRPr="00C2154C">
        <w:rPr>
          <w:rFonts w:ascii="Times New Roman" w:hAnsi="Times New Roman" w:cs="Times New Roman"/>
          <w:sz w:val="12"/>
          <w:szCs w:val="12"/>
        </w:rPr>
        <w:t>Правила землепользования и застройки сельского поселения Сергиевск муниципального района</w:t>
      </w:r>
      <w:r>
        <w:rPr>
          <w:rFonts w:ascii="Times New Roman" w:hAnsi="Times New Roman" w:cs="Times New Roman"/>
          <w:sz w:val="12"/>
          <w:szCs w:val="12"/>
        </w:rPr>
        <w:t xml:space="preserve"> Сергиевский Самарской области.</w:t>
      </w:r>
    </w:p>
    <w:p w:rsidR="00C2154C" w:rsidRPr="00C2154C" w:rsidRDefault="00C2154C" w:rsidP="00C215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154C">
        <w:rPr>
          <w:rFonts w:ascii="Times New Roman" w:hAnsi="Times New Roman" w:cs="Times New Roman"/>
          <w:sz w:val="12"/>
          <w:szCs w:val="12"/>
        </w:rPr>
        <w:t>Основание дл</w:t>
      </w:r>
      <w:r>
        <w:rPr>
          <w:rFonts w:ascii="Times New Roman" w:hAnsi="Times New Roman" w:cs="Times New Roman"/>
          <w:sz w:val="12"/>
          <w:szCs w:val="12"/>
        </w:rPr>
        <w:t>я выполнения проекта межевания.</w:t>
      </w:r>
    </w:p>
    <w:p w:rsidR="00C2154C" w:rsidRPr="00C2154C" w:rsidRDefault="00C2154C" w:rsidP="00C215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154C">
        <w:rPr>
          <w:rFonts w:ascii="Times New Roman" w:hAnsi="Times New Roman" w:cs="Times New Roman"/>
          <w:sz w:val="12"/>
          <w:szCs w:val="12"/>
        </w:rPr>
        <w:t>Документация по внесению изменений в документацию по планировке территории (проект планировки территории) подготовлена в связи с изменением количества образуемых земельных участков.</w:t>
      </w:r>
    </w:p>
    <w:p w:rsidR="00C2154C" w:rsidRPr="00C2154C" w:rsidRDefault="00C2154C" w:rsidP="00C2154C">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C2154C">
        <w:rPr>
          <w:rFonts w:ascii="Times New Roman" w:hAnsi="Times New Roman" w:cs="Times New Roman"/>
          <w:sz w:val="12"/>
          <w:szCs w:val="12"/>
        </w:rPr>
        <w:t>Ранее подготовленная документация по планировке территории была утверждена Постановлением от 29.12.2020 г. № 83 Администрацией сельского поселения Сергиевск муниципального района Сергиевский Самарской области «Об утверждении проекта планировки территории и проекта межевания территории объекта АО «</w:t>
      </w:r>
      <w:proofErr w:type="spellStart"/>
      <w:r w:rsidRPr="00C2154C">
        <w:rPr>
          <w:rFonts w:ascii="Times New Roman" w:hAnsi="Times New Roman" w:cs="Times New Roman"/>
          <w:sz w:val="12"/>
          <w:szCs w:val="12"/>
        </w:rPr>
        <w:t>Самаранефтегаз</w:t>
      </w:r>
      <w:proofErr w:type="spellEnd"/>
      <w:r w:rsidRPr="00C2154C">
        <w:rPr>
          <w:rFonts w:ascii="Times New Roman" w:hAnsi="Times New Roman" w:cs="Times New Roman"/>
          <w:sz w:val="12"/>
          <w:szCs w:val="12"/>
        </w:rPr>
        <w:t>»: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w:t>
      </w:r>
      <w:proofErr w:type="gramEnd"/>
    </w:p>
    <w:p w:rsidR="00C2154C" w:rsidRPr="00C2154C" w:rsidRDefault="00C2154C" w:rsidP="00C2154C">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C2154C">
        <w:rPr>
          <w:rFonts w:ascii="Times New Roman" w:hAnsi="Times New Roman" w:cs="Times New Roman"/>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w:t>
      </w:r>
      <w:proofErr w:type="spellStart"/>
      <w:r w:rsidRPr="00C2154C">
        <w:rPr>
          <w:rFonts w:ascii="Times New Roman" w:hAnsi="Times New Roman" w:cs="Times New Roman"/>
          <w:sz w:val="12"/>
          <w:szCs w:val="12"/>
        </w:rPr>
        <w:t>Самаранефтегаз</w:t>
      </w:r>
      <w:proofErr w:type="spellEnd"/>
      <w:r w:rsidRPr="00C2154C">
        <w:rPr>
          <w:rFonts w:ascii="Times New Roman" w:hAnsi="Times New Roman" w:cs="Times New Roman"/>
          <w:sz w:val="12"/>
          <w:szCs w:val="12"/>
        </w:rPr>
        <w:t>» 6796П «Сбор нефти и газа со скважины № 300 Боровского месторождения» согласно техническому заданию на выполнение проекта планировки территории и проекта межевания территории объекта 6796П «Сбор нефти и газа со скважины № 300 Боровского месторождения», в границах сельского</w:t>
      </w:r>
      <w:proofErr w:type="gramEnd"/>
      <w:r w:rsidRPr="00C2154C">
        <w:rPr>
          <w:rFonts w:ascii="Times New Roman" w:hAnsi="Times New Roman" w:cs="Times New Roman"/>
          <w:sz w:val="12"/>
          <w:szCs w:val="12"/>
        </w:rPr>
        <w:t xml:space="preserve"> поселения Сергиевск муниципального района</w:t>
      </w:r>
      <w:r>
        <w:rPr>
          <w:rFonts w:ascii="Times New Roman" w:hAnsi="Times New Roman" w:cs="Times New Roman"/>
          <w:sz w:val="12"/>
          <w:szCs w:val="12"/>
        </w:rPr>
        <w:t xml:space="preserve"> Сергиевский Самарской области.</w:t>
      </w:r>
    </w:p>
    <w:p w:rsidR="00C2154C" w:rsidRPr="00C2154C" w:rsidRDefault="00C2154C" w:rsidP="00C215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154C">
        <w:rPr>
          <w:rFonts w:ascii="Times New Roman" w:hAnsi="Times New Roman" w:cs="Times New Roman"/>
          <w:sz w:val="12"/>
          <w:szCs w:val="12"/>
        </w:rPr>
        <w:t>Цели и задачи выполнен</w:t>
      </w:r>
      <w:r>
        <w:rPr>
          <w:rFonts w:ascii="Times New Roman" w:hAnsi="Times New Roman" w:cs="Times New Roman"/>
          <w:sz w:val="12"/>
          <w:szCs w:val="12"/>
        </w:rPr>
        <w:t>ия проекта межевания территории</w:t>
      </w:r>
    </w:p>
    <w:p w:rsidR="00C2154C" w:rsidRPr="00C2154C" w:rsidRDefault="00C2154C" w:rsidP="00C215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154C">
        <w:rPr>
          <w:rFonts w:ascii="Times New Roman" w:hAnsi="Times New Roman" w:cs="Times New Roman"/>
          <w:sz w:val="12"/>
          <w:szCs w:val="12"/>
        </w:rPr>
        <w:t>Подготовка проекта межевания территории для размещения объекта 6796П «Сбор нефти и газа со скважины № 300 Боровского месторождения» осуществляется в целях обеспечения устойчивого развития территорий, установления границ земельных участков, предназначенных для строительства и размещения линейного объекта. Основными задачами проекта межевания территории линейного объекта с учётом требований к составу, содержанию и порядку подготовки документации по планировке территории, установленных Градостроительным кодексом Российской Федерации, является:</w:t>
      </w:r>
    </w:p>
    <w:p w:rsidR="00C2154C" w:rsidRPr="00C2154C" w:rsidRDefault="00C2154C" w:rsidP="00C2154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 </w:t>
      </w:r>
      <w:r w:rsidRPr="00C2154C">
        <w:rPr>
          <w:rFonts w:ascii="Times New Roman" w:hAnsi="Times New Roman" w:cs="Times New Roman"/>
          <w:sz w:val="12"/>
          <w:szCs w:val="12"/>
        </w:rPr>
        <w:t>определение в соответствии с документами территориального планирования или в случаях, предусмотренных законодательством, иными документами, зоны планируемого размещения линейного объекта;</w:t>
      </w:r>
    </w:p>
    <w:p w:rsidR="00C2154C" w:rsidRPr="00C2154C" w:rsidRDefault="00C2154C" w:rsidP="00C2154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 </w:t>
      </w:r>
      <w:r w:rsidRPr="00C2154C">
        <w:rPr>
          <w:rFonts w:ascii="Times New Roman" w:hAnsi="Times New Roman" w:cs="Times New Roman"/>
          <w:sz w:val="12"/>
          <w:szCs w:val="12"/>
        </w:rPr>
        <w:t>определение границ формируемых земельных участков, планируемых для предоставления под строительство планируемого к размещению линейного объекта.</w:t>
      </w:r>
    </w:p>
    <w:p w:rsidR="00C2154C" w:rsidRPr="00C2154C" w:rsidRDefault="00C2154C" w:rsidP="00C215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154C">
        <w:rPr>
          <w:rFonts w:ascii="Times New Roman" w:hAnsi="Times New Roman" w:cs="Times New Roman"/>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C2154C" w:rsidRPr="00C2154C" w:rsidRDefault="00C2154C" w:rsidP="00C215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154C">
        <w:rPr>
          <w:rFonts w:ascii="Times New Roman" w:hAnsi="Times New Roman" w:cs="Times New Roman"/>
          <w:sz w:val="12"/>
          <w:szCs w:val="12"/>
        </w:rPr>
        <w:t>Сформированные земельные участки должны обеспечить:</w:t>
      </w:r>
    </w:p>
    <w:p w:rsidR="00C2154C" w:rsidRPr="00C2154C" w:rsidRDefault="00C2154C" w:rsidP="00C2154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C2154C">
        <w:rPr>
          <w:rFonts w:ascii="Times New Roman" w:hAnsi="Times New Roman" w:cs="Times New Roman"/>
          <w:sz w:val="12"/>
          <w:szCs w:val="12"/>
        </w:rPr>
        <w:t>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C2154C" w:rsidRPr="00C2154C" w:rsidRDefault="00C2154C" w:rsidP="00C2154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C2154C">
        <w:rPr>
          <w:rFonts w:ascii="Times New Roman" w:hAnsi="Times New Roman" w:cs="Times New Roman"/>
          <w:sz w:val="12"/>
          <w:szCs w:val="12"/>
        </w:rPr>
        <w:t>возможность долгосрочного использования земельного участка.</w:t>
      </w:r>
    </w:p>
    <w:p w:rsidR="00C2154C" w:rsidRPr="00C2154C" w:rsidRDefault="00C2154C" w:rsidP="00C215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154C">
        <w:rPr>
          <w:rFonts w:ascii="Times New Roman" w:hAnsi="Times New Roman" w:cs="Times New Roman"/>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C2154C" w:rsidRPr="00C2154C" w:rsidRDefault="00C2154C" w:rsidP="00C215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154C">
        <w:rPr>
          <w:rFonts w:ascii="Times New Roman" w:hAnsi="Times New Roman" w:cs="Times New Roman"/>
          <w:sz w:val="12"/>
          <w:szCs w:val="12"/>
        </w:rPr>
        <w:t>В процессе межевания устанавливаются границы земельных участков необходимых для размещения объекта АО «</w:t>
      </w:r>
      <w:proofErr w:type="spellStart"/>
      <w:r w:rsidRPr="00C2154C">
        <w:rPr>
          <w:rFonts w:ascii="Times New Roman" w:hAnsi="Times New Roman" w:cs="Times New Roman"/>
          <w:sz w:val="12"/>
          <w:szCs w:val="12"/>
        </w:rPr>
        <w:t>Самаранефтегаз</w:t>
      </w:r>
      <w:proofErr w:type="spellEnd"/>
      <w:r w:rsidRPr="00C2154C">
        <w:rPr>
          <w:rFonts w:ascii="Times New Roman" w:hAnsi="Times New Roman" w:cs="Times New Roman"/>
          <w:sz w:val="12"/>
          <w:szCs w:val="12"/>
        </w:rPr>
        <w:t>».</w:t>
      </w:r>
    </w:p>
    <w:p w:rsidR="00C2154C" w:rsidRPr="00C2154C" w:rsidRDefault="00C2154C" w:rsidP="00C215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154C">
        <w:rPr>
          <w:rFonts w:ascii="Times New Roman" w:hAnsi="Times New Roman" w:cs="Times New Roman"/>
          <w:sz w:val="12"/>
          <w:szCs w:val="12"/>
        </w:rPr>
        <w:t>Проектом межевания границ отображены границы образуемых и изменяемых земельных участков и их частей.</w:t>
      </w:r>
    </w:p>
    <w:p w:rsidR="00C2154C" w:rsidRPr="00C2154C" w:rsidRDefault="00C2154C" w:rsidP="00C215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154C">
        <w:rPr>
          <w:rFonts w:ascii="Times New Roman" w:hAnsi="Times New Roman" w:cs="Times New Roman"/>
          <w:sz w:val="12"/>
          <w:szCs w:val="12"/>
        </w:rPr>
        <w:t>Проект межевания территории является неотъемлемой частью проекта планировки территории. Каталоги координат и дирекционных углов образуемых земельных участков являются приложением к чертежу межевания.</w:t>
      </w:r>
    </w:p>
    <w:p w:rsidR="00C2154C" w:rsidRPr="00C2154C" w:rsidRDefault="00C2154C" w:rsidP="00C215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154C">
        <w:rPr>
          <w:rFonts w:ascii="Times New Roman" w:hAnsi="Times New Roman" w:cs="Times New Roman"/>
          <w:sz w:val="12"/>
          <w:szCs w:val="12"/>
        </w:rPr>
        <w:t>Проект межевания территории является основанием для установления границ земельных участков на местности, закрепления их межевыми знаками и регистрации в установленном порядке.</w:t>
      </w:r>
    </w:p>
    <w:p w:rsidR="00C2154C" w:rsidRPr="00C2154C" w:rsidRDefault="00C2154C" w:rsidP="00C215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154C">
        <w:rPr>
          <w:rFonts w:ascii="Times New Roman" w:hAnsi="Times New Roman" w:cs="Times New Roman"/>
          <w:sz w:val="12"/>
          <w:szCs w:val="12"/>
        </w:rPr>
        <w:t xml:space="preserve">Размещение объекта 7082П «Сбор нефти и газа со скважины № 608 </w:t>
      </w:r>
      <w:proofErr w:type="spellStart"/>
      <w:r w:rsidRPr="00C2154C">
        <w:rPr>
          <w:rFonts w:ascii="Times New Roman" w:hAnsi="Times New Roman" w:cs="Times New Roman"/>
          <w:sz w:val="12"/>
          <w:szCs w:val="12"/>
        </w:rPr>
        <w:t>Радаевского</w:t>
      </w:r>
      <w:proofErr w:type="spellEnd"/>
      <w:r w:rsidRPr="00C2154C">
        <w:rPr>
          <w:rFonts w:ascii="Times New Roman" w:hAnsi="Times New Roman" w:cs="Times New Roman"/>
          <w:sz w:val="12"/>
          <w:szCs w:val="12"/>
        </w:rPr>
        <w:t xml:space="preserve"> месторождения», в границах сельского поселения Красносельское муниципального района Сергиевский Самарской области планируется на землях категории земли промышленности и земли сельскохозяйственного назначения.</w:t>
      </w:r>
    </w:p>
    <w:p w:rsidR="00C2154C" w:rsidRPr="00C2154C" w:rsidRDefault="00C2154C" w:rsidP="00C215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154C">
        <w:rPr>
          <w:rFonts w:ascii="Times New Roman" w:hAnsi="Times New Roman" w:cs="Times New Roman"/>
          <w:sz w:val="12"/>
          <w:szCs w:val="12"/>
        </w:rPr>
        <w:t>Проектом межевания определяются площадь и границы образуемых земельных участков и их частей.</w:t>
      </w:r>
    </w:p>
    <w:p w:rsidR="00C2154C" w:rsidRPr="00C2154C" w:rsidRDefault="00C2154C" w:rsidP="00C215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154C">
        <w:rPr>
          <w:rFonts w:ascii="Times New Roman" w:hAnsi="Times New Roman" w:cs="Times New Roman"/>
          <w:sz w:val="12"/>
          <w:szCs w:val="12"/>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введён Федерал</w:t>
      </w:r>
      <w:r>
        <w:rPr>
          <w:rFonts w:ascii="Times New Roman" w:hAnsi="Times New Roman" w:cs="Times New Roman"/>
          <w:sz w:val="12"/>
          <w:szCs w:val="12"/>
        </w:rPr>
        <w:t>ьным законом от 21.07.2005 г. №</w:t>
      </w:r>
      <w:r w:rsidRPr="00C2154C">
        <w:rPr>
          <w:rFonts w:ascii="Times New Roman" w:hAnsi="Times New Roman" w:cs="Times New Roman"/>
          <w:sz w:val="12"/>
          <w:szCs w:val="12"/>
        </w:rPr>
        <w:t>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C2154C" w:rsidRPr="00C2154C" w:rsidRDefault="00C2154C" w:rsidP="00C215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154C">
        <w:rPr>
          <w:rFonts w:ascii="Times New Roman" w:hAnsi="Times New Roman" w:cs="Times New Roman"/>
          <w:sz w:val="12"/>
          <w:szCs w:val="12"/>
        </w:rPr>
        <w:t>В соответствии с Федерал</w:t>
      </w:r>
      <w:r>
        <w:rPr>
          <w:rFonts w:ascii="Times New Roman" w:hAnsi="Times New Roman" w:cs="Times New Roman"/>
          <w:sz w:val="12"/>
          <w:szCs w:val="12"/>
        </w:rPr>
        <w:t>ьным законом от 21.12.2004 г. №</w:t>
      </w:r>
      <w:r w:rsidRPr="00C2154C">
        <w:rPr>
          <w:rFonts w:ascii="Times New Roman" w:hAnsi="Times New Roman" w:cs="Times New Roman"/>
          <w:sz w:val="12"/>
          <w:szCs w:val="12"/>
        </w:rPr>
        <w:t>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Согласно статье 30 Земельного кодекса РФ от 25.10.2001 г.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C2154C" w:rsidRPr="00C2154C" w:rsidRDefault="00C2154C" w:rsidP="00C215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154C">
        <w:rPr>
          <w:rFonts w:ascii="Times New Roman" w:hAnsi="Times New Roman" w:cs="Times New Roman"/>
          <w:sz w:val="12"/>
          <w:szCs w:val="12"/>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C2154C" w:rsidRPr="00C2154C" w:rsidRDefault="00C2154C" w:rsidP="00C215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154C">
        <w:rPr>
          <w:rFonts w:ascii="Times New Roman" w:hAnsi="Times New Roman" w:cs="Times New Roman"/>
          <w:sz w:val="12"/>
          <w:szCs w:val="12"/>
        </w:rPr>
        <w:t xml:space="preserve">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w:t>
      </w:r>
      <w:r w:rsidRPr="00C2154C">
        <w:rPr>
          <w:rFonts w:ascii="Times New Roman" w:hAnsi="Times New Roman" w:cs="Times New Roman"/>
          <w:sz w:val="12"/>
          <w:szCs w:val="12"/>
        </w:rPr>
        <w:lastRenderedPageBreak/>
        <w:t>размещения объекта АО «</w:t>
      </w:r>
      <w:proofErr w:type="spellStart"/>
      <w:r w:rsidRPr="00C2154C">
        <w:rPr>
          <w:rFonts w:ascii="Times New Roman" w:hAnsi="Times New Roman" w:cs="Times New Roman"/>
          <w:sz w:val="12"/>
          <w:szCs w:val="12"/>
        </w:rPr>
        <w:t>Самаранефтегаз</w:t>
      </w:r>
      <w:proofErr w:type="spellEnd"/>
      <w:r w:rsidRPr="00C2154C">
        <w:rPr>
          <w:rFonts w:ascii="Times New Roman" w:hAnsi="Times New Roman" w:cs="Times New Roman"/>
          <w:sz w:val="12"/>
          <w:szCs w:val="12"/>
        </w:rPr>
        <w:t>» 6796П «Сбор нефти и газа со скважины № 300 Боровского месторождения» общей площадью – 81167 кв. м.</w:t>
      </w:r>
    </w:p>
    <w:p w:rsidR="00C2154C" w:rsidRDefault="00C2154C" w:rsidP="00C2154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2154C">
        <w:rPr>
          <w:rFonts w:ascii="Times New Roman" w:hAnsi="Times New Roman" w:cs="Times New Roman"/>
          <w:sz w:val="12"/>
          <w:szCs w:val="12"/>
        </w:rPr>
        <w:t>Раздел 1 «Проект межевания территории. Графическая часть»</w:t>
      </w:r>
    </w:p>
    <w:p w:rsidR="00C2154C" w:rsidRDefault="00C2154C" w:rsidP="00C2154C">
      <w:pPr>
        <w:autoSpaceDE w:val="0"/>
        <w:autoSpaceDN w:val="0"/>
        <w:adjustRightInd w:val="0"/>
        <w:spacing w:after="0" w:line="240" w:lineRule="auto"/>
        <w:ind w:firstLine="284"/>
        <w:jc w:val="center"/>
        <w:outlineLvl w:val="0"/>
      </w:pPr>
      <w:r>
        <w:rPr>
          <w:noProof/>
          <w:lang w:eastAsia="ru-RU"/>
        </w:rPr>
        <w:drawing>
          <wp:inline distT="0" distB="0" distL="0" distR="0" wp14:anchorId="39C3551C" wp14:editId="15A4F422">
            <wp:extent cx="685800" cy="971550"/>
            <wp:effectExtent l="0" t="0" r="0" b="0"/>
            <wp:docPr id="11" name="Рисунок 11" descr="C:\Users\user\AppData\Local\Microsoft\Windows\Temporary Internet Files\Content.Word\ЧМТ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ЧМТ_page-000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C2154C">
        <w:t xml:space="preserve"> </w:t>
      </w:r>
      <w:r>
        <w:rPr>
          <w:noProof/>
          <w:lang w:eastAsia="ru-RU"/>
        </w:rPr>
        <w:drawing>
          <wp:inline distT="0" distB="0" distL="0" distR="0" wp14:anchorId="74367179" wp14:editId="67AC26D7">
            <wp:extent cx="685800" cy="971550"/>
            <wp:effectExtent l="0" t="0" r="0" b="0"/>
            <wp:docPr id="12" name="Рисунок 12" descr="C:\Users\user\AppData\Local\Microsoft\Windows\Temporary Internet Files\Content.Word\ЧМТ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ЧМТ_page-000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p>
    <w:p w:rsidR="00C2154C" w:rsidRDefault="00C2154C" w:rsidP="00C2154C">
      <w:pPr>
        <w:autoSpaceDE w:val="0"/>
        <w:autoSpaceDN w:val="0"/>
        <w:adjustRightInd w:val="0"/>
        <w:spacing w:after="0" w:line="240" w:lineRule="auto"/>
        <w:ind w:firstLine="284"/>
        <w:jc w:val="center"/>
        <w:outlineLvl w:val="0"/>
      </w:pPr>
    </w:p>
    <w:p w:rsidR="00C2154C" w:rsidRPr="00C2154C" w:rsidRDefault="00C2154C" w:rsidP="00C2154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2154C">
        <w:rPr>
          <w:rFonts w:ascii="Times New Roman" w:hAnsi="Times New Roman" w:cs="Times New Roman"/>
          <w:sz w:val="12"/>
          <w:szCs w:val="12"/>
        </w:rPr>
        <w:t>Раздел 2 «Проект межевания территории. Текстовая часть»</w:t>
      </w:r>
    </w:p>
    <w:p w:rsidR="00C2154C" w:rsidRPr="00C2154C" w:rsidRDefault="00C2154C" w:rsidP="00C2154C">
      <w:pPr>
        <w:autoSpaceDE w:val="0"/>
        <w:autoSpaceDN w:val="0"/>
        <w:adjustRightInd w:val="0"/>
        <w:spacing w:after="0" w:line="240" w:lineRule="auto"/>
        <w:ind w:firstLine="284"/>
        <w:outlineLvl w:val="0"/>
        <w:rPr>
          <w:rFonts w:ascii="Times New Roman" w:hAnsi="Times New Roman" w:cs="Times New Roman"/>
          <w:sz w:val="12"/>
          <w:szCs w:val="12"/>
        </w:rPr>
      </w:pPr>
      <w:r w:rsidRPr="00C2154C">
        <w:rPr>
          <w:rFonts w:ascii="Times New Roman" w:hAnsi="Times New Roman" w:cs="Times New Roman"/>
          <w:sz w:val="12"/>
          <w:szCs w:val="12"/>
        </w:rPr>
        <w:t> </w:t>
      </w:r>
    </w:p>
    <w:p w:rsidR="00C2154C" w:rsidRPr="00C2154C" w:rsidRDefault="00C2154C" w:rsidP="00C2154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2154C">
        <w:rPr>
          <w:rFonts w:ascii="Times New Roman" w:hAnsi="Times New Roman" w:cs="Times New Roman"/>
          <w:sz w:val="12"/>
          <w:szCs w:val="12"/>
        </w:rPr>
        <w:t>2.1 Перечен</w:t>
      </w:r>
      <w:r>
        <w:rPr>
          <w:rFonts w:ascii="Times New Roman" w:hAnsi="Times New Roman" w:cs="Times New Roman"/>
          <w:sz w:val="12"/>
          <w:szCs w:val="12"/>
        </w:rPr>
        <w:t>ь образуемых земельных участков</w:t>
      </w:r>
    </w:p>
    <w:p w:rsidR="00C2154C" w:rsidRDefault="00C2154C" w:rsidP="00C2154C">
      <w:pPr>
        <w:autoSpaceDE w:val="0"/>
        <w:autoSpaceDN w:val="0"/>
        <w:adjustRightInd w:val="0"/>
        <w:spacing w:after="0" w:line="240" w:lineRule="auto"/>
        <w:ind w:firstLine="284"/>
        <w:outlineLvl w:val="0"/>
        <w:rPr>
          <w:rFonts w:ascii="Times New Roman" w:hAnsi="Times New Roman" w:cs="Times New Roman"/>
          <w:sz w:val="12"/>
          <w:szCs w:val="12"/>
        </w:rPr>
      </w:pPr>
      <w:r w:rsidRPr="00C2154C">
        <w:rPr>
          <w:rFonts w:ascii="Times New Roman" w:hAnsi="Times New Roman" w:cs="Times New Roman"/>
          <w:sz w:val="12"/>
          <w:szCs w:val="12"/>
        </w:rPr>
        <w:t>Таблица 2.1.1 - Перечень образуемых земельных участков</w:t>
      </w:r>
    </w:p>
    <w:tbl>
      <w:tblPr>
        <w:tblStyle w:val="afc"/>
        <w:tblW w:w="5000" w:type="pct"/>
        <w:tblLayout w:type="fixed"/>
        <w:tblLook w:val="04A0" w:firstRow="1" w:lastRow="0" w:firstColumn="1" w:lastColumn="0" w:noHBand="0" w:noVBand="1"/>
      </w:tblPr>
      <w:tblGrid>
        <w:gridCol w:w="398"/>
        <w:gridCol w:w="285"/>
        <w:gridCol w:w="284"/>
        <w:gridCol w:w="281"/>
        <w:gridCol w:w="1555"/>
        <w:gridCol w:w="1275"/>
        <w:gridCol w:w="1020"/>
        <w:gridCol w:w="1247"/>
        <w:gridCol w:w="1141"/>
        <w:gridCol w:w="243"/>
      </w:tblGrid>
      <w:tr w:rsidR="00C2154C" w:rsidRPr="00C2154C" w:rsidTr="0086258C">
        <w:trPr>
          <w:cantSplit/>
          <w:trHeight w:val="1871"/>
        </w:trPr>
        <w:tc>
          <w:tcPr>
            <w:tcW w:w="257" w:type="pct"/>
            <w:vAlign w:val="center"/>
            <w:hideMark/>
          </w:tcPr>
          <w:p w:rsidR="00C2154C" w:rsidRPr="00C2154C" w:rsidRDefault="00C2154C" w:rsidP="0086258C">
            <w:pPr>
              <w:rPr>
                <w:rFonts w:ascii="Times New Roman" w:hAnsi="Times New Roman" w:cs="Times New Roman"/>
                <w:b/>
                <w:bCs/>
                <w:sz w:val="12"/>
                <w:szCs w:val="12"/>
              </w:rPr>
            </w:pPr>
            <w:r w:rsidRPr="00C2154C">
              <w:rPr>
                <w:rFonts w:ascii="Times New Roman" w:hAnsi="Times New Roman" w:cs="Times New Roman"/>
                <w:b/>
                <w:bCs/>
                <w:sz w:val="12"/>
                <w:szCs w:val="12"/>
              </w:rPr>
              <w:t>№</w:t>
            </w:r>
          </w:p>
        </w:tc>
        <w:tc>
          <w:tcPr>
            <w:tcW w:w="184" w:type="pct"/>
            <w:textDirection w:val="btLr"/>
            <w:vAlign w:val="center"/>
            <w:hideMark/>
          </w:tcPr>
          <w:p w:rsidR="00C2154C" w:rsidRPr="00C2154C" w:rsidRDefault="00C2154C" w:rsidP="0086258C">
            <w:pPr>
              <w:ind w:left="57" w:right="57"/>
              <w:jc w:val="center"/>
              <w:rPr>
                <w:rFonts w:ascii="Times New Roman" w:hAnsi="Times New Roman" w:cs="Times New Roman"/>
                <w:b/>
                <w:bCs/>
                <w:sz w:val="12"/>
                <w:szCs w:val="12"/>
              </w:rPr>
            </w:pPr>
            <w:r w:rsidRPr="00C2154C">
              <w:rPr>
                <w:rFonts w:ascii="Times New Roman" w:hAnsi="Times New Roman" w:cs="Times New Roman"/>
                <w:b/>
                <w:bCs/>
                <w:sz w:val="12"/>
                <w:szCs w:val="12"/>
              </w:rPr>
              <w:t xml:space="preserve">Кадастровый </w:t>
            </w:r>
            <w:r w:rsidRPr="00C2154C">
              <w:rPr>
                <w:rFonts w:ascii="Times New Roman" w:hAnsi="Times New Roman" w:cs="Times New Roman"/>
                <w:b/>
                <w:bCs/>
                <w:sz w:val="12"/>
                <w:szCs w:val="12"/>
              </w:rPr>
              <w:br w:type="page"/>
              <w:t>квартал</w:t>
            </w:r>
          </w:p>
        </w:tc>
        <w:tc>
          <w:tcPr>
            <w:tcW w:w="184" w:type="pct"/>
            <w:textDirection w:val="btLr"/>
            <w:vAlign w:val="center"/>
            <w:hideMark/>
          </w:tcPr>
          <w:p w:rsidR="00C2154C" w:rsidRPr="00C2154C" w:rsidRDefault="00C2154C" w:rsidP="0086258C">
            <w:pPr>
              <w:ind w:left="57" w:right="57"/>
              <w:jc w:val="center"/>
              <w:rPr>
                <w:rFonts w:ascii="Times New Roman" w:hAnsi="Times New Roman" w:cs="Times New Roman"/>
                <w:b/>
                <w:bCs/>
                <w:sz w:val="12"/>
                <w:szCs w:val="12"/>
              </w:rPr>
            </w:pPr>
            <w:r w:rsidRPr="00C2154C">
              <w:rPr>
                <w:rFonts w:ascii="Times New Roman" w:hAnsi="Times New Roman" w:cs="Times New Roman"/>
                <w:b/>
                <w:bCs/>
                <w:sz w:val="12"/>
                <w:szCs w:val="12"/>
              </w:rPr>
              <w:t xml:space="preserve">Кадастровый </w:t>
            </w:r>
            <w:r w:rsidRPr="00C2154C">
              <w:rPr>
                <w:rFonts w:ascii="Times New Roman" w:hAnsi="Times New Roman" w:cs="Times New Roman"/>
                <w:b/>
                <w:bCs/>
                <w:sz w:val="12"/>
                <w:szCs w:val="12"/>
              </w:rPr>
              <w:br w:type="page"/>
              <w:t>номер ЗУ</w:t>
            </w:r>
          </w:p>
        </w:tc>
        <w:tc>
          <w:tcPr>
            <w:tcW w:w="182" w:type="pct"/>
            <w:textDirection w:val="btLr"/>
            <w:vAlign w:val="center"/>
            <w:hideMark/>
          </w:tcPr>
          <w:p w:rsidR="00C2154C" w:rsidRPr="00C2154C" w:rsidRDefault="00C2154C" w:rsidP="0086258C">
            <w:pPr>
              <w:ind w:left="57" w:right="57"/>
              <w:jc w:val="center"/>
              <w:rPr>
                <w:rFonts w:ascii="Times New Roman" w:hAnsi="Times New Roman" w:cs="Times New Roman"/>
                <w:b/>
                <w:bCs/>
                <w:sz w:val="12"/>
                <w:szCs w:val="12"/>
              </w:rPr>
            </w:pPr>
            <w:r w:rsidRPr="00C2154C">
              <w:rPr>
                <w:rFonts w:ascii="Times New Roman" w:hAnsi="Times New Roman" w:cs="Times New Roman"/>
                <w:b/>
                <w:bCs/>
                <w:sz w:val="12"/>
                <w:szCs w:val="12"/>
              </w:rPr>
              <w:t>Образуемый ЗУ</w:t>
            </w:r>
          </w:p>
        </w:tc>
        <w:tc>
          <w:tcPr>
            <w:tcW w:w="1006" w:type="pct"/>
            <w:vAlign w:val="center"/>
            <w:hideMark/>
          </w:tcPr>
          <w:p w:rsidR="00C2154C" w:rsidRPr="00C2154C" w:rsidRDefault="00C2154C" w:rsidP="0086258C">
            <w:pPr>
              <w:ind w:left="57" w:right="57"/>
              <w:jc w:val="center"/>
              <w:rPr>
                <w:rFonts w:ascii="Times New Roman" w:hAnsi="Times New Roman" w:cs="Times New Roman"/>
                <w:b/>
                <w:bCs/>
                <w:sz w:val="12"/>
                <w:szCs w:val="12"/>
              </w:rPr>
            </w:pPr>
            <w:r w:rsidRPr="00C2154C">
              <w:rPr>
                <w:rFonts w:ascii="Times New Roman" w:hAnsi="Times New Roman" w:cs="Times New Roman"/>
                <w:b/>
                <w:bCs/>
                <w:sz w:val="12"/>
                <w:szCs w:val="12"/>
              </w:rPr>
              <w:t>Наименование сооружения</w:t>
            </w:r>
          </w:p>
        </w:tc>
        <w:tc>
          <w:tcPr>
            <w:tcW w:w="825" w:type="pct"/>
            <w:vAlign w:val="center"/>
          </w:tcPr>
          <w:p w:rsidR="00C2154C" w:rsidRPr="00C2154C" w:rsidRDefault="00C2154C" w:rsidP="0086258C">
            <w:pPr>
              <w:ind w:left="57" w:right="57"/>
              <w:jc w:val="center"/>
              <w:rPr>
                <w:rFonts w:ascii="Times New Roman" w:hAnsi="Times New Roman" w:cs="Times New Roman"/>
                <w:b/>
                <w:bCs/>
                <w:sz w:val="12"/>
                <w:szCs w:val="12"/>
              </w:rPr>
            </w:pPr>
            <w:r w:rsidRPr="00C2154C">
              <w:rPr>
                <w:rFonts w:ascii="Times New Roman" w:hAnsi="Times New Roman" w:cs="Times New Roman"/>
                <w:b/>
                <w:bCs/>
                <w:sz w:val="12"/>
                <w:szCs w:val="12"/>
              </w:rPr>
              <w:t>Правообладатель</w:t>
            </w:r>
          </w:p>
        </w:tc>
        <w:tc>
          <w:tcPr>
            <w:tcW w:w="660" w:type="pct"/>
            <w:vAlign w:val="center"/>
            <w:hideMark/>
          </w:tcPr>
          <w:p w:rsidR="00C2154C" w:rsidRPr="00C2154C" w:rsidRDefault="00C2154C" w:rsidP="0086258C">
            <w:pPr>
              <w:ind w:left="57" w:right="57"/>
              <w:jc w:val="center"/>
              <w:rPr>
                <w:rFonts w:ascii="Times New Roman" w:hAnsi="Times New Roman" w:cs="Times New Roman"/>
                <w:b/>
                <w:bCs/>
                <w:sz w:val="12"/>
                <w:szCs w:val="12"/>
              </w:rPr>
            </w:pPr>
            <w:r w:rsidRPr="00C2154C">
              <w:rPr>
                <w:rFonts w:ascii="Times New Roman" w:hAnsi="Times New Roman" w:cs="Times New Roman"/>
                <w:b/>
                <w:bCs/>
                <w:sz w:val="12"/>
                <w:szCs w:val="12"/>
              </w:rPr>
              <w:t>Категория земель</w:t>
            </w:r>
          </w:p>
        </w:tc>
        <w:tc>
          <w:tcPr>
            <w:tcW w:w="807" w:type="pct"/>
            <w:vAlign w:val="center"/>
            <w:hideMark/>
          </w:tcPr>
          <w:p w:rsidR="00C2154C" w:rsidRPr="00C2154C" w:rsidRDefault="00C2154C" w:rsidP="0086258C">
            <w:pPr>
              <w:ind w:left="57" w:right="57"/>
              <w:jc w:val="center"/>
              <w:rPr>
                <w:rFonts w:ascii="Times New Roman" w:hAnsi="Times New Roman" w:cs="Times New Roman"/>
                <w:b/>
                <w:bCs/>
                <w:sz w:val="12"/>
                <w:szCs w:val="12"/>
              </w:rPr>
            </w:pPr>
            <w:r w:rsidRPr="00C2154C">
              <w:rPr>
                <w:rFonts w:ascii="Times New Roman" w:hAnsi="Times New Roman" w:cs="Times New Roman"/>
                <w:b/>
                <w:bCs/>
                <w:sz w:val="12"/>
                <w:szCs w:val="12"/>
              </w:rPr>
              <w:t>Вид разрешённого использования</w:t>
            </w:r>
          </w:p>
        </w:tc>
        <w:tc>
          <w:tcPr>
            <w:tcW w:w="738" w:type="pct"/>
            <w:vAlign w:val="center"/>
            <w:hideMark/>
          </w:tcPr>
          <w:p w:rsidR="00C2154C" w:rsidRPr="00C2154C" w:rsidRDefault="00C2154C" w:rsidP="0086258C">
            <w:pPr>
              <w:ind w:left="57" w:right="57"/>
              <w:jc w:val="center"/>
              <w:rPr>
                <w:rFonts w:ascii="Times New Roman" w:hAnsi="Times New Roman" w:cs="Times New Roman"/>
                <w:b/>
                <w:bCs/>
                <w:sz w:val="12"/>
                <w:szCs w:val="12"/>
              </w:rPr>
            </w:pPr>
            <w:r w:rsidRPr="00C2154C">
              <w:rPr>
                <w:rFonts w:ascii="Times New Roman" w:hAnsi="Times New Roman" w:cs="Times New Roman"/>
                <w:b/>
                <w:bCs/>
                <w:sz w:val="12"/>
                <w:szCs w:val="12"/>
              </w:rPr>
              <w:t>Местоположение ЗУ</w:t>
            </w:r>
          </w:p>
        </w:tc>
        <w:tc>
          <w:tcPr>
            <w:tcW w:w="157" w:type="pct"/>
            <w:textDirection w:val="btLr"/>
            <w:vAlign w:val="center"/>
            <w:hideMark/>
          </w:tcPr>
          <w:p w:rsidR="00C2154C" w:rsidRPr="00C2154C" w:rsidRDefault="00C2154C" w:rsidP="0086258C">
            <w:pPr>
              <w:ind w:left="57" w:right="57"/>
              <w:jc w:val="center"/>
              <w:rPr>
                <w:rFonts w:ascii="Times New Roman" w:hAnsi="Times New Roman" w:cs="Times New Roman"/>
                <w:b/>
                <w:bCs/>
                <w:sz w:val="12"/>
                <w:szCs w:val="12"/>
              </w:rPr>
            </w:pPr>
            <w:r w:rsidRPr="00C2154C">
              <w:rPr>
                <w:rFonts w:ascii="Times New Roman" w:hAnsi="Times New Roman" w:cs="Times New Roman"/>
                <w:b/>
                <w:bCs/>
                <w:sz w:val="12"/>
                <w:szCs w:val="12"/>
              </w:rPr>
              <w:t xml:space="preserve">Площадь </w:t>
            </w:r>
            <w:proofErr w:type="spellStart"/>
            <w:r w:rsidRPr="00C2154C">
              <w:rPr>
                <w:rFonts w:ascii="Times New Roman" w:hAnsi="Times New Roman" w:cs="Times New Roman"/>
                <w:b/>
                <w:bCs/>
                <w:sz w:val="12"/>
                <w:szCs w:val="12"/>
              </w:rPr>
              <w:t>кв.м</w:t>
            </w:r>
            <w:proofErr w:type="spellEnd"/>
            <w:r w:rsidRPr="00C2154C">
              <w:rPr>
                <w:rFonts w:ascii="Times New Roman" w:hAnsi="Times New Roman" w:cs="Times New Roman"/>
                <w:b/>
                <w:bCs/>
                <w:sz w:val="12"/>
                <w:szCs w:val="12"/>
              </w:rPr>
              <w:t>.</w:t>
            </w:r>
          </w:p>
        </w:tc>
      </w:tr>
      <w:tr w:rsidR="00C2154C" w:rsidRPr="00C2154C" w:rsidTr="0086258C">
        <w:trPr>
          <w:cantSplit/>
          <w:trHeight w:val="1188"/>
        </w:trPr>
        <w:tc>
          <w:tcPr>
            <w:tcW w:w="257" w:type="pct"/>
            <w:vAlign w:val="center"/>
          </w:tcPr>
          <w:p w:rsidR="00C2154C" w:rsidRPr="00C2154C" w:rsidRDefault="00C2154C" w:rsidP="0086258C">
            <w:pPr>
              <w:ind w:left="57" w:right="57"/>
              <w:jc w:val="center"/>
              <w:rPr>
                <w:rFonts w:ascii="Times New Roman" w:hAnsi="Times New Roman" w:cs="Times New Roman"/>
                <w:sz w:val="12"/>
                <w:szCs w:val="12"/>
              </w:rPr>
            </w:pPr>
            <w:r w:rsidRPr="00C2154C">
              <w:rPr>
                <w:rFonts w:ascii="Times New Roman" w:hAnsi="Times New Roman" w:cs="Times New Roman"/>
                <w:sz w:val="12"/>
                <w:szCs w:val="12"/>
              </w:rPr>
              <w:t>1</w:t>
            </w:r>
          </w:p>
        </w:tc>
        <w:tc>
          <w:tcPr>
            <w:tcW w:w="184" w:type="pct"/>
            <w:textDirection w:val="btLr"/>
            <w:vAlign w:val="center"/>
          </w:tcPr>
          <w:p w:rsidR="00C2154C" w:rsidRPr="00C2154C" w:rsidRDefault="00C2154C" w:rsidP="0086258C">
            <w:pPr>
              <w:ind w:left="57" w:right="57"/>
              <w:jc w:val="center"/>
              <w:rPr>
                <w:rFonts w:ascii="Times New Roman" w:hAnsi="Times New Roman" w:cs="Times New Roman"/>
                <w:sz w:val="12"/>
                <w:szCs w:val="12"/>
              </w:rPr>
            </w:pPr>
            <w:r w:rsidRPr="00C2154C">
              <w:rPr>
                <w:rFonts w:ascii="Times New Roman" w:hAnsi="Times New Roman" w:cs="Times New Roman"/>
                <w:color w:val="000000"/>
                <w:sz w:val="12"/>
                <w:szCs w:val="12"/>
              </w:rPr>
              <w:t>63:31:0505001</w:t>
            </w:r>
          </w:p>
        </w:tc>
        <w:tc>
          <w:tcPr>
            <w:tcW w:w="184"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63:31:0505001:46</w:t>
            </w:r>
          </w:p>
        </w:tc>
        <w:tc>
          <w:tcPr>
            <w:tcW w:w="182"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:46</w:t>
            </w:r>
          </w:p>
        </w:tc>
        <w:tc>
          <w:tcPr>
            <w:tcW w:w="1006" w:type="pct"/>
            <w:vAlign w:val="center"/>
          </w:tcPr>
          <w:p w:rsidR="00C2154C" w:rsidRPr="00C2154C" w:rsidRDefault="00C2154C" w:rsidP="0086258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Земельный участок под площадку скважины</w:t>
            </w:r>
          </w:p>
        </w:tc>
        <w:tc>
          <w:tcPr>
            <w:tcW w:w="825"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 xml:space="preserve">Администрация </w:t>
            </w:r>
            <w:proofErr w:type="spellStart"/>
            <w:r w:rsidRPr="00C2154C">
              <w:rPr>
                <w:rFonts w:ascii="Times New Roman" w:hAnsi="Times New Roman" w:cs="Times New Roman"/>
                <w:color w:val="000000"/>
                <w:sz w:val="12"/>
                <w:szCs w:val="12"/>
              </w:rPr>
              <w:t>м</w:t>
            </w:r>
            <w:proofErr w:type="gramStart"/>
            <w:r w:rsidRPr="00C2154C">
              <w:rPr>
                <w:rFonts w:ascii="Times New Roman" w:hAnsi="Times New Roman" w:cs="Times New Roman"/>
                <w:color w:val="000000"/>
                <w:sz w:val="12"/>
                <w:szCs w:val="12"/>
              </w:rPr>
              <w:t>.р</w:t>
            </w:r>
            <w:proofErr w:type="spellEnd"/>
            <w:proofErr w:type="gramEnd"/>
            <w:r w:rsidRPr="00C2154C">
              <w:rPr>
                <w:rFonts w:ascii="Times New Roman" w:hAnsi="Times New Roman" w:cs="Times New Roman"/>
                <w:color w:val="000000"/>
                <w:sz w:val="12"/>
                <w:szCs w:val="12"/>
              </w:rPr>
              <w:t>-на Сергиевский, аренда АО "</w:t>
            </w:r>
            <w:proofErr w:type="spellStart"/>
            <w:r w:rsidRPr="00C2154C">
              <w:rPr>
                <w:rFonts w:ascii="Times New Roman" w:hAnsi="Times New Roman" w:cs="Times New Roman"/>
                <w:color w:val="000000"/>
                <w:sz w:val="12"/>
                <w:szCs w:val="12"/>
              </w:rPr>
              <w:t>Самаранефтегаз</w:t>
            </w:r>
            <w:proofErr w:type="spellEnd"/>
            <w:r w:rsidRPr="00C2154C">
              <w:rPr>
                <w:rFonts w:ascii="Times New Roman" w:hAnsi="Times New Roman" w:cs="Times New Roman"/>
                <w:color w:val="000000"/>
                <w:sz w:val="12"/>
                <w:szCs w:val="12"/>
              </w:rPr>
              <w:t>"</w:t>
            </w:r>
          </w:p>
        </w:tc>
        <w:tc>
          <w:tcPr>
            <w:tcW w:w="660"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Земли промышленности и иного специального назначения</w:t>
            </w:r>
          </w:p>
        </w:tc>
        <w:tc>
          <w:tcPr>
            <w:tcW w:w="807"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Для недропользования</w:t>
            </w:r>
          </w:p>
        </w:tc>
        <w:tc>
          <w:tcPr>
            <w:tcW w:w="738" w:type="pct"/>
            <w:vAlign w:val="center"/>
          </w:tcPr>
          <w:p w:rsidR="00C2154C" w:rsidRPr="00C2154C" w:rsidRDefault="00C2154C" w:rsidP="00C2154C">
            <w:pPr>
              <w:jc w:val="center"/>
              <w:rPr>
                <w:rFonts w:ascii="Times New Roman" w:hAnsi="Times New Roman" w:cs="Times New Roman"/>
                <w:color w:val="000000"/>
                <w:sz w:val="12"/>
                <w:szCs w:val="12"/>
              </w:rPr>
            </w:pPr>
            <w:proofErr w:type="gramStart"/>
            <w:r w:rsidRPr="00C2154C">
              <w:rPr>
                <w:rFonts w:ascii="Times New Roman" w:hAnsi="Times New Roman" w:cs="Times New Roman"/>
                <w:color w:val="000000"/>
                <w:sz w:val="12"/>
                <w:szCs w:val="12"/>
              </w:rPr>
              <w:t>Самарская</w:t>
            </w:r>
            <w:proofErr w:type="gramEnd"/>
            <w:r w:rsidRPr="00C2154C">
              <w:rPr>
                <w:rFonts w:ascii="Times New Roman" w:hAnsi="Times New Roman" w:cs="Times New Roman"/>
                <w:color w:val="000000"/>
                <w:sz w:val="12"/>
                <w:szCs w:val="12"/>
              </w:rPr>
              <w:t xml:space="preserve"> обл., Сергиевский р-н, в границах колхоза "Красный Восток"</w:t>
            </w:r>
          </w:p>
        </w:tc>
        <w:tc>
          <w:tcPr>
            <w:tcW w:w="157"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3600</w:t>
            </w:r>
          </w:p>
        </w:tc>
      </w:tr>
      <w:tr w:rsidR="00C2154C" w:rsidRPr="00C2154C" w:rsidTr="0086258C">
        <w:trPr>
          <w:cantSplit/>
          <w:trHeight w:val="1262"/>
        </w:trPr>
        <w:tc>
          <w:tcPr>
            <w:tcW w:w="257" w:type="pct"/>
            <w:vAlign w:val="center"/>
          </w:tcPr>
          <w:p w:rsidR="00C2154C" w:rsidRPr="00C2154C" w:rsidRDefault="00C2154C" w:rsidP="0086258C">
            <w:pPr>
              <w:ind w:left="57" w:right="57"/>
              <w:jc w:val="center"/>
              <w:rPr>
                <w:rFonts w:ascii="Times New Roman" w:hAnsi="Times New Roman" w:cs="Times New Roman"/>
                <w:sz w:val="12"/>
                <w:szCs w:val="12"/>
              </w:rPr>
            </w:pPr>
            <w:r w:rsidRPr="00C2154C">
              <w:rPr>
                <w:rFonts w:ascii="Times New Roman" w:hAnsi="Times New Roman" w:cs="Times New Roman"/>
                <w:sz w:val="12"/>
                <w:szCs w:val="12"/>
              </w:rPr>
              <w:t>2</w:t>
            </w:r>
          </w:p>
        </w:tc>
        <w:tc>
          <w:tcPr>
            <w:tcW w:w="184" w:type="pct"/>
            <w:textDirection w:val="btLr"/>
            <w:vAlign w:val="center"/>
          </w:tcPr>
          <w:p w:rsidR="00C2154C" w:rsidRPr="00C2154C" w:rsidRDefault="00C2154C" w:rsidP="0086258C">
            <w:pPr>
              <w:ind w:left="57" w:right="57"/>
              <w:jc w:val="center"/>
              <w:rPr>
                <w:rFonts w:ascii="Times New Roman" w:hAnsi="Times New Roman" w:cs="Times New Roman"/>
                <w:sz w:val="12"/>
                <w:szCs w:val="12"/>
              </w:rPr>
            </w:pPr>
            <w:r w:rsidRPr="00C2154C">
              <w:rPr>
                <w:rFonts w:ascii="Times New Roman" w:hAnsi="Times New Roman" w:cs="Times New Roman"/>
                <w:color w:val="000000"/>
                <w:sz w:val="12"/>
                <w:szCs w:val="12"/>
              </w:rPr>
              <w:t>63:31:0505001</w:t>
            </w:r>
          </w:p>
        </w:tc>
        <w:tc>
          <w:tcPr>
            <w:tcW w:w="184"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63:31:0505001:34</w:t>
            </w:r>
          </w:p>
        </w:tc>
        <w:tc>
          <w:tcPr>
            <w:tcW w:w="182"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:34:ЗУ</w:t>
            </w:r>
            <w:proofErr w:type="gramStart"/>
            <w:r w:rsidRPr="00C2154C">
              <w:rPr>
                <w:rFonts w:ascii="Times New Roman" w:hAnsi="Times New Roman" w:cs="Times New Roman"/>
                <w:color w:val="000000"/>
                <w:sz w:val="12"/>
                <w:szCs w:val="12"/>
              </w:rPr>
              <w:t>1</w:t>
            </w:r>
            <w:proofErr w:type="gramEnd"/>
            <w:r w:rsidRPr="00C2154C">
              <w:rPr>
                <w:rFonts w:ascii="Times New Roman" w:hAnsi="Times New Roman" w:cs="Times New Roman"/>
                <w:color w:val="000000"/>
                <w:sz w:val="12"/>
                <w:szCs w:val="12"/>
              </w:rPr>
              <w:t>(1-2)</w:t>
            </w:r>
          </w:p>
        </w:tc>
        <w:tc>
          <w:tcPr>
            <w:tcW w:w="1006" w:type="pct"/>
            <w:vAlign w:val="center"/>
          </w:tcPr>
          <w:p w:rsidR="00C2154C" w:rsidRPr="00C2154C" w:rsidRDefault="00C2154C" w:rsidP="0086258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Земельный участок под: площадку обустройства скважины; площадку для ТКРС; технологический проезд к сооружениям скважины</w:t>
            </w:r>
          </w:p>
        </w:tc>
        <w:tc>
          <w:tcPr>
            <w:tcW w:w="825"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 xml:space="preserve">Администрация </w:t>
            </w:r>
            <w:proofErr w:type="spellStart"/>
            <w:r w:rsidRPr="00C2154C">
              <w:rPr>
                <w:rFonts w:ascii="Times New Roman" w:hAnsi="Times New Roman" w:cs="Times New Roman"/>
                <w:color w:val="000000"/>
                <w:sz w:val="12"/>
                <w:szCs w:val="12"/>
              </w:rPr>
              <w:t>м</w:t>
            </w:r>
            <w:proofErr w:type="gramStart"/>
            <w:r w:rsidRPr="00C2154C">
              <w:rPr>
                <w:rFonts w:ascii="Times New Roman" w:hAnsi="Times New Roman" w:cs="Times New Roman"/>
                <w:color w:val="000000"/>
                <w:sz w:val="12"/>
                <w:szCs w:val="12"/>
              </w:rPr>
              <w:t>.р</w:t>
            </w:r>
            <w:proofErr w:type="spellEnd"/>
            <w:proofErr w:type="gramEnd"/>
            <w:r w:rsidRPr="00C2154C">
              <w:rPr>
                <w:rFonts w:ascii="Times New Roman" w:hAnsi="Times New Roman" w:cs="Times New Roman"/>
                <w:color w:val="000000"/>
                <w:sz w:val="12"/>
                <w:szCs w:val="12"/>
              </w:rPr>
              <w:t>-на Сергиевский</w:t>
            </w:r>
          </w:p>
        </w:tc>
        <w:tc>
          <w:tcPr>
            <w:tcW w:w="660"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Земли сельскохозяйственного назначения</w:t>
            </w:r>
          </w:p>
        </w:tc>
        <w:tc>
          <w:tcPr>
            <w:tcW w:w="807"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Для ведения сельскохозяйственной деятельности (земельные участки фонда перераспределения)</w:t>
            </w:r>
          </w:p>
        </w:tc>
        <w:tc>
          <w:tcPr>
            <w:tcW w:w="738"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РФ, Самарская обл., Сергиевский р-н, в границах колхоза "Красный Восток"</w:t>
            </w:r>
          </w:p>
        </w:tc>
        <w:tc>
          <w:tcPr>
            <w:tcW w:w="157"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5965</w:t>
            </w:r>
          </w:p>
        </w:tc>
      </w:tr>
      <w:tr w:rsidR="00C2154C" w:rsidRPr="00C2154C" w:rsidTr="0086258C">
        <w:trPr>
          <w:cantSplit/>
          <w:trHeight w:val="70"/>
        </w:trPr>
        <w:tc>
          <w:tcPr>
            <w:tcW w:w="257" w:type="pct"/>
            <w:vAlign w:val="center"/>
          </w:tcPr>
          <w:p w:rsidR="00C2154C" w:rsidRPr="00C2154C" w:rsidRDefault="00C2154C" w:rsidP="0086258C">
            <w:pPr>
              <w:ind w:left="57" w:right="57"/>
              <w:jc w:val="center"/>
              <w:rPr>
                <w:rFonts w:ascii="Times New Roman" w:hAnsi="Times New Roman" w:cs="Times New Roman"/>
                <w:sz w:val="12"/>
                <w:szCs w:val="12"/>
              </w:rPr>
            </w:pPr>
            <w:r w:rsidRPr="00C2154C">
              <w:rPr>
                <w:rFonts w:ascii="Times New Roman" w:hAnsi="Times New Roman" w:cs="Times New Roman"/>
                <w:sz w:val="12"/>
                <w:szCs w:val="12"/>
              </w:rPr>
              <w:t>3</w:t>
            </w:r>
          </w:p>
        </w:tc>
        <w:tc>
          <w:tcPr>
            <w:tcW w:w="184" w:type="pct"/>
            <w:textDirection w:val="btLr"/>
            <w:vAlign w:val="center"/>
          </w:tcPr>
          <w:p w:rsidR="00C2154C" w:rsidRPr="00C2154C" w:rsidRDefault="00C2154C" w:rsidP="0086258C">
            <w:pPr>
              <w:ind w:left="57" w:right="57"/>
              <w:jc w:val="center"/>
              <w:rPr>
                <w:rFonts w:ascii="Times New Roman" w:hAnsi="Times New Roman" w:cs="Times New Roman"/>
                <w:sz w:val="12"/>
                <w:szCs w:val="12"/>
              </w:rPr>
            </w:pPr>
            <w:r w:rsidRPr="00C2154C">
              <w:rPr>
                <w:rFonts w:ascii="Times New Roman" w:hAnsi="Times New Roman" w:cs="Times New Roman"/>
                <w:color w:val="000000"/>
                <w:sz w:val="12"/>
                <w:szCs w:val="12"/>
              </w:rPr>
              <w:t>63:31:0505001</w:t>
            </w:r>
          </w:p>
        </w:tc>
        <w:tc>
          <w:tcPr>
            <w:tcW w:w="184"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63:31:0505001:34</w:t>
            </w:r>
          </w:p>
        </w:tc>
        <w:tc>
          <w:tcPr>
            <w:tcW w:w="182"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:34/чзу</w:t>
            </w:r>
            <w:proofErr w:type="gramStart"/>
            <w:r w:rsidRPr="00C2154C">
              <w:rPr>
                <w:rFonts w:ascii="Times New Roman" w:hAnsi="Times New Roman" w:cs="Times New Roman"/>
                <w:color w:val="000000"/>
                <w:sz w:val="12"/>
                <w:szCs w:val="12"/>
              </w:rPr>
              <w:t>1</w:t>
            </w:r>
            <w:proofErr w:type="gramEnd"/>
            <w:r w:rsidRPr="00C2154C">
              <w:rPr>
                <w:rFonts w:ascii="Times New Roman" w:hAnsi="Times New Roman" w:cs="Times New Roman"/>
                <w:color w:val="000000"/>
                <w:sz w:val="12"/>
                <w:szCs w:val="12"/>
              </w:rPr>
              <w:t>(1-4)</w:t>
            </w:r>
          </w:p>
        </w:tc>
        <w:tc>
          <w:tcPr>
            <w:tcW w:w="1006" w:type="pct"/>
            <w:vAlign w:val="center"/>
          </w:tcPr>
          <w:p w:rsidR="00C2154C" w:rsidRPr="00C2154C" w:rsidRDefault="00C2154C" w:rsidP="0086258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 xml:space="preserve">Земельный участок под: площадку для обустройства сооружений скважины; выкидной трубопровод от скважины; ВЛ-6 </w:t>
            </w:r>
            <w:proofErr w:type="spellStart"/>
            <w:r w:rsidRPr="00C2154C">
              <w:rPr>
                <w:rFonts w:ascii="Times New Roman" w:hAnsi="Times New Roman" w:cs="Times New Roman"/>
                <w:color w:val="000000"/>
                <w:sz w:val="12"/>
                <w:szCs w:val="12"/>
              </w:rPr>
              <w:t>кВ</w:t>
            </w:r>
            <w:proofErr w:type="spellEnd"/>
            <w:r w:rsidRPr="00C2154C">
              <w:rPr>
                <w:rFonts w:ascii="Times New Roman" w:hAnsi="Times New Roman" w:cs="Times New Roman"/>
                <w:color w:val="000000"/>
                <w:sz w:val="12"/>
                <w:szCs w:val="12"/>
              </w:rPr>
              <w:t xml:space="preserve"> к скважине; КИП; опознавательный знак; опору ЛЭП</w:t>
            </w:r>
          </w:p>
        </w:tc>
        <w:tc>
          <w:tcPr>
            <w:tcW w:w="825"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 xml:space="preserve">Администрация </w:t>
            </w:r>
            <w:proofErr w:type="spellStart"/>
            <w:r w:rsidRPr="00C2154C">
              <w:rPr>
                <w:rFonts w:ascii="Times New Roman" w:hAnsi="Times New Roman" w:cs="Times New Roman"/>
                <w:color w:val="000000"/>
                <w:sz w:val="12"/>
                <w:szCs w:val="12"/>
              </w:rPr>
              <w:t>м</w:t>
            </w:r>
            <w:proofErr w:type="gramStart"/>
            <w:r w:rsidRPr="00C2154C">
              <w:rPr>
                <w:rFonts w:ascii="Times New Roman" w:hAnsi="Times New Roman" w:cs="Times New Roman"/>
                <w:color w:val="000000"/>
                <w:sz w:val="12"/>
                <w:szCs w:val="12"/>
              </w:rPr>
              <w:t>.р</w:t>
            </w:r>
            <w:proofErr w:type="spellEnd"/>
            <w:proofErr w:type="gramEnd"/>
            <w:r w:rsidRPr="00C2154C">
              <w:rPr>
                <w:rFonts w:ascii="Times New Roman" w:hAnsi="Times New Roman" w:cs="Times New Roman"/>
                <w:color w:val="000000"/>
                <w:sz w:val="12"/>
                <w:szCs w:val="12"/>
              </w:rPr>
              <w:t>-на Сергиевский</w:t>
            </w:r>
          </w:p>
        </w:tc>
        <w:tc>
          <w:tcPr>
            <w:tcW w:w="660"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Земли сельскохозяйственного назначения</w:t>
            </w:r>
          </w:p>
        </w:tc>
        <w:tc>
          <w:tcPr>
            <w:tcW w:w="807"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Для ведения сельскохозяйственной деятельности (земельные участки фонда перераспределения)</w:t>
            </w:r>
          </w:p>
        </w:tc>
        <w:tc>
          <w:tcPr>
            <w:tcW w:w="738"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РФ, Самарская обл., Сергиевский р-н, в границах колхоза "Красный Восток"</w:t>
            </w:r>
          </w:p>
        </w:tc>
        <w:tc>
          <w:tcPr>
            <w:tcW w:w="157"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18432</w:t>
            </w:r>
          </w:p>
        </w:tc>
      </w:tr>
      <w:tr w:rsidR="00C2154C" w:rsidRPr="00C2154C" w:rsidTr="0086258C">
        <w:trPr>
          <w:cantSplit/>
          <w:trHeight w:val="1440"/>
        </w:trPr>
        <w:tc>
          <w:tcPr>
            <w:tcW w:w="257" w:type="pct"/>
            <w:vAlign w:val="center"/>
          </w:tcPr>
          <w:p w:rsidR="00C2154C" w:rsidRPr="00C2154C" w:rsidRDefault="00C2154C" w:rsidP="0086258C">
            <w:pPr>
              <w:ind w:left="57" w:right="57"/>
              <w:jc w:val="center"/>
              <w:rPr>
                <w:rFonts w:ascii="Times New Roman" w:hAnsi="Times New Roman" w:cs="Times New Roman"/>
                <w:sz w:val="12"/>
                <w:szCs w:val="12"/>
              </w:rPr>
            </w:pPr>
            <w:r w:rsidRPr="00C2154C">
              <w:rPr>
                <w:rFonts w:ascii="Times New Roman" w:hAnsi="Times New Roman" w:cs="Times New Roman"/>
                <w:sz w:val="12"/>
                <w:szCs w:val="12"/>
              </w:rPr>
              <w:t>4</w:t>
            </w:r>
          </w:p>
        </w:tc>
        <w:tc>
          <w:tcPr>
            <w:tcW w:w="184" w:type="pct"/>
            <w:textDirection w:val="btLr"/>
            <w:vAlign w:val="center"/>
          </w:tcPr>
          <w:p w:rsidR="00C2154C" w:rsidRPr="00C2154C" w:rsidRDefault="00C2154C" w:rsidP="0086258C">
            <w:pPr>
              <w:ind w:left="57" w:right="57"/>
              <w:jc w:val="center"/>
              <w:rPr>
                <w:rFonts w:ascii="Times New Roman" w:hAnsi="Times New Roman" w:cs="Times New Roman"/>
                <w:sz w:val="12"/>
                <w:szCs w:val="12"/>
              </w:rPr>
            </w:pPr>
            <w:r w:rsidRPr="00C2154C">
              <w:rPr>
                <w:rFonts w:ascii="Times New Roman" w:hAnsi="Times New Roman" w:cs="Times New Roman"/>
                <w:color w:val="000000"/>
                <w:sz w:val="12"/>
                <w:szCs w:val="12"/>
              </w:rPr>
              <w:t>63:31:0505001</w:t>
            </w:r>
          </w:p>
        </w:tc>
        <w:tc>
          <w:tcPr>
            <w:tcW w:w="184" w:type="pct"/>
            <w:textDirection w:val="btLr"/>
            <w:vAlign w:val="center"/>
          </w:tcPr>
          <w:p w:rsidR="00C2154C" w:rsidRPr="00C2154C" w:rsidRDefault="0086258C" w:rsidP="0086258C">
            <w:pPr>
              <w:ind w:left="113" w:right="113"/>
              <w:jc w:val="center"/>
              <w:rPr>
                <w:rFonts w:ascii="Times New Roman" w:hAnsi="Times New Roman" w:cs="Times New Roman"/>
                <w:color w:val="000000"/>
                <w:sz w:val="12"/>
                <w:szCs w:val="12"/>
              </w:rPr>
            </w:pPr>
            <w:r>
              <w:rPr>
                <w:rFonts w:ascii="Times New Roman" w:hAnsi="Times New Roman" w:cs="Times New Roman"/>
                <w:color w:val="000000"/>
                <w:sz w:val="12"/>
                <w:szCs w:val="12"/>
              </w:rPr>
              <w:t>63:31:0000000:127</w:t>
            </w:r>
            <w:r w:rsidR="00C2154C" w:rsidRPr="00C2154C">
              <w:rPr>
                <w:rFonts w:ascii="Times New Roman" w:hAnsi="Times New Roman" w:cs="Times New Roman"/>
                <w:color w:val="000000"/>
                <w:sz w:val="12"/>
                <w:szCs w:val="12"/>
              </w:rPr>
              <w:t>(ЕЗ)</w:t>
            </w:r>
          </w:p>
        </w:tc>
        <w:tc>
          <w:tcPr>
            <w:tcW w:w="182"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:127/чзу</w:t>
            </w:r>
            <w:proofErr w:type="gramStart"/>
            <w:r w:rsidRPr="00C2154C">
              <w:rPr>
                <w:rFonts w:ascii="Times New Roman" w:hAnsi="Times New Roman" w:cs="Times New Roman"/>
                <w:color w:val="000000"/>
                <w:sz w:val="12"/>
                <w:szCs w:val="12"/>
              </w:rPr>
              <w:t>1</w:t>
            </w:r>
            <w:proofErr w:type="gramEnd"/>
            <w:r w:rsidRPr="00C2154C">
              <w:rPr>
                <w:rFonts w:ascii="Times New Roman" w:hAnsi="Times New Roman" w:cs="Times New Roman"/>
                <w:color w:val="000000"/>
                <w:sz w:val="12"/>
                <w:szCs w:val="12"/>
              </w:rPr>
              <w:t>(1-2)</w:t>
            </w:r>
          </w:p>
        </w:tc>
        <w:tc>
          <w:tcPr>
            <w:tcW w:w="1006" w:type="pct"/>
            <w:vAlign w:val="center"/>
          </w:tcPr>
          <w:p w:rsidR="00C2154C" w:rsidRPr="00C2154C" w:rsidRDefault="00C2154C" w:rsidP="0086258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Земельный участок под технологический проезд к сооружениям скважины</w:t>
            </w:r>
          </w:p>
        </w:tc>
        <w:tc>
          <w:tcPr>
            <w:tcW w:w="825"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Общая долевая собственность</w:t>
            </w:r>
          </w:p>
        </w:tc>
        <w:tc>
          <w:tcPr>
            <w:tcW w:w="660"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Земли сельскохозяйственного назначения</w:t>
            </w:r>
          </w:p>
        </w:tc>
        <w:tc>
          <w:tcPr>
            <w:tcW w:w="807"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Для сельскохозяйственной деятельности</w:t>
            </w:r>
          </w:p>
        </w:tc>
        <w:tc>
          <w:tcPr>
            <w:tcW w:w="738" w:type="pct"/>
            <w:vAlign w:val="center"/>
          </w:tcPr>
          <w:p w:rsidR="00C2154C" w:rsidRPr="00C2154C" w:rsidRDefault="00C2154C" w:rsidP="00C2154C">
            <w:pPr>
              <w:jc w:val="center"/>
              <w:rPr>
                <w:rFonts w:ascii="Times New Roman" w:hAnsi="Times New Roman" w:cs="Times New Roman"/>
                <w:color w:val="000000"/>
                <w:sz w:val="12"/>
                <w:szCs w:val="12"/>
              </w:rPr>
            </w:pPr>
            <w:proofErr w:type="gramStart"/>
            <w:r w:rsidRPr="00C2154C">
              <w:rPr>
                <w:rFonts w:ascii="Times New Roman" w:hAnsi="Times New Roman" w:cs="Times New Roman"/>
                <w:color w:val="000000"/>
                <w:sz w:val="12"/>
                <w:szCs w:val="12"/>
              </w:rPr>
              <w:t>Самарская</w:t>
            </w:r>
            <w:proofErr w:type="gramEnd"/>
            <w:r w:rsidRPr="00C2154C">
              <w:rPr>
                <w:rFonts w:ascii="Times New Roman" w:hAnsi="Times New Roman" w:cs="Times New Roman"/>
                <w:color w:val="000000"/>
                <w:sz w:val="12"/>
                <w:szCs w:val="12"/>
              </w:rPr>
              <w:t xml:space="preserve"> обл., Сергиевский р-н, в границах колхоза "Красный Восток"</w:t>
            </w:r>
          </w:p>
        </w:tc>
        <w:tc>
          <w:tcPr>
            <w:tcW w:w="157"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3028</w:t>
            </w:r>
          </w:p>
        </w:tc>
      </w:tr>
      <w:tr w:rsidR="00C2154C" w:rsidRPr="00C2154C" w:rsidTr="0086258C">
        <w:trPr>
          <w:cantSplit/>
          <w:trHeight w:val="1523"/>
        </w:trPr>
        <w:tc>
          <w:tcPr>
            <w:tcW w:w="257" w:type="pct"/>
            <w:vAlign w:val="center"/>
          </w:tcPr>
          <w:p w:rsidR="00C2154C" w:rsidRPr="00C2154C" w:rsidRDefault="00C2154C" w:rsidP="0086258C">
            <w:pPr>
              <w:ind w:left="57" w:right="57"/>
              <w:jc w:val="center"/>
              <w:rPr>
                <w:rFonts w:ascii="Times New Roman" w:hAnsi="Times New Roman" w:cs="Times New Roman"/>
                <w:sz w:val="12"/>
                <w:szCs w:val="12"/>
              </w:rPr>
            </w:pPr>
            <w:r w:rsidRPr="00C2154C">
              <w:rPr>
                <w:rFonts w:ascii="Times New Roman" w:hAnsi="Times New Roman" w:cs="Times New Roman"/>
                <w:sz w:val="12"/>
                <w:szCs w:val="12"/>
              </w:rPr>
              <w:lastRenderedPageBreak/>
              <w:t>5</w:t>
            </w:r>
          </w:p>
        </w:tc>
        <w:tc>
          <w:tcPr>
            <w:tcW w:w="184" w:type="pct"/>
            <w:textDirection w:val="btLr"/>
            <w:vAlign w:val="center"/>
          </w:tcPr>
          <w:p w:rsidR="00C2154C" w:rsidRPr="00C2154C" w:rsidRDefault="00C2154C" w:rsidP="0086258C">
            <w:pPr>
              <w:ind w:left="57" w:right="57"/>
              <w:jc w:val="center"/>
              <w:rPr>
                <w:rFonts w:ascii="Times New Roman" w:hAnsi="Times New Roman" w:cs="Times New Roman"/>
                <w:sz w:val="12"/>
                <w:szCs w:val="12"/>
              </w:rPr>
            </w:pPr>
            <w:r w:rsidRPr="00C2154C">
              <w:rPr>
                <w:rFonts w:ascii="Times New Roman" w:hAnsi="Times New Roman" w:cs="Times New Roman"/>
                <w:color w:val="000000"/>
                <w:sz w:val="12"/>
                <w:szCs w:val="12"/>
              </w:rPr>
              <w:t>63:31:0505001</w:t>
            </w:r>
          </w:p>
        </w:tc>
        <w:tc>
          <w:tcPr>
            <w:tcW w:w="184" w:type="pct"/>
            <w:textDirection w:val="btLr"/>
            <w:vAlign w:val="center"/>
          </w:tcPr>
          <w:p w:rsidR="00C2154C" w:rsidRPr="00C2154C" w:rsidRDefault="0086258C" w:rsidP="0086258C">
            <w:pPr>
              <w:ind w:left="113" w:right="113"/>
              <w:jc w:val="center"/>
              <w:rPr>
                <w:rFonts w:ascii="Times New Roman" w:hAnsi="Times New Roman" w:cs="Times New Roman"/>
                <w:color w:val="000000"/>
                <w:sz w:val="12"/>
                <w:szCs w:val="12"/>
              </w:rPr>
            </w:pPr>
            <w:r>
              <w:rPr>
                <w:rFonts w:ascii="Times New Roman" w:hAnsi="Times New Roman" w:cs="Times New Roman"/>
                <w:color w:val="000000"/>
                <w:sz w:val="12"/>
                <w:szCs w:val="12"/>
              </w:rPr>
              <w:t>63:31:0000000:127</w:t>
            </w:r>
            <w:r w:rsidR="00C2154C" w:rsidRPr="00C2154C">
              <w:rPr>
                <w:rFonts w:ascii="Times New Roman" w:hAnsi="Times New Roman" w:cs="Times New Roman"/>
                <w:color w:val="000000"/>
                <w:sz w:val="12"/>
                <w:szCs w:val="12"/>
              </w:rPr>
              <w:t>(ЕЗ)</w:t>
            </w:r>
          </w:p>
        </w:tc>
        <w:tc>
          <w:tcPr>
            <w:tcW w:w="182"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:127/чзу</w:t>
            </w:r>
            <w:proofErr w:type="gramStart"/>
            <w:r w:rsidRPr="00C2154C">
              <w:rPr>
                <w:rFonts w:ascii="Times New Roman" w:hAnsi="Times New Roman" w:cs="Times New Roman"/>
                <w:color w:val="000000"/>
                <w:sz w:val="12"/>
                <w:szCs w:val="12"/>
              </w:rPr>
              <w:t>2</w:t>
            </w:r>
            <w:proofErr w:type="gramEnd"/>
            <w:r w:rsidRPr="00C2154C">
              <w:rPr>
                <w:rFonts w:ascii="Times New Roman" w:hAnsi="Times New Roman" w:cs="Times New Roman"/>
                <w:color w:val="000000"/>
                <w:sz w:val="12"/>
                <w:szCs w:val="12"/>
              </w:rPr>
              <w:t>(1-6)</w:t>
            </w:r>
          </w:p>
        </w:tc>
        <w:tc>
          <w:tcPr>
            <w:tcW w:w="1006" w:type="pct"/>
            <w:vAlign w:val="center"/>
          </w:tcPr>
          <w:p w:rsidR="00C2154C" w:rsidRPr="00C2154C" w:rsidRDefault="00C2154C" w:rsidP="0086258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 xml:space="preserve">Земельный участок под: площадку </w:t>
            </w:r>
            <w:proofErr w:type="gramStart"/>
            <w:r w:rsidRPr="00C2154C">
              <w:rPr>
                <w:rFonts w:ascii="Times New Roman" w:hAnsi="Times New Roman" w:cs="Times New Roman"/>
                <w:color w:val="000000"/>
                <w:sz w:val="12"/>
                <w:szCs w:val="12"/>
              </w:rPr>
              <w:t>для</w:t>
            </w:r>
            <w:proofErr w:type="gramEnd"/>
            <w:r w:rsidRPr="00C2154C">
              <w:rPr>
                <w:rFonts w:ascii="Times New Roman" w:hAnsi="Times New Roman" w:cs="Times New Roman"/>
                <w:color w:val="000000"/>
                <w:sz w:val="12"/>
                <w:szCs w:val="12"/>
              </w:rPr>
              <w:t xml:space="preserve"> </w:t>
            </w:r>
            <w:proofErr w:type="gramStart"/>
            <w:r w:rsidRPr="00C2154C">
              <w:rPr>
                <w:rFonts w:ascii="Times New Roman" w:hAnsi="Times New Roman" w:cs="Times New Roman"/>
                <w:color w:val="000000"/>
                <w:sz w:val="12"/>
                <w:szCs w:val="12"/>
              </w:rPr>
              <w:t>обустройство</w:t>
            </w:r>
            <w:proofErr w:type="gramEnd"/>
            <w:r w:rsidRPr="00C2154C">
              <w:rPr>
                <w:rFonts w:ascii="Times New Roman" w:hAnsi="Times New Roman" w:cs="Times New Roman"/>
                <w:color w:val="000000"/>
                <w:sz w:val="12"/>
                <w:szCs w:val="12"/>
              </w:rPr>
              <w:t xml:space="preserve"> сооружений скважины; выкидной трубопровод от скважины; КИП; опознавательный знак; ВЛ-6 </w:t>
            </w:r>
            <w:proofErr w:type="spellStart"/>
            <w:r w:rsidRPr="00C2154C">
              <w:rPr>
                <w:rFonts w:ascii="Times New Roman" w:hAnsi="Times New Roman" w:cs="Times New Roman"/>
                <w:color w:val="000000"/>
                <w:sz w:val="12"/>
                <w:szCs w:val="12"/>
              </w:rPr>
              <w:t>кВ</w:t>
            </w:r>
            <w:proofErr w:type="spellEnd"/>
            <w:r w:rsidRPr="00C2154C">
              <w:rPr>
                <w:rFonts w:ascii="Times New Roman" w:hAnsi="Times New Roman" w:cs="Times New Roman"/>
                <w:color w:val="000000"/>
                <w:sz w:val="12"/>
                <w:szCs w:val="12"/>
              </w:rPr>
              <w:t xml:space="preserve"> к скважине; опору ЛЭП</w:t>
            </w:r>
          </w:p>
        </w:tc>
        <w:tc>
          <w:tcPr>
            <w:tcW w:w="825"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Общая долевая собственность</w:t>
            </w:r>
          </w:p>
        </w:tc>
        <w:tc>
          <w:tcPr>
            <w:tcW w:w="660"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Земли сельскохозяйственного назначения</w:t>
            </w:r>
          </w:p>
        </w:tc>
        <w:tc>
          <w:tcPr>
            <w:tcW w:w="807"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Для сельскохозяйственной деятельности</w:t>
            </w:r>
          </w:p>
        </w:tc>
        <w:tc>
          <w:tcPr>
            <w:tcW w:w="738" w:type="pct"/>
            <w:vAlign w:val="center"/>
          </w:tcPr>
          <w:p w:rsidR="00C2154C" w:rsidRPr="00C2154C" w:rsidRDefault="00C2154C" w:rsidP="00C2154C">
            <w:pPr>
              <w:jc w:val="center"/>
              <w:rPr>
                <w:rFonts w:ascii="Times New Roman" w:hAnsi="Times New Roman" w:cs="Times New Roman"/>
                <w:color w:val="000000"/>
                <w:sz w:val="12"/>
                <w:szCs w:val="12"/>
              </w:rPr>
            </w:pPr>
            <w:proofErr w:type="gramStart"/>
            <w:r w:rsidRPr="00C2154C">
              <w:rPr>
                <w:rFonts w:ascii="Times New Roman" w:hAnsi="Times New Roman" w:cs="Times New Roman"/>
                <w:color w:val="000000"/>
                <w:sz w:val="12"/>
                <w:szCs w:val="12"/>
              </w:rPr>
              <w:t>Самарская</w:t>
            </w:r>
            <w:proofErr w:type="gramEnd"/>
            <w:r w:rsidRPr="00C2154C">
              <w:rPr>
                <w:rFonts w:ascii="Times New Roman" w:hAnsi="Times New Roman" w:cs="Times New Roman"/>
                <w:color w:val="000000"/>
                <w:sz w:val="12"/>
                <w:szCs w:val="12"/>
              </w:rPr>
              <w:t xml:space="preserve"> обл., Сергиевский р-н, в границах колхоза "Красный Восток"</w:t>
            </w:r>
          </w:p>
        </w:tc>
        <w:tc>
          <w:tcPr>
            <w:tcW w:w="157"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13617</w:t>
            </w:r>
          </w:p>
        </w:tc>
      </w:tr>
      <w:tr w:rsidR="00C2154C" w:rsidRPr="00C2154C" w:rsidTr="0086258C">
        <w:trPr>
          <w:cantSplit/>
          <w:trHeight w:val="1404"/>
        </w:trPr>
        <w:tc>
          <w:tcPr>
            <w:tcW w:w="257" w:type="pct"/>
            <w:vAlign w:val="center"/>
          </w:tcPr>
          <w:p w:rsidR="00C2154C" w:rsidRPr="00C2154C" w:rsidRDefault="00C2154C" w:rsidP="0086258C">
            <w:pPr>
              <w:ind w:left="57" w:right="57"/>
              <w:jc w:val="center"/>
              <w:rPr>
                <w:rFonts w:ascii="Times New Roman" w:hAnsi="Times New Roman" w:cs="Times New Roman"/>
                <w:sz w:val="12"/>
                <w:szCs w:val="12"/>
              </w:rPr>
            </w:pPr>
            <w:r w:rsidRPr="00C2154C">
              <w:rPr>
                <w:rFonts w:ascii="Times New Roman" w:hAnsi="Times New Roman" w:cs="Times New Roman"/>
                <w:sz w:val="12"/>
                <w:szCs w:val="12"/>
              </w:rPr>
              <w:t>6</w:t>
            </w:r>
          </w:p>
        </w:tc>
        <w:tc>
          <w:tcPr>
            <w:tcW w:w="184" w:type="pct"/>
            <w:textDirection w:val="btLr"/>
            <w:vAlign w:val="center"/>
          </w:tcPr>
          <w:p w:rsidR="00C2154C" w:rsidRPr="00C2154C" w:rsidRDefault="00C2154C" w:rsidP="0086258C">
            <w:pPr>
              <w:ind w:left="57" w:right="57"/>
              <w:jc w:val="center"/>
              <w:rPr>
                <w:rFonts w:ascii="Times New Roman" w:hAnsi="Times New Roman" w:cs="Times New Roman"/>
                <w:sz w:val="12"/>
                <w:szCs w:val="12"/>
              </w:rPr>
            </w:pPr>
            <w:r w:rsidRPr="00C2154C">
              <w:rPr>
                <w:rFonts w:ascii="Times New Roman" w:hAnsi="Times New Roman" w:cs="Times New Roman"/>
                <w:color w:val="000000"/>
                <w:sz w:val="12"/>
                <w:szCs w:val="12"/>
              </w:rPr>
              <w:t>63:31:0505001</w:t>
            </w:r>
          </w:p>
        </w:tc>
        <w:tc>
          <w:tcPr>
            <w:tcW w:w="184" w:type="pct"/>
            <w:textDirection w:val="btLr"/>
            <w:vAlign w:val="center"/>
          </w:tcPr>
          <w:p w:rsidR="00C2154C" w:rsidRPr="00C2154C" w:rsidRDefault="0086258C" w:rsidP="0086258C">
            <w:pPr>
              <w:ind w:left="113" w:right="113"/>
              <w:jc w:val="center"/>
              <w:rPr>
                <w:rFonts w:ascii="Times New Roman" w:hAnsi="Times New Roman" w:cs="Times New Roman"/>
                <w:color w:val="000000"/>
                <w:sz w:val="12"/>
                <w:szCs w:val="12"/>
              </w:rPr>
            </w:pPr>
            <w:r>
              <w:rPr>
                <w:rFonts w:ascii="Times New Roman" w:hAnsi="Times New Roman" w:cs="Times New Roman"/>
                <w:color w:val="000000"/>
                <w:sz w:val="12"/>
                <w:szCs w:val="12"/>
              </w:rPr>
              <w:t>63:31:0000000:127</w:t>
            </w:r>
            <w:r w:rsidR="00C2154C" w:rsidRPr="00C2154C">
              <w:rPr>
                <w:rFonts w:ascii="Times New Roman" w:hAnsi="Times New Roman" w:cs="Times New Roman"/>
                <w:color w:val="000000"/>
                <w:sz w:val="12"/>
                <w:szCs w:val="12"/>
              </w:rPr>
              <w:t>(ЕЗ)</w:t>
            </w:r>
          </w:p>
        </w:tc>
        <w:tc>
          <w:tcPr>
            <w:tcW w:w="182"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:127/чзу3(1-2)</w:t>
            </w:r>
          </w:p>
        </w:tc>
        <w:tc>
          <w:tcPr>
            <w:tcW w:w="1006" w:type="pct"/>
            <w:vAlign w:val="center"/>
          </w:tcPr>
          <w:p w:rsidR="00C2154C" w:rsidRPr="00C2154C" w:rsidRDefault="00C2154C" w:rsidP="0086258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Земельный участок под: технологический проезд к сооружениям скважины; измерительную установку; узел приёма ОУ</w:t>
            </w:r>
          </w:p>
        </w:tc>
        <w:tc>
          <w:tcPr>
            <w:tcW w:w="825"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Общая долевая собственность</w:t>
            </w:r>
          </w:p>
        </w:tc>
        <w:tc>
          <w:tcPr>
            <w:tcW w:w="660"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Земли сельскохозяйственного назначения</w:t>
            </w:r>
          </w:p>
        </w:tc>
        <w:tc>
          <w:tcPr>
            <w:tcW w:w="807"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Для сельскохозяйственной деятельности</w:t>
            </w:r>
          </w:p>
        </w:tc>
        <w:tc>
          <w:tcPr>
            <w:tcW w:w="738" w:type="pct"/>
            <w:vAlign w:val="center"/>
          </w:tcPr>
          <w:p w:rsidR="00C2154C" w:rsidRPr="00C2154C" w:rsidRDefault="00C2154C" w:rsidP="00C2154C">
            <w:pPr>
              <w:jc w:val="center"/>
              <w:rPr>
                <w:rFonts w:ascii="Times New Roman" w:hAnsi="Times New Roman" w:cs="Times New Roman"/>
                <w:color w:val="000000"/>
                <w:sz w:val="12"/>
                <w:szCs w:val="12"/>
              </w:rPr>
            </w:pPr>
            <w:proofErr w:type="gramStart"/>
            <w:r w:rsidRPr="00C2154C">
              <w:rPr>
                <w:rFonts w:ascii="Times New Roman" w:hAnsi="Times New Roman" w:cs="Times New Roman"/>
                <w:color w:val="000000"/>
                <w:sz w:val="12"/>
                <w:szCs w:val="12"/>
              </w:rPr>
              <w:t>Самарская</w:t>
            </w:r>
            <w:proofErr w:type="gramEnd"/>
            <w:r w:rsidRPr="00C2154C">
              <w:rPr>
                <w:rFonts w:ascii="Times New Roman" w:hAnsi="Times New Roman" w:cs="Times New Roman"/>
                <w:color w:val="000000"/>
                <w:sz w:val="12"/>
                <w:szCs w:val="12"/>
              </w:rPr>
              <w:t xml:space="preserve"> обл., Сергиевский р-н, в границах колхоза "Красный Восток"</w:t>
            </w:r>
          </w:p>
        </w:tc>
        <w:tc>
          <w:tcPr>
            <w:tcW w:w="157"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6066</w:t>
            </w:r>
          </w:p>
        </w:tc>
      </w:tr>
      <w:tr w:rsidR="00C2154C" w:rsidRPr="00C2154C" w:rsidTr="0086258C">
        <w:trPr>
          <w:cantSplit/>
          <w:trHeight w:val="70"/>
        </w:trPr>
        <w:tc>
          <w:tcPr>
            <w:tcW w:w="257" w:type="pct"/>
            <w:vAlign w:val="center"/>
          </w:tcPr>
          <w:p w:rsidR="00C2154C" w:rsidRPr="00C2154C" w:rsidRDefault="00C2154C" w:rsidP="0086258C">
            <w:pPr>
              <w:ind w:left="57" w:right="57"/>
              <w:jc w:val="center"/>
              <w:rPr>
                <w:rFonts w:ascii="Times New Roman" w:hAnsi="Times New Roman" w:cs="Times New Roman"/>
                <w:sz w:val="12"/>
                <w:szCs w:val="12"/>
              </w:rPr>
            </w:pPr>
            <w:r w:rsidRPr="00C2154C">
              <w:rPr>
                <w:rFonts w:ascii="Times New Roman" w:hAnsi="Times New Roman" w:cs="Times New Roman"/>
                <w:sz w:val="12"/>
                <w:szCs w:val="12"/>
              </w:rPr>
              <w:t>7</w:t>
            </w:r>
          </w:p>
        </w:tc>
        <w:tc>
          <w:tcPr>
            <w:tcW w:w="184" w:type="pct"/>
            <w:textDirection w:val="btLr"/>
            <w:vAlign w:val="center"/>
          </w:tcPr>
          <w:p w:rsidR="00C2154C" w:rsidRPr="00C2154C" w:rsidRDefault="00C2154C" w:rsidP="0086258C">
            <w:pPr>
              <w:ind w:left="57" w:right="57"/>
              <w:jc w:val="center"/>
              <w:rPr>
                <w:rFonts w:ascii="Times New Roman" w:hAnsi="Times New Roman" w:cs="Times New Roman"/>
                <w:sz w:val="12"/>
                <w:szCs w:val="12"/>
              </w:rPr>
            </w:pPr>
            <w:r w:rsidRPr="00C2154C">
              <w:rPr>
                <w:rFonts w:ascii="Times New Roman" w:hAnsi="Times New Roman" w:cs="Times New Roman"/>
                <w:color w:val="000000"/>
                <w:sz w:val="12"/>
                <w:szCs w:val="12"/>
              </w:rPr>
              <w:t>63:31:0505001</w:t>
            </w:r>
          </w:p>
        </w:tc>
        <w:tc>
          <w:tcPr>
            <w:tcW w:w="184"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63:31:0000000:127 (ЕЗ)</w:t>
            </w:r>
          </w:p>
        </w:tc>
        <w:tc>
          <w:tcPr>
            <w:tcW w:w="182"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:127/чзу</w:t>
            </w:r>
            <w:proofErr w:type="gramStart"/>
            <w:r w:rsidRPr="00C2154C">
              <w:rPr>
                <w:rFonts w:ascii="Times New Roman" w:hAnsi="Times New Roman" w:cs="Times New Roman"/>
                <w:color w:val="000000"/>
                <w:sz w:val="12"/>
                <w:szCs w:val="12"/>
              </w:rPr>
              <w:t>4</w:t>
            </w:r>
            <w:proofErr w:type="gramEnd"/>
            <w:r w:rsidRPr="00C2154C">
              <w:rPr>
                <w:rFonts w:ascii="Times New Roman" w:hAnsi="Times New Roman" w:cs="Times New Roman"/>
                <w:color w:val="000000"/>
                <w:sz w:val="12"/>
                <w:szCs w:val="12"/>
              </w:rPr>
              <w:t>(1-2)</w:t>
            </w:r>
          </w:p>
        </w:tc>
        <w:tc>
          <w:tcPr>
            <w:tcW w:w="1006" w:type="pct"/>
            <w:vAlign w:val="center"/>
          </w:tcPr>
          <w:p w:rsidR="00C2154C" w:rsidRPr="00C2154C" w:rsidRDefault="00C2154C" w:rsidP="0086258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 xml:space="preserve">Земельный участок под: площадку </w:t>
            </w:r>
            <w:proofErr w:type="gramStart"/>
            <w:r w:rsidRPr="00C2154C">
              <w:rPr>
                <w:rFonts w:ascii="Times New Roman" w:hAnsi="Times New Roman" w:cs="Times New Roman"/>
                <w:color w:val="000000"/>
                <w:sz w:val="12"/>
                <w:szCs w:val="12"/>
              </w:rPr>
              <w:t>для</w:t>
            </w:r>
            <w:proofErr w:type="gramEnd"/>
            <w:r w:rsidRPr="00C2154C">
              <w:rPr>
                <w:rFonts w:ascii="Times New Roman" w:hAnsi="Times New Roman" w:cs="Times New Roman"/>
                <w:color w:val="000000"/>
                <w:sz w:val="12"/>
                <w:szCs w:val="12"/>
              </w:rPr>
              <w:t xml:space="preserve"> </w:t>
            </w:r>
            <w:proofErr w:type="gramStart"/>
            <w:r w:rsidRPr="00C2154C">
              <w:rPr>
                <w:rFonts w:ascii="Times New Roman" w:hAnsi="Times New Roman" w:cs="Times New Roman"/>
                <w:color w:val="000000"/>
                <w:sz w:val="12"/>
                <w:szCs w:val="12"/>
              </w:rPr>
              <w:t>обустройство</w:t>
            </w:r>
            <w:proofErr w:type="gramEnd"/>
            <w:r w:rsidRPr="00C2154C">
              <w:rPr>
                <w:rFonts w:ascii="Times New Roman" w:hAnsi="Times New Roman" w:cs="Times New Roman"/>
                <w:color w:val="000000"/>
                <w:sz w:val="12"/>
                <w:szCs w:val="12"/>
              </w:rPr>
              <w:t xml:space="preserve"> сооружений скважины; выкидной трубопровод к скважине; КИП; опознавательный знак; ВЛ-6 </w:t>
            </w:r>
            <w:proofErr w:type="spellStart"/>
            <w:r w:rsidRPr="00C2154C">
              <w:rPr>
                <w:rFonts w:ascii="Times New Roman" w:hAnsi="Times New Roman" w:cs="Times New Roman"/>
                <w:color w:val="000000"/>
                <w:sz w:val="12"/>
                <w:szCs w:val="12"/>
              </w:rPr>
              <w:t>кВ</w:t>
            </w:r>
            <w:proofErr w:type="spellEnd"/>
            <w:r w:rsidRPr="00C2154C">
              <w:rPr>
                <w:rFonts w:ascii="Times New Roman" w:hAnsi="Times New Roman" w:cs="Times New Roman"/>
                <w:color w:val="000000"/>
                <w:sz w:val="12"/>
                <w:szCs w:val="12"/>
              </w:rPr>
              <w:t xml:space="preserve"> к скважине; опору ЛЭП; нефтегазосборный трубопровод; узел подключения; линию анодного заземления; КЗП</w:t>
            </w:r>
          </w:p>
        </w:tc>
        <w:tc>
          <w:tcPr>
            <w:tcW w:w="825"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Общая долевая собственность</w:t>
            </w:r>
          </w:p>
        </w:tc>
        <w:tc>
          <w:tcPr>
            <w:tcW w:w="660"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Земли сельскохозяйственного назначения</w:t>
            </w:r>
          </w:p>
        </w:tc>
        <w:tc>
          <w:tcPr>
            <w:tcW w:w="807"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Для сельскохозяйственной деятельности</w:t>
            </w:r>
          </w:p>
        </w:tc>
        <w:tc>
          <w:tcPr>
            <w:tcW w:w="738" w:type="pct"/>
            <w:vAlign w:val="center"/>
          </w:tcPr>
          <w:p w:rsidR="00C2154C" w:rsidRPr="00C2154C" w:rsidRDefault="00C2154C" w:rsidP="00C2154C">
            <w:pPr>
              <w:jc w:val="center"/>
              <w:rPr>
                <w:rFonts w:ascii="Times New Roman" w:hAnsi="Times New Roman" w:cs="Times New Roman"/>
                <w:color w:val="000000"/>
                <w:sz w:val="12"/>
                <w:szCs w:val="12"/>
              </w:rPr>
            </w:pPr>
            <w:proofErr w:type="gramStart"/>
            <w:r w:rsidRPr="00C2154C">
              <w:rPr>
                <w:rFonts w:ascii="Times New Roman" w:hAnsi="Times New Roman" w:cs="Times New Roman"/>
                <w:color w:val="000000"/>
                <w:sz w:val="12"/>
                <w:szCs w:val="12"/>
              </w:rPr>
              <w:t>Самарская</w:t>
            </w:r>
            <w:proofErr w:type="gramEnd"/>
            <w:r w:rsidRPr="00C2154C">
              <w:rPr>
                <w:rFonts w:ascii="Times New Roman" w:hAnsi="Times New Roman" w:cs="Times New Roman"/>
                <w:color w:val="000000"/>
                <w:sz w:val="12"/>
                <w:szCs w:val="12"/>
              </w:rPr>
              <w:t xml:space="preserve"> обл., Сергиевский р-н, в границах колхоза "Красный Восток"</w:t>
            </w:r>
          </w:p>
        </w:tc>
        <w:tc>
          <w:tcPr>
            <w:tcW w:w="157"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19257</w:t>
            </w:r>
          </w:p>
        </w:tc>
      </w:tr>
      <w:tr w:rsidR="00C2154C" w:rsidRPr="00C2154C" w:rsidTr="0086258C">
        <w:trPr>
          <w:cantSplit/>
          <w:trHeight w:val="1092"/>
        </w:trPr>
        <w:tc>
          <w:tcPr>
            <w:tcW w:w="257" w:type="pct"/>
            <w:vAlign w:val="center"/>
          </w:tcPr>
          <w:p w:rsidR="00C2154C" w:rsidRPr="00C2154C" w:rsidRDefault="00C2154C" w:rsidP="0086258C">
            <w:pPr>
              <w:ind w:left="57" w:right="57"/>
              <w:jc w:val="center"/>
              <w:rPr>
                <w:rFonts w:ascii="Times New Roman" w:hAnsi="Times New Roman" w:cs="Times New Roman"/>
                <w:sz w:val="12"/>
                <w:szCs w:val="12"/>
              </w:rPr>
            </w:pPr>
            <w:r w:rsidRPr="00C2154C">
              <w:rPr>
                <w:rFonts w:ascii="Times New Roman" w:hAnsi="Times New Roman" w:cs="Times New Roman"/>
                <w:sz w:val="12"/>
                <w:szCs w:val="12"/>
              </w:rPr>
              <w:t>8</w:t>
            </w:r>
          </w:p>
        </w:tc>
        <w:tc>
          <w:tcPr>
            <w:tcW w:w="184" w:type="pct"/>
            <w:textDirection w:val="btLr"/>
            <w:vAlign w:val="center"/>
          </w:tcPr>
          <w:p w:rsidR="00C2154C" w:rsidRPr="00C2154C" w:rsidRDefault="00C2154C" w:rsidP="0086258C">
            <w:pPr>
              <w:ind w:left="57" w:right="57"/>
              <w:jc w:val="center"/>
              <w:rPr>
                <w:rFonts w:ascii="Times New Roman" w:hAnsi="Times New Roman" w:cs="Times New Roman"/>
                <w:sz w:val="12"/>
                <w:szCs w:val="12"/>
              </w:rPr>
            </w:pPr>
            <w:r w:rsidRPr="00C2154C">
              <w:rPr>
                <w:rFonts w:ascii="Times New Roman" w:hAnsi="Times New Roman" w:cs="Times New Roman"/>
                <w:color w:val="000000"/>
                <w:sz w:val="12"/>
                <w:szCs w:val="12"/>
              </w:rPr>
              <w:t>63:31:0000000</w:t>
            </w:r>
          </w:p>
        </w:tc>
        <w:tc>
          <w:tcPr>
            <w:tcW w:w="184"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63:31:0000000</w:t>
            </w:r>
          </w:p>
        </w:tc>
        <w:tc>
          <w:tcPr>
            <w:tcW w:w="182"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:ЗУ</w:t>
            </w:r>
            <w:proofErr w:type="gramStart"/>
            <w:r w:rsidRPr="00C2154C">
              <w:rPr>
                <w:rFonts w:ascii="Times New Roman" w:hAnsi="Times New Roman" w:cs="Times New Roman"/>
                <w:color w:val="000000"/>
                <w:sz w:val="12"/>
                <w:szCs w:val="12"/>
              </w:rPr>
              <w:t>1</w:t>
            </w:r>
            <w:proofErr w:type="gramEnd"/>
            <w:r w:rsidRPr="00C2154C">
              <w:rPr>
                <w:rFonts w:ascii="Times New Roman" w:hAnsi="Times New Roman" w:cs="Times New Roman"/>
                <w:color w:val="000000"/>
                <w:sz w:val="12"/>
                <w:szCs w:val="12"/>
              </w:rPr>
              <w:t>(1-2)</w:t>
            </w:r>
          </w:p>
        </w:tc>
        <w:tc>
          <w:tcPr>
            <w:tcW w:w="1006" w:type="pct"/>
            <w:vAlign w:val="center"/>
          </w:tcPr>
          <w:p w:rsidR="00C2154C" w:rsidRPr="00C2154C" w:rsidRDefault="00C2154C" w:rsidP="0086258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 xml:space="preserve">Земельный участок </w:t>
            </w:r>
            <w:proofErr w:type="gramStart"/>
            <w:r w:rsidRPr="00C2154C">
              <w:rPr>
                <w:rFonts w:ascii="Times New Roman" w:hAnsi="Times New Roman" w:cs="Times New Roman"/>
                <w:color w:val="000000"/>
                <w:sz w:val="12"/>
                <w:szCs w:val="12"/>
              </w:rPr>
              <w:t>под</w:t>
            </w:r>
            <w:proofErr w:type="gramEnd"/>
            <w:r w:rsidRPr="00C2154C">
              <w:rPr>
                <w:rFonts w:ascii="Times New Roman" w:hAnsi="Times New Roman" w:cs="Times New Roman"/>
                <w:color w:val="000000"/>
                <w:sz w:val="12"/>
                <w:szCs w:val="12"/>
              </w:rPr>
              <w:t xml:space="preserve">: ВЛ-6 </w:t>
            </w:r>
            <w:proofErr w:type="spellStart"/>
            <w:r w:rsidRPr="00C2154C">
              <w:rPr>
                <w:rFonts w:ascii="Times New Roman" w:hAnsi="Times New Roman" w:cs="Times New Roman"/>
                <w:color w:val="000000"/>
                <w:sz w:val="12"/>
                <w:szCs w:val="12"/>
              </w:rPr>
              <w:t>кВ</w:t>
            </w:r>
            <w:proofErr w:type="spellEnd"/>
            <w:r w:rsidRPr="00C2154C">
              <w:rPr>
                <w:rFonts w:ascii="Times New Roman" w:hAnsi="Times New Roman" w:cs="Times New Roman"/>
                <w:color w:val="000000"/>
                <w:sz w:val="12"/>
                <w:szCs w:val="12"/>
              </w:rPr>
              <w:t xml:space="preserve"> к скважине; нефтегазосборный трубопровод</w:t>
            </w:r>
          </w:p>
        </w:tc>
        <w:tc>
          <w:tcPr>
            <w:tcW w:w="825"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 xml:space="preserve">Администрация </w:t>
            </w:r>
            <w:proofErr w:type="spellStart"/>
            <w:r w:rsidRPr="00C2154C">
              <w:rPr>
                <w:rFonts w:ascii="Times New Roman" w:hAnsi="Times New Roman" w:cs="Times New Roman"/>
                <w:color w:val="000000"/>
                <w:sz w:val="12"/>
                <w:szCs w:val="12"/>
              </w:rPr>
              <w:t>м</w:t>
            </w:r>
            <w:proofErr w:type="gramStart"/>
            <w:r w:rsidRPr="00C2154C">
              <w:rPr>
                <w:rFonts w:ascii="Times New Roman" w:hAnsi="Times New Roman" w:cs="Times New Roman"/>
                <w:color w:val="000000"/>
                <w:sz w:val="12"/>
                <w:szCs w:val="12"/>
              </w:rPr>
              <w:t>.р</w:t>
            </w:r>
            <w:proofErr w:type="spellEnd"/>
            <w:proofErr w:type="gramEnd"/>
            <w:r w:rsidRPr="00C2154C">
              <w:rPr>
                <w:rFonts w:ascii="Times New Roman" w:hAnsi="Times New Roman" w:cs="Times New Roman"/>
                <w:color w:val="000000"/>
                <w:sz w:val="12"/>
                <w:szCs w:val="12"/>
              </w:rPr>
              <w:t>-на Сергиевский</w:t>
            </w:r>
          </w:p>
        </w:tc>
        <w:tc>
          <w:tcPr>
            <w:tcW w:w="660"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Земли сельскохозяйственного назначения</w:t>
            </w:r>
          </w:p>
        </w:tc>
        <w:tc>
          <w:tcPr>
            <w:tcW w:w="807"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Для трубопроводного транспорта</w:t>
            </w:r>
          </w:p>
        </w:tc>
        <w:tc>
          <w:tcPr>
            <w:tcW w:w="738"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Самарская обл., Сергиевский р-н, с/</w:t>
            </w:r>
            <w:proofErr w:type="gramStart"/>
            <w:r w:rsidRPr="00C2154C">
              <w:rPr>
                <w:rFonts w:ascii="Times New Roman" w:hAnsi="Times New Roman" w:cs="Times New Roman"/>
                <w:color w:val="000000"/>
                <w:sz w:val="12"/>
                <w:szCs w:val="12"/>
              </w:rPr>
              <w:t>п</w:t>
            </w:r>
            <w:proofErr w:type="gramEnd"/>
            <w:r w:rsidRPr="00C2154C">
              <w:rPr>
                <w:rFonts w:ascii="Times New Roman" w:hAnsi="Times New Roman" w:cs="Times New Roman"/>
                <w:color w:val="000000"/>
                <w:sz w:val="12"/>
                <w:szCs w:val="12"/>
              </w:rPr>
              <w:t xml:space="preserve"> Сергиевск</w:t>
            </w:r>
          </w:p>
        </w:tc>
        <w:tc>
          <w:tcPr>
            <w:tcW w:w="157"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43</w:t>
            </w:r>
          </w:p>
        </w:tc>
      </w:tr>
      <w:tr w:rsidR="00C2154C" w:rsidRPr="00C2154C" w:rsidTr="0086258C">
        <w:trPr>
          <w:cantSplit/>
          <w:trHeight w:val="1054"/>
        </w:trPr>
        <w:tc>
          <w:tcPr>
            <w:tcW w:w="257" w:type="pct"/>
            <w:vAlign w:val="center"/>
          </w:tcPr>
          <w:p w:rsidR="00C2154C" w:rsidRPr="00C2154C" w:rsidRDefault="00C2154C" w:rsidP="0086258C">
            <w:pPr>
              <w:ind w:left="57" w:right="57"/>
              <w:jc w:val="center"/>
              <w:rPr>
                <w:rFonts w:ascii="Times New Roman" w:hAnsi="Times New Roman" w:cs="Times New Roman"/>
                <w:sz w:val="12"/>
                <w:szCs w:val="12"/>
              </w:rPr>
            </w:pPr>
            <w:r w:rsidRPr="00C2154C">
              <w:rPr>
                <w:rFonts w:ascii="Times New Roman" w:hAnsi="Times New Roman" w:cs="Times New Roman"/>
                <w:sz w:val="12"/>
                <w:szCs w:val="12"/>
              </w:rPr>
              <w:t>9</w:t>
            </w:r>
          </w:p>
        </w:tc>
        <w:tc>
          <w:tcPr>
            <w:tcW w:w="184" w:type="pct"/>
            <w:textDirection w:val="btLr"/>
            <w:vAlign w:val="center"/>
          </w:tcPr>
          <w:p w:rsidR="00C2154C" w:rsidRPr="00C2154C" w:rsidRDefault="00C2154C" w:rsidP="0086258C">
            <w:pPr>
              <w:ind w:left="57" w:right="57"/>
              <w:jc w:val="center"/>
              <w:rPr>
                <w:rFonts w:ascii="Times New Roman" w:hAnsi="Times New Roman" w:cs="Times New Roman"/>
                <w:sz w:val="12"/>
                <w:szCs w:val="12"/>
              </w:rPr>
            </w:pPr>
            <w:r w:rsidRPr="00C2154C">
              <w:rPr>
                <w:rFonts w:ascii="Times New Roman" w:hAnsi="Times New Roman" w:cs="Times New Roman"/>
                <w:color w:val="000000"/>
                <w:sz w:val="12"/>
                <w:szCs w:val="12"/>
              </w:rPr>
              <w:t>63:31:0503006</w:t>
            </w:r>
          </w:p>
        </w:tc>
        <w:tc>
          <w:tcPr>
            <w:tcW w:w="184"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63:31:0503006</w:t>
            </w:r>
          </w:p>
        </w:tc>
        <w:tc>
          <w:tcPr>
            <w:tcW w:w="182"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:ЗУ3</w:t>
            </w:r>
          </w:p>
        </w:tc>
        <w:tc>
          <w:tcPr>
            <w:tcW w:w="1006" w:type="pct"/>
            <w:vAlign w:val="center"/>
          </w:tcPr>
          <w:p w:rsidR="00C2154C" w:rsidRPr="00C2154C" w:rsidRDefault="00C2154C" w:rsidP="0086258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 xml:space="preserve">Земельный участок под: нефтегазосборный трубопровод; опознавательный знак; ВЛ-6 </w:t>
            </w:r>
            <w:proofErr w:type="spellStart"/>
            <w:r w:rsidRPr="00C2154C">
              <w:rPr>
                <w:rFonts w:ascii="Times New Roman" w:hAnsi="Times New Roman" w:cs="Times New Roman"/>
                <w:color w:val="000000"/>
                <w:sz w:val="12"/>
                <w:szCs w:val="12"/>
              </w:rPr>
              <w:t>кВ</w:t>
            </w:r>
            <w:proofErr w:type="spellEnd"/>
            <w:r w:rsidRPr="00C2154C">
              <w:rPr>
                <w:rFonts w:ascii="Times New Roman" w:hAnsi="Times New Roman" w:cs="Times New Roman"/>
                <w:color w:val="000000"/>
                <w:sz w:val="12"/>
                <w:szCs w:val="12"/>
              </w:rPr>
              <w:t xml:space="preserve"> к ИУ; опору ЛЭП</w:t>
            </w:r>
          </w:p>
        </w:tc>
        <w:tc>
          <w:tcPr>
            <w:tcW w:w="825"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 xml:space="preserve">Администрация </w:t>
            </w:r>
            <w:proofErr w:type="spellStart"/>
            <w:r w:rsidRPr="00C2154C">
              <w:rPr>
                <w:rFonts w:ascii="Times New Roman" w:hAnsi="Times New Roman" w:cs="Times New Roman"/>
                <w:color w:val="000000"/>
                <w:sz w:val="12"/>
                <w:szCs w:val="12"/>
              </w:rPr>
              <w:t>м</w:t>
            </w:r>
            <w:proofErr w:type="gramStart"/>
            <w:r w:rsidRPr="00C2154C">
              <w:rPr>
                <w:rFonts w:ascii="Times New Roman" w:hAnsi="Times New Roman" w:cs="Times New Roman"/>
                <w:color w:val="000000"/>
                <w:sz w:val="12"/>
                <w:szCs w:val="12"/>
              </w:rPr>
              <w:t>.р</w:t>
            </w:r>
            <w:proofErr w:type="spellEnd"/>
            <w:proofErr w:type="gramEnd"/>
            <w:r w:rsidRPr="00C2154C">
              <w:rPr>
                <w:rFonts w:ascii="Times New Roman" w:hAnsi="Times New Roman" w:cs="Times New Roman"/>
                <w:color w:val="000000"/>
                <w:sz w:val="12"/>
                <w:szCs w:val="12"/>
              </w:rPr>
              <w:t>-на Сергиевский</w:t>
            </w:r>
          </w:p>
        </w:tc>
        <w:tc>
          <w:tcPr>
            <w:tcW w:w="660"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Земли сельскохозяйственного назначения</w:t>
            </w:r>
          </w:p>
        </w:tc>
        <w:tc>
          <w:tcPr>
            <w:tcW w:w="807"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Для трубопроводного транспорта</w:t>
            </w:r>
          </w:p>
        </w:tc>
        <w:tc>
          <w:tcPr>
            <w:tcW w:w="738"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Самарская обл., Сергиевский р-н, с/</w:t>
            </w:r>
            <w:proofErr w:type="gramStart"/>
            <w:r w:rsidRPr="00C2154C">
              <w:rPr>
                <w:rFonts w:ascii="Times New Roman" w:hAnsi="Times New Roman" w:cs="Times New Roman"/>
                <w:color w:val="000000"/>
                <w:sz w:val="12"/>
                <w:szCs w:val="12"/>
              </w:rPr>
              <w:t>п</w:t>
            </w:r>
            <w:proofErr w:type="gramEnd"/>
            <w:r w:rsidRPr="00C2154C">
              <w:rPr>
                <w:rFonts w:ascii="Times New Roman" w:hAnsi="Times New Roman" w:cs="Times New Roman"/>
                <w:color w:val="000000"/>
                <w:sz w:val="12"/>
                <w:szCs w:val="12"/>
              </w:rPr>
              <w:t xml:space="preserve"> Сергиевск</w:t>
            </w:r>
          </w:p>
        </w:tc>
        <w:tc>
          <w:tcPr>
            <w:tcW w:w="157"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236</w:t>
            </w:r>
          </w:p>
        </w:tc>
      </w:tr>
      <w:tr w:rsidR="00C2154C" w:rsidRPr="00C2154C" w:rsidTr="0086258C">
        <w:trPr>
          <w:cantSplit/>
          <w:trHeight w:val="1180"/>
        </w:trPr>
        <w:tc>
          <w:tcPr>
            <w:tcW w:w="257" w:type="pct"/>
            <w:vAlign w:val="center"/>
          </w:tcPr>
          <w:p w:rsidR="00C2154C" w:rsidRPr="00C2154C" w:rsidRDefault="00C2154C" w:rsidP="0086258C">
            <w:pPr>
              <w:jc w:val="center"/>
              <w:rPr>
                <w:rFonts w:ascii="Times New Roman" w:hAnsi="Times New Roman" w:cs="Times New Roman"/>
                <w:sz w:val="12"/>
                <w:szCs w:val="12"/>
              </w:rPr>
            </w:pPr>
            <w:r w:rsidRPr="00C2154C">
              <w:rPr>
                <w:rFonts w:ascii="Times New Roman" w:hAnsi="Times New Roman" w:cs="Times New Roman"/>
                <w:sz w:val="12"/>
                <w:szCs w:val="12"/>
              </w:rPr>
              <w:t>10</w:t>
            </w:r>
          </w:p>
        </w:tc>
        <w:tc>
          <w:tcPr>
            <w:tcW w:w="184" w:type="pct"/>
            <w:textDirection w:val="btLr"/>
            <w:vAlign w:val="center"/>
          </w:tcPr>
          <w:p w:rsidR="00C2154C" w:rsidRPr="00C2154C" w:rsidRDefault="00C2154C" w:rsidP="0086258C">
            <w:pPr>
              <w:ind w:left="57" w:right="57"/>
              <w:jc w:val="center"/>
              <w:rPr>
                <w:rFonts w:ascii="Times New Roman" w:hAnsi="Times New Roman" w:cs="Times New Roman"/>
                <w:sz w:val="12"/>
                <w:szCs w:val="12"/>
              </w:rPr>
            </w:pPr>
            <w:r w:rsidRPr="00C2154C">
              <w:rPr>
                <w:rFonts w:ascii="Times New Roman" w:hAnsi="Times New Roman" w:cs="Times New Roman"/>
                <w:color w:val="000000"/>
                <w:sz w:val="12"/>
                <w:szCs w:val="12"/>
              </w:rPr>
              <w:t>63:31:0503006</w:t>
            </w:r>
          </w:p>
        </w:tc>
        <w:tc>
          <w:tcPr>
            <w:tcW w:w="184"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63:31:0000000:563</w:t>
            </w:r>
          </w:p>
        </w:tc>
        <w:tc>
          <w:tcPr>
            <w:tcW w:w="182"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:563/чзу</w:t>
            </w:r>
            <w:proofErr w:type="gramStart"/>
            <w:r w:rsidRPr="00C2154C">
              <w:rPr>
                <w:rFonts w:ascii="Times New Roman" w:hAnsi="Times New Roman" w:cs="Times New Roman"/>
                <w:color w:val="000000"/>
                <w:sz w:val="12"/>
                <w:szCs w:val="12"/>
              </w:rPr>
              <w:t>1</w:t>
            </w:r>
            <w:proofErr w:type="gramEnd"/>
            <w:r w:rsidRPr="00C2154C">
              <w:rPr>
                <w:rFonts w:ascii="Times New Roman" w:hAnsi="Times New Roman" w:cs="Times New Roman"/>
                <w:color w:val="000000"/>
                <w:sz w:val="12"/>
                <w:szCs w:val="12"/>
              </w:rPr>
              <w:t>(1-3)</w:t>
            </w:r>
          </w:p>
        </w:tc>
        <w:tc>
          <w:tcPr>
            <w:tcW w:w="1006" w:type="pct"/>
            <w:vAlign w:val="center"/>
          </w:tcPr>
          <w:p w:rsidR="00C2154C" w:rsidRPr="00C2154C" w:rsidRDefault="00C2154C" w:rsidP="0086258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 xml:space="preserve">Земельный участок под: нефтегазосборный трубопровод; опознавательный знак; ВЛ-6 </w:t>
            </w:r>
            <w:proofErr w:type="spellStart"/>
            <w:r w:rsidRPr="00C2154C">
              <w:rPr>
                <w:rFonts w:ascii="Times New Roman" w:hAnsi="Times New Roman" w:cs="Times New Roman"/>
                <w:color w:val="000000"/>
                <w:sz w:val="12"/>
                <w:szCs w:val="12"/>
              </w:rPr>
              <w:t>кВ</w:t>
            </w:r>
            <w:proofErr w:type="spellEnd"/>
            <w:r w:rsidRPr="00C2154C">
              <w:rPr>
                <w:rFonts w:ascii="Times New Roman" w:hAnsi="Times New Roman" w:cs="Times New Roman"/>
                <w:color w:val="000000"/>
                <w:sz w:val="12"/>
                <w:szCs w:val="12"/>
              </w:rPr>
              <w:t xml:space="preserve"> к ИУ; опору ЛЭП</w:t>
            </w:r>
          </w:p>
        </w:tc>
        <w:tc>
          <w:tcPr>
            <w:tcW w:w="825"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ООО Агрокомплекс "Конезавод</w:t>
            </w:r>
            <w:r w:rsidRPr="00C2154C">
              <w:rPr>
                <w:rFonts w:ascii="Times New Roman" w:hAnsi="Times New Roman" w:cs="Times New Roman"/>
                <w:color w:val="000000"/>
                <w:sz w:val="12"/>
                <w:szCs w:val="12"/>
              </w:rPr>
              <w:br/>
              <w:t>"Самарский" (ипотека АО "</w:t>
            </w:r>
            <w:proofErr w:type="spellStart"/>
            <w:r w:rsidRPr="00C2154C">
              <w:rPr>
                <w:rFonts w:ascii="Times New Roman" w:hAnsi="Times New Roman" w:cs="Times New Roman"/>
                <w:color w:val="000000"/>
                <w:sz w:val="12"/>
                <w:szCs w:val="12"/>
              </w:rPr>
              <w:t>Россельхозбанк</w:t>
            </w:r>
            <w:proofErr w:type="spellEnd"/>
            <w:r w:rsidRPr="00C2154C">
              <w:rPr>
                <w:rFonts w:ascii="Times New Roman" w:hAnsi="Times New Roman" w:cs="Times New Roman"/>
                <w:color w:val="000000"/>
                <w:sz w:val="12"/>
                <w:szCs w:val="12"/>
              </w:rPr>
              <w:t>")</w:t>
            </w:r>
          </w:p>
        </w:tc>
        <w:tc>
          <w:tcPr>
            <w:tcW w:w="660"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Земли сельскохозяйственного назначения</w:t>
            </w:r>
          </w:p>
        </w:tc>
        <w:tc>
          <w:tcPr>
            <w:tcW w:w="807"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Для ведения сельскохозяйственной деятельности</w:t>
            </w:r>
          </w:p>
        </w:tc>
        <w:tc>
          <w:tcPr>
            <w:tcW w:w="738"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 xml:space="preserve">Самарская обл., </w:t>
            </w:r>
            <w:proofErr w:type="spellStart"/>
            <w:r w:rsidRPr="00C2154C">
              <w:rPr>
                <w:rFonts w:ascii="Times New Roman" w:hAnsi="Times New Roman" w:cs="Times New Roman"/>
                <w:color w:val="000000"/>
                <w:sz w:val="12"/>
                <w:szCs w:val="12"/>
              </w:rPr>
              <w:t>м</w:t>
            </w:r>
            <w:proofErr w:type="gramStart"/>
            <w:r w:rsidRPr="00C2154C">
              <w:rPr>
                <w:rFonts w:ascii="Times New Roman" w:hAnsi="Times New Roman" w:cs="Times New Roman"/>
                <w:color w:val="000000"/>
                <w:sz w:val="12"/>
                <w:szCs w:val="12"/>
              </w:rPr>
              <w:t>.р</w:t>
            </w:r>
            <w:proofErr w:type="spellEnd"/>
            <w:proofErr w:type="gramEnd"/>
            <w:r w:rsidRPr="00C2154C">
              <w:rPr>
                <w:rFonts w:ascii="Times New Roman" w:hAnsi="Times New Roman" w:cs="Times New Roman"/>
                <w:color w:val="000000"/>
                <w:sz w:val="12"/>
                <w:szCs w:val="12"/>
              </w:rPr>
              <w:t>-н Сергиевский, в границах колхоза "Красный Восток", в границах с/п Сергиевск</w:t>
            </w:r>
          </w:p>
        </w:tc>
        <w:tc>
          <w:tcPr>
            <w:tcW w:w="157"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5115</w:t>
            </w:r>
          </w:p>
        </w:tc>
      </w:tr>
      <w:tr w:rsidR="00C2154C" w:rsidRPr="00C2154C" w:rsidTr="0086258C">
        <w:trPr>
          <w:cantSplit/>
          <w:trHeight w:val="1126"/>
        </w:trPr>
        <w:tc>
          <w:tcPr>
            <w:tcW w:w="257" w:type="pct"/>
            <w:vAlign w:val="center"/>
          </w:tcPr>
          <w:p w:rsidR="00C2154C" w:rsidRPr="00C2154C" w:rsidRDefault="00C2154C" w:rsidP="0086258C">
            <w:pPr>
              <w:jc w:val="center"/>
              <w:rPr>
                <w:rFonts w:ascii="Times New Roman" w:hAnsi="Times New Roman" w:cs="Times New Roman"/>
                <w:sz w:val="12"/>
                <w:szCs w:val="12"/>
              </w:rPr>
            </w:pPr>
            <w:r w:rsidRPr="00C2154C">
              <w:rPr>
                <w:rFonts w:ascii="Times New Roman" w:hAnsi="Times New Roman" w:cs="Times New Roman"/>
                <w:sz w:val="12"/>
                <w:szCs w:val="12"/>
              </w:rPr>
              <w:t>11</w:t>
            </w:r>
          </w:p>
        </w:tc>
        <w:tc>
          <w:tcPr>
            <w:tcW w:w="184" w:type="pct"/>
            <w:textDirection w:val="btLr"/>
            <w:vAlign w:val="center"/>
          </w:tcPr>
          <w:p w:rsidR="00C2154C" w:rsidRPr="00C2154C" w:rsidRDefault="00C2154C" w:rsidP="0086258C">
            <w:pPr>
              <w:ind w:left="57" w:right="57"/>
              <w:jc w:val="center"/>
              <w:rPr>
                <w:rFonts w:ascii="Times New Roman" w:hAnsi="Times New Roman" w:cs="Times New Roman"/>
                <w:sz w:val="12"/>
                <w:szCs w:val="12"/>
              </w:rPr>
            </w:pPr>
            <w:r w:rsidRPr="00C2154C">
              <w:rPr>
                <w:rFonts w:ascii="Times New Roman" w:hAnsi="Times New Roman" w:cs="Times New Roman"/>
                <w:color w:val="000000"/>
                <w:sz w:val="12"/>
                <w:szCs w:val="12"/>
              </w:rPr>
              <w:t>63:31:0503006</w:t>
            </w:r>
          </w:p>
        </w:tc>
        <w:tc>
          <w:tcPr>
            <w:tcW w:w="184"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63:31:0503006:34</w:t>
            </w:r>
          </w:p>
        </w:tc>
        <w:tc>
          <w:tcPr>
            <w:tcW w:w="182"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:34/чзу</w:t>
            </w:r>
            <w:proofErr w:type="gramStart"/>
            <w:r w:rsidRPr="00C2154C">
              <w:rPr>
                <w:rFonts w:ascii="Times New Roman" w:hAnsi="Times New Roman" w:cs="Times New Roman"/>
                <w:color w:val="000000"/>
                <w:sz w:val="12"/>
                <w:szCs w:val="12"/>
              </w:rPr>
              <w:t>1</w:t>
            </w:r>
            <w:proofErr w:type="gramEnd"/>
          </w:p>
        </w:tc>
        <w:tc>
          <w:tcPr>
            <w:tcW w:w="1006" w:type="pct"/>
            <w:vAlign w:val="center"/>
          </w:tcPr>
          <w:p w:rsidR="00C2154C" w:rsidRPr="00C2154C" w:rsidRDefault="00C2154C" w:rsidP="0086258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 xml:space="preserve">Земельный участок </w:t>
            </w:r>
            <w:proofErr w:type="gramStart"/>
            <w:r w:rsidRPr="00C2154C">
              <w:rPr>
                <w:rFonts w:ascii="Times New Roman" w:hAnsi="Times New Roman" w:cs="Times New Roman"/>
                <w:color w:val="000000"/>
                <w:sz w:val="12"/>
                <w:szCs w:val="12"/>
              </w:rPr>
              <w:t>под</w:t>
            </w:r>
            <w:proofErr w:type="gramEnd"/>
            <w:r w:rsidRPr="00C2154C">
              <w:rPr>
                <w:rFonts w:ascii="Times New Roman" w:hAnsi="Times New Roman" w:cs="Times New Roman"/>
                <w:color w:val="000000"/>
                <w:sz w:val="12"/>
                <w:szCs w:val="12"/>
              </w:rPr>
              <w:t xml:space="preserve">: ВЛ-6 </w:t>
            </w:r>
            <w:proofErr w:type="spellStart"/>
            <w:r w:rsidRPr="00C2154C">
              <w:rPr>
                <w:rFonts w:ascii="Times New Roman" w:hAnsi="Times New Roman" w:cs="Times New Roman"/>
                <w:color w:val="000000"/>
                <w:sz w:val="12"/>
                <w:szCs w:val="12"/>
              </w:rPr>
              <w:t>кВ</w:t>
            </w:r>
            <w:proofErr w:type="spellEnd"/>
            <w:r w:rsidRPr="00C2154C">
              <w:rPr>
                <w:rFonts w:ascii="Times New Roman" w:hAnsi="Times New Roman" w:cs="Times New Roman"/>
                <w:color w:val="000000"/>
                <w:sz w:val="12"/>
                <w:szCs w:val="12"/>
              </w:rPr>
              <w:t xml:space="preserve"> к ИУ; опору ЛЭП</w:t>
            </w:r>
          </w:p>
        </w:tc>
        <w:tc>
          <w:tcPr>
            <w:tcW w:w="825"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Карпов Василий Иванович</w:t>
            </w:r>
          </w:p>
        </w:tc>
        <w:tc>
          <w:tcPr>
            <w:tcW w:w="660"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Земли сельскохозяйственного назначения</w:t>
            </w:r>
          </w:p>
        </w:tc>
        <w:tc>
          <w:tcPr>
            <w:tcW w:w="807"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Для ведения сельскохозяйственной деятельности</w:t>
            </w:r>
          </w:p>
        </w:tc>
        <w:tc>
          <w:tcPr>
            <w:tcW w:w="738"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Самарская обл., Сергиевский р-н, с/</w:t>
            </w:r>
            <w:proofErr w:type="gramStart"/>
            <w:r w:rsidRPr="00C2154C">
              <w:rPr>
                <w:rFonts w:ascii="Times New Roman" w:hAnsi="Times New Roman" w:cs="Times New Roman"/>
                <w:color w:val="000000"/>
                <w:sz w:val="12"/>
                <w:szCs w:val="12"/>
              </w:rPr>
              <w:t>п</w:t>
            </w:r>
            <w:proofErr w:type="gramEnd"/>
            <w:r w:rsidRPr="00C2154C">
              <w:rPr>
                <w:rFonts w:ascii="Times New Roman" w:hAnsi="Times New Roman" w:cs="Times New Roman"/>
                <w:color w:val="000000"/>
                <w:sz w:val="12"/>
                <w:szCs w:val="12"/>
              </w:rPr>
              <w:t xml:space="preserve"> Сергиевск</w:t>
            </w:r>
          </w:p>
        </w:tc>
        <w:tc>
          <w:tcPr>
            <w:tcW w:w="157"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2835</w:t>
            </w:r>
          </w:p>
        </w:tc>
      </w:tr>
      <w:tr w:rsidR="00C2154C" w:rsidRPr="00C2154C" w:rsidTr="0086258C">
        <w:trPr>
          <w:cantSplit/>
          <w:trHeight w:val="1196"/>
        </w:trPr>
        <w:tc>
          <w:tcPr>
            <w:tcW w:w="257" w:type="pct"/>
            <w:vAlign w:val="center"/>
          </w:tcPr>
          <w:p w:rsidR="00C2154C" w:rsidRPr="00C2154C" w:rsidRDefault="00C2154C" w:rsidP="0086258C">
            <w:pPr>
              <w:jc w:val="center"/>
              <w:rPr>
                <w:rFonts w:ascii="Times New Roman" w:hAnsi="Times New Roman" w:cs="Times New Roman"/>
                <w:sz w:val="12"/>
                <w:szCs w:val="12"/>
              </w:rPr>
            </w:pPr>
            <w:r w:rsidRPr="00C2154C">
              <w:rPr>
                <w:rFonts w:ascii="Times New Roman" w:hAnsi="Times New Roman" w:cs="Times New Roman"/>
                <w:sz w:val="12"/>
                <w:szCs w:val="12"/>
              </w:rPr>
              <w:lastRenderedPageBreak/>
              <w:t>12</w:t>
            </w:r>
          </w:p>
        </w:tc>
        <w:tc>
          <w:tcPr>
            <w:tcW w:w="184" w:type="pct"/>
            <w:textDirection w:val="btLr"/>
            <w:vAlign w:val="center"/>
          </w:tcPr>
          <w:p w:rsidR="00C2154C" w:rsidRPr="00C2154C" w:rsidRDefault="00C2154C" w:rsidP="0086258C">
            <w:pPr>
              <w:ind w:left="57" w:right="57"/>
              <w:jc w:val="center"/>
              <w:rPr>
                <w:rFonts w:ascii="Times New Roman" w:hAnsi="Times New Roman" w:cs="Times New Roman"/>
                <w:sz w:val="12"/>
                <w:szCs w:val="12"/>
              </w:rPr>
            </w:pPr>
            <w:r w:rsidRPr="00C2154C">
              <w:rPr>
                <w:rFonts w:ascii="Times New Roman" w:hAnsi="Times New Roman" w:cs="Times New Roman"/>
                <w:color w:val="000000"/>
                <w:sz w:val="12"/>
                <w:szCs w:val="12"/>
              </w:rPr>
              <w:t>63:31:0503006</w:t>
            </w:r>
          </w:p>
        </w:tc>
        <w:tc>
          <w:tcPr>
            <w:tcW w:w="184"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63:31:0503006:248</w:t>
            </w:r>
          </w:p>
        </w:tc>
        <w:tc>
          <w:tcPr>
            <w:tcW w:w="182"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:248/чзу</w:t>
            </w:r>
            <w:proofErr w:type="gramStart"/>
            <w:r w:rsidRPr="00C2154C">
              <w:rPr>
                <w:rFonts w:ascii="Times New Roman" w:hAnsi="Times New Roman" w:cs="Times New Roman"/>
                <w:color w:val="000000"/>
                <w:sz w:val="12"/>
                <w:szCs w:val="12"/>
              </w:rPr>
              <w:t>1</w:t>
            </w:r>
            <w:proofErr w:type="gramEnd"/>
            <w:r w:rsidRPr="00C2154C">
              <w:rPr>
                <w:rFonts w:ascii="Times New Roman" w:hAnsi="Times New Roman" w:cs="Times New Roman"/>
                <w:color w:val="000000"/>
                <w:sz w:val="12"/>
                <w:szCs w:val="12"/>
              </w:rPr>
              <w:t>(1-2)</w:t>
            </w:r>
          </w:p>
        </w:tc>
        <w:tc>
          <w:tcPr>
            <w:tcW w:w="1006" w:type="pct"/>
            <w:vAlign w:val="center"/>
          </w:tcPr>
          <w:p w:rsidR="00C2154C" w:rsidRPr="00C2154C" w:rsidRDefault="00C2154C" w:rsidP="0086258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 xml:space="preserve">Земельный участок </w:t>
            </w:r>
            <w:proofErr w:type="gramStart"/>
            <w:r w:rsidRPr="00C2154C">
              <w:rPr>
                <w:rFonts w:ascii="Times New Roman" w:hAnsi="Times New Roman" w:cs="Times New Roman"/>
                <w:color w:val="000000"/>
                <w:sz w:val="12"/>
                <w:szCs w:val="12"/>
              </w:rPr>
              <w:t>под</w:t>
            </w:r>
            <w:proofErr w:type="gramEnd"/>
            <w:r w:rsidRPr="00C2154C">
              <w:rPr>
                <w:rFonts w:ascii="Times New Roman" w:hAnsi="Times New Roman" w:cs="Times New Roman"/>
                <w:color w:val="000000"/>
                <w:sz w:val="12"/>
                <w:szCs w:val="12"/>
              </w:rPr>
              <w:t xml:space="preserve">: ВЛ-6 </w:t>
            </w:r>
            <w:proofErr w:type="spellStart"/>
            <w:r w:rsidRPr="00C2154C">
              <w:rPr>
                <w:rFonts w:ascii="Times New Roman" w:hAnsi="Times New Roman" w:cs="Times New Roman"/>
                <w:color w:val="000000"/>
                <w:sz w:val="12"/>
                <w:szCs w:val="12"/>
              </w:rPr>
              <w:t>кВ</w:t>
            </w:r>
            <w:proofErr w:type="spellEnd"/>
            <w:r w:rsidRPr="00C2154C">
              <w:rPr>
                <w:rFonts w:ascii="Times New Roman" w:hAnsi="Times New Roman" w:cs="Times New Roman"/>
                <w:color w:val="000000"/>
                <w:sz w:val="12"/>
                <w:szCs w:val="12"/>
              </w:rPr>
              <w:t xml:space="preserve"> к ИУ; опору ЛЭП; сооружения для эксплуатации </w:t>
            </w:r>
            <w:proofErr w:type="spellStart"/>
            <w:r w:rsidRPr="00C2154C">
              <w:rPr>
                <w:rFonts w:ascii="Times New Roman" w:hAnsi="Times New Roman" w:cs="Times New Roman"/>
                <w:color w:val="000000"/>
                <w:sz w:val="12"/>
                <w:szCs w:val="12"/>
              </w:rPr>
              <w:t>реклоузера</w:t>
            </w:r>
            <w:proofErr w:type="spellEnd"/>
          </w:p>
        </w:tc>
        <w:tc>
          <w:tcPr>
            <w:tcW w:w="825"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Мельникова Галина Васильевна</w:t>
            </w:r>
          </w:p>
        </w:tc>
        <w:tc>
          <w:tcPr>
            <w:tcW w:w="660"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Земли сельскохозяйственного назначения</w:t>
            </w:r>
          </w:p>
        </w:tc>
        <w:tc>
          <w:tcPr>
            <w:tcW w:w="807"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Для ведения сельскохозяйственной деятельности</w:t>
            </w:r>
          </w:p>
        </w:tc>
        <w:tc>
          <w:tcPr>
            <w:tcW w:w="738"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Самарская обл., Сергиевский р-н, с/</w:t>
            </w:r>
            <w:proofErr w:type="gramStart"/>
            <w:r w:rsidRPr="00C2154C">
              <w:rPr>
                <w:rFonts w:ascii="Times New Roman" w:hAnsi="Times New Roman" w:cs="Times New Roman"/>
                <w:color w:val="000000"/>
                <w:sz w:val="12"/>
                <w:szCs w:val="12"/>
              </w:rPr>
              <w:t>п</w:t>
            </w:r>
            <w:proofErr w:type="gramEnd"/>
            <w:r w:rsidRPr="00C2154C">
              <w:rPr>
                <w:rFonts w:ascii="Times New Roman" w:hAnsi="Times New Roman" w:cs="Times New Roman"/>
                <w:color w:val="000000"/>
                <w:sz w:val="12"/>
                <w:szCs w:val="12"/>
              </w:rPr>
              <w:t xml:space="preserve"> Сергиевск</w:t>
            </w:r>
          </w:p>
        </w:tc>
        <w:tc>
          <w:tcPr>
            <w:tcW w:w="157"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2744</w:t>
            </w:r>
          </w:p>
        </w:tc>
      </w:tr>
      <w:tr w:rsidR="00C2154C" w:rsidRPr="00C2154C" w:rsidTr="0086258C">
        <w:trPr>
          <w:cantSplit/>
          <w:trHeight w:val="1214"/>
        </w:trPr>
        <w:tc>
          <w:tcPr>
            <w:tcW w:w="257" w:type="pct"/>
            <w:vAlign w:val="center"/>
          </w:tcPr>
          <w:p w:rsidR="00C2154C" w:rsidRPr="00C2154C" w:rsidRDefault="00C2154C" w:rsidP="0086258C">
            <w:pPr>
              <w:jc w:val="center"/>
              <w:rPr>
                <w:rFonts w:ascii="Times New Roman" w:hAnsi="Times New Roman" w:cs="Times New Roman"/>
                <w:sz w:val="12"/>
                <w:szCs w:val="12"/>
              </w:rPr>
            </w:pPr>
            <w:r w:rsidRPr="00C2154C">
              <w:rPr>
                <w:rFonts w:ascii="Times New Roman" w:hAnsi="Times New Roman" w:cs="Times New Roman"/>
                <w:sz w:val="12"/>
                <w:szCs w:val="12"/>
              </w:rPr>
              <w:t>13</w:t>
            </w:r>
          </w:p>
        </w:tc>
        <w:tc>
          <w:tcPr>
            <w:tcW w:w="184" w:type="pct"/>
            <w:textDirection w:val="btLr"/>
            <w:vAlign w:val="center"/>
          </w:tcPr>
          <w:p w:rsidR="00C2154C" w:rsidRPr="00C2154C" w:rsidRDefault="00C2154C" w:rsidP="0086258C">
            <w:pPr>
              <w:ind w:left="57" w:right="57"/>
              <w:jc w:val="center"/>
              <w:rPr>
                <w:rFonts w:ascii="Times New Roman" w:hAnsi="Times New Roman" w:cs="Times New Roman"/>
                <w:sz w:val="12"/>
                <w:szCs w:val="12"/>
              </w:rPr>
            </w:pPr>
            <w:r w:rsidRPr="00C2154C">
              <w:rPr>
                <w:rFonts w:ascii="Times New Roman" w:hAnsi="Times New Roman" w:cs="Times New Roman"/>
                <w:color w:val="000000"/>
                <w:sz w:val="12"/>
                <w:szCs w:val="12"/>
              </w:rPr>
              <w:t>63:31:0503006</w:t>
            </w:r>
          </w:p>
        </w:tc>
        <w:tc>
          <w:tcPr>
            <w:tcW w:w="184"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63:31:0503006:247</w:t>
            </w:r>
          </w:p>
        </w:tc>
        <w:tc>
          <w:tcPr>
            <w:tcW w:w="182"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:247/чзу</w:t>
            </w:r>
            <w:proofErr w:type="gramStart"/>
            <w:r w:rsidRPr="00C2154C">
              <w:rPr>
                <w:rFonts w:ascii="Times New Roman" w:hAnsi="Times New Roman" w:cs="Times New Roman"/>
                <w:color w:val="000000"/>
                <w:sz w:val="12"/>
                <w:szCs w:val="12"/>
              </w:rPr>
              <w:t>1</w:t>
            </w:r>
            <w:proofErr w:type="gramEnd"/>
            <w:r w:rsidRPr="00C2154C">
              <w:rPr>
                <w:rFonts w:ascii="Times New Roman" w:hAnsi="Times New Roman" w:cs="Times New Roman"/>
                <w:color w:val="000000"/>
                <w:sz w:val="12"/>
                <w:szCs w:val="12"/>
              </w:rPr>
              <w:t>(1-3)</w:t>
            </w:r>
          </w:p>
        </w:tc>
        <w:tc>
          <w:tcPr>
            <w:tcW w:w="1006" w:type="pct"/>
            <w:vAlign w:val="center"/>
          </w:tcPr>
          <w:p w:rsidR="00C2154C" w:rsidRPr="00C2154C" w:rsidRDefault="00C2154C" w:rsidP="0086258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 xml:space="preserve">Земельный участок </w:t>
            </w:r>
            <w:proofErr w:type="gramStart"/>
            <w:r w:rsidRPr="00C2154C">
              <w:rPr>
                <w:rFonts w:ascii="Times New Roman" w:hAnsi="Times New Roman" w:cs="Times New Roman"/>
                <w:color w:val="000000"/>
                <w:sz w:val="12"/>
                <w:szCs w:val="12"/>
              </w:rPr>
              <w:t>под</w:t>
            </w:r>
            <w:proofErr w:type="gramEnd"/>
            <w:r w:rsidRPr="00C2154C">
              <w:rPr>
                <w:rFonts w:ascii="Times New Roman" w:hAnsi="Times New Roman" w:cs="Times New Roman"/>
                <w:color w:val="000000"/>
                <w:sz w:val="12"/>
                <w:szCs w:val="12"/>
              </w:rPr>
              <w:t xml:space="preserve">: ВЛ-6 </w:t>
            </w:r>
            <w:proofErr w:type="spellStart"/>
            <w:r w:rsidRPr="00C2154C">
              <w:rPr>
                <w:rFonts w:ascii="Times New Roman" w:hAnsi="Times New Roman" w:cs="Times New Roman"/>
                <w:color w:val="000000"/>
                <w:sz w:val="12"/>
                <w:szCs w:val="12"/>
              </w:rPr>
              <w:t>кВ</w:t>
            </w:r>
            <w:proofErr w:type="spellEnd"/>
            <w:r w:rsidRPr="00C2154C">
              <w:rPr>
                <w:rFonts w:ascii="Times New Roman" w:hAnsi="Times New Roman" w:cs="Times New Roman"/>
                <w:color w:val="000000"/>
                <w:sz w:val="12"/>
                <w:szCs w:val="12"/>
              </w:rPr>
              <w:t xml:space="preserve"> к ИУ; сооружения для эксплуатации </w:t>
            </w:r>
            <w:proofErr w:type="spellStart"/>
            <w:r w:rsidRPr="00C2154C">
              <w:rPr>
                <w:rFonts w:ascii="Times New Roman" w:hAnsi="Times New Roman" w:cs="Times New Roman"/>
                <w:color w:val="000000"/>
                <w:sz w:val="12"/>
                <w:szCs w:val="12"/>
              </w:rPr>
              <w:t>реклоузера</w:t>
            </w:r>
            <w:proofErr w:type="spellEnd"/>
          </w:p>
        </w:tc>
        <w:tc>
          <w:tcPr>
            <w:tcW w:w="825"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Мельникова Галина Васильевна</w:t>
            </w:r>
          </w:p>
        </w:tc>
        <w:tc>
          <w:tcPr>
            <w:tcW w:w="660"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Земли сельскохозяйственного назначения</w:t>
            </w:r>
          </w:p>
        </w:tc>
        <w:tc>
          <w:tcPr>
            <w:tcW w:w="807"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Для ведения сельскохозяйственной деятельности</w:t>
            </w:r>
          </w:p>
        </w:tc>
        <w:tc>
          <w:tcPr>
            <w:tcW w:w="738"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Самарская обл., Сергиевский р-н, с/</w:t>
            </w:r>
            <w:proofErr w:type="gramStart"/>
            <w:r w:rsidRPr="00C2154C">
              <w:rPr>
                <w:rFonts w:ascii="Times New Roman" w:hAnsi="Times New Roman" w:cs="Times New Roman"/>
                <w:color w:val="000000"/>
                <w:sz w:val="12"/>
                <w:szCs w:val="12"/>
              </w:rPr>
              <w:t>п</w:t>
            </w:r>
            <w:proofErr w:type="gramEnd"/>
            <w:r w:rsidRPr="00C2154C">
              <w:rPr>
                <w:rFonts w:ascii="Times New Roman" w:hAnsi="Times New Roman" w:cs="Times New Roman"/>
                <w:color w:val="000000"/>
                <w:sz w:val="12"/>
                <w:szCs w:val="12"/>
              </w:rPr>
              <w:t xml:space="preserve"> Сергиевск</w:t>
            </w:r>
          </w:p>
        </w:tc>
        <w:tc>
          <w:tcPr>
            <w:tcW w:w="157"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194</w:t>
            </w:r>
          </w:p>
        </w:tc>
      </w:tr>
      <w:tr w:rsidR="00C2154C" w:rsidRPr="00C2154C" w:rsidTr="0086258C">
        <w:trPr>
          <w:cantSplit/>
          <w:trHeight w:val="1204"/>
        </w:trPr>
        <w:tc>
          <w:tcPr>
            <w:tcW w:w="257" w:type="pct"/>
            <w:vAlign w:val="center"/>
          </w:tcPr>
          <w:p w:rsidR="00C2154C" w:rsidRPr="00C2154C" w:rsidRDefault="00C2154C" w:rsidP="0086258C">
            <w:pPr>
              <w:jc w:val="center"/>
              <w:rPr>
                <w:rFonts w:ascii="Times New Roman" w:hAnsi="Times New Roman" w:cs="Times New Roman"/>
                <w:sz w:val="12"/>
                <w:szCs w:val="12"/>
              </w:rPr>
            </w:pPr>
            <w:r w:rsidRPr="00C2154C">
              <w:rPr>
                <w:rFonts w:ascii="Times New Roman" w:hAnsi="Times New Roman" w:cs="Times New Roman"/>
                <w:sz w:val="12"/>
                <w:szCs w:val="12"/>
              </w:rPr>
              <w:t>14</w:t>
            </w:r>
          </w:p>
        </w:tc>
        <w:tc>
          <w:tcPr>
            <w:tcW w:w="184" w:type="pct"/>
            <w:textDirection w:val="btLr"/>
            <w:vAlign w:val="center"/>
          </w:tcPr>
          <w:p w:rsidR="00C2154C" w:rsidRPr="00C2154C" w:rsidRDefault="00C2154C" w:rsidP="0086258C">
            <w:pPr>
              <w:ind w:left="57" w:right="57"/>
              <w:jc w:val="center"/>
              <w:rPr>
                <w:rFonts w:ascii="Times New Roman" w:hAnsi="Times New Roman" w:cs="Times New Roman"/>
                <w:sz w:val="12"/>
                <w:szCs w:val="12"/>
              </w:rPr>
            </w:pPr>
            <w:r w:rsidRPr="00C2154C">
              <w:rPr>
                <w:rFonts w:ascii="Times New Roman" w:hAnsi="Times New Roman" w:cs="Times New Roman"/>
                <w:color w:val="000000"/>
                <w:sz w:val="12"/>
                <w:szCs w:val="12"/>
              </w:rPr>
              <w:t>63:31:0503006</w:t>
            </w:r>
          </w:p>
        </w:tc>
        <w:tc>
          <w:tcPr>
            <w:tcW w:w="184"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63:31:0503006:248</w:t>
            </w:r>
          </w:p>
        </w:tc>
        <w:tc>
          <w:tcPr>
            <w:tcW w:w="182"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:248/чзу</w:t>
            </w:r>
            <w:proofErr w:type="gramStart"/>
            <w:r w:rsidRPr="00C2154C">
              <w:rPr>
                <w:rFonts w:ascii="Times New Roman" w:hAnsi="Times New Roman" w:cs="Times New Roman"/>
                <w:color w:val="000000"/>
                <w:sz w:val="12"/>
                <w:szCs w:val="12"/>
              </w:rPr>
              <w:t>2</w:t>
            </w:r>
            <w:proofErr w:type="gramEnd"/>
          </w:p>
        </w:tc>
        <w:tc>
          <w:tcPr>
            <w:tcW w:w="1006" w:type="pct"/>
            <w:vAlign w:val="center"/>
          </w:tcPr>
          <w:p w:rsidR="00C2154C" w:rsidRPr="00C2154C" w:rsidRDefault="00C2154C" w:rsidP="0086258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 xml:space="preserve">Земельный участок под сооружения для эксплуатации </w:t>
            </w:r>
            <w:proofErr w:type="spellStart"/>
            <w:r w:rsidRPr="00C2154C">
              <w:rPr>
                <w:rFonts w:ascii="Times New Roman" w:hAnsi="Times New Roman" w:cs="Times New Roman"/>
                <w:color w:val="000000"/>
                <w:sz w:val="12"/>
                <w:szCs w:val="12"/>
              </w:rPr>
              <w:t>реклоузера</w:t>
            </w:r>
            <w:proofErr w:type="spellEnd"/>
          </w:p>
        </w:tc>
        <w:tc>
          <w:tcPr>
            <w:tcW w:w="825"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Мельникова Галина Васильевна</w:t>
            </w:r>
          </w:p>
        </w:tc>
        <w:tc>
          <w:tcPr>
            <w:tcW w:w="660"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Земли сельскохозяйственного назначения</w:t>
            </w:r>
          </w:p>
        </w:tc>
        <w:tc>
          <w:tcPr>
            <w:tcW w:w="807"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Для ведения сельскохозяйственной деятельности</w:t>
            </w:r>
          </w:p>
        </w:tc>
        <w:tc>
          <w:tcPr>
            <w:tcW w:w="738"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Самарская обл., Сергиевский р-н, с/</w:t>
            </w:r>
            <w:proofErr w:type="gramStart"/>
            <w:r w:rsidRPr="00C2154C">
              <w:rPr>
                <w:rFonts w:ascii="Times New Roman" w:hAnsi="Times New Roman" w:cs="Times New Roman"/>
                <w:color w:val="000000"/>
                <w:sz w:val="12"/>
                <w:szCs w:val="12"/>
              </w:rPr>
              <w:t>п</w:t>
            </w:r>
            <w:proofErr w:type="gramEnd"/>
            <w:r w:rsidRPr="00C2154C">
              <w:rPr>
                <w:rFonts w:ascii="Times New Roman" w:hAnsi="Times New Roman" w:cs="Times New Roman"/>
                <w:color w:val="000000"/>
                <w:sz w:val="12"/>
                <w:szCs w:val="12"/>
              </w:rPr>
              <w:t xml:space="preserve"> Сергиевск</w:t>
            </w:r>
          </w:p>
        </w:tc>
        <w:tc>
          <w:tcPr>
            <w:tcW w:w="157"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20</w:t>
            </w:r>
          </w:p>
        </w:tc>
      </w:tr>
      <w:tr w:rsidR="00C2154C" w:rsidRPr="00C2154C" w:rsidTr="0086258C">
        <w:trPr>
          <w:cantSplit/>
          <w:trHeight w:val="1191"/>
        </w:trPr>
        <w:tc>
          <w:tcPr>
            <w:tcW w:w="257" w:type="pct"/>
            <w:vAlign w:val="center"/>
          </w:tcPr>
          <w:p w:rsidR="00C2154C" w:rsidRPr="00C2154C" w:rsidRDefault="00C2154C" w:rsidP="0086258C">
            <w:pPr>
              <w:jc w:val="center"/>
              <w:rPr>
                <w:rFonts w:ascii="Times New Roman" w:hAnsi="Times New Roman" w:cs="Times New Roman"/>
                <w:sz w:val="12"/>
                <w:szCs w:val="12"/>
              </w:rPr>
            </w:pPr>
            <w:r w:rsidRPr="00C2154C">
              <w:rPr>
                <w:rFonts w:ascii="Times New Roman" w:hAnsi="Times New Roman" w:cs="Times New Roman"/>
                <w:sz w:val="12"/>
                <w:szCs w:val="12"/>
              </w:rPr>
              <w:t>15</w:t>
            </w:r>
          </w:p>
        </w:tc>
        <w:tc>
          <w:tcPr>
            <w:tcW w:w="184" w:type="pct"/>
            <w:textDirection w:val="btLr"/>
            <w:vAlign w:val="center"/>
          </w:tcPr>
          <w:p w:rsidR="00C2154C" w:rsidRPr="00C2154C" w:rsidRDefault="00C2154C" w:rsidP="0086258C">
            <w:pPr>
              <w:ind w:left="57" w:right="57"/>
              <w:jc w:val="center"/>
              <w:rPr>
                <w:rFonts w:ascii="Times New Roman" w:hAnsi="Times New Roman" w:cs="Times New Roman"/>
                <w:sz w:val="12"/>
                <w:szCs w:val="12"/>
              </w:rPr>
            </w:pPr>
            <w:r w:rsidRPr="00C2154C">
              <w:rPr>
                <w:rFonts w:ascii="Times New Roman" w:hAnsi="Times New Roman" w:cs="Times New Roman"/>
                <w:color w:val="000000"/>
                <w:sz w:val="12"/>
                <w:szCs w:val="12"/>
              </w:rPr>
              <w:t>63:31:0503006</w:t>
            </w:r>
          </w:p>
        </w:tc>
        <w:tc>
          <w:tcPr>
            <w:tcW w:w="184"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63:31:0503006:247</w:t>
            </w:r>
          </w:p>
        </w:tc>
        <w:tc>
          <w:tcPr>
            <w:tcW w:w="182"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:247/чзу</w:t>
            </w:r>
            <w:proofErr w:type="gramStart"/>
            <w:r w:rsidRPr="00C2154C">
              <w:rPr>
                <w:rFonts w:ascii="Times New Roman" w:hAnsi="Times New Roman" w:cs="Times New Roman"/>
                <w:color w:val="000000"/>
                <w:sz w:val="12"/>
                <w:szCs w:val="12"/>
              </w:rPr>
              <w:t>2</w:t>
            </w:r>
            <w:proofErr w:type="gramEnd"/>
          </w:p>
        </w:tc>
        <w:tc>
          <w:tcPr>
            <w:tcW w:w="1006" w:type="pct"/>
            <w:vAlign w:val="center"/>
          </w:tcPr>
          <w:p w:rsidR="00C2154C" w:rsidRPr="00C2154C" w:rsidRDefault="00C2154C" w:rsidP="0086258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 xml:space="preserve">Земельный участок под сооружения для эксплуатации </w:t>
            </w:r>
            <w:proofErr w:type="spellStart"/>
            <w:r w:rsidRPr="00C2154C">
              <w:rPr>
                <w:rFonts w:ascii="Times New Roman" w:hAnsi="Times New Roman" w:cs="Times New Roman"/>
                <w:color w:val="000000"/>
                <w:sz w:val="12"/>
                <w:szCs w:val="12"/>
              </w:rPr>
              <w:t>реклоузера</w:t>
            </w:r>
            <w:proofErr w:type="spellEnd"/>
          </w:p>
        </w:tc>
        <w:tc>
          <w:tcPr>
            <w:tcW w:w="825"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Мельникова Галина Васильевна</w:t>
            </w:r>
          </w:p>
        </w:tc>
        <w:tc>
          <w:tcPr>
            <w:tcW w:w="660"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Земли сельскохозяйственного назначения</w:t>
            </w:r>
          </w:p>
        </w:tc>
        <w:tc>
          <w:tcPr>
            <w:tcW w:w="807"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Для ведения сельскохозяйственной деятельности</w:t>
            </w:r>
          </w:p>
        </w:tc>
        <w:tc>
          <w:tcPr>
            <w:tcW w:w="738" w:type="pct"/>
            <w:vAlign w:val="center"/>
          </w:tcPr>
          <w:p w:rsidR="00C2154C" w:rsidRPr="00C2154C" w:rsidRDefault="00C2154C" w:rsidP="00C2154C">
            <w:pPr>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Самарская обл., Сергиевский р-н, с/</w:t>
            </w:r>
            <w:proofErr w:type="gramStart"/>
            <w:r w:rsidRPr="00C2154C">
              <w:rPr>
                <w:rFonts w:ascii="Times New Roman" w:hAnsi="Times New Roman" w:cs="Times New Roman"/>
                <w:color w:val="000000"/>
                <w:sz w:val="12"/>
                <w:szCs w:val="12"/>
              </w:rPr>
              <w:t>п</w:t>
            </w:r>
            <w:proofErr w:type="gramEnd"/>
            <w:r w:rsidRPr="00C2154C">
              <w:rPr>
                <w:rFonts w:ascii="Times New Roman" w:hAnsi="Times New Roman" w:cs="Times New Roman"/>
                <w:color w:val="000000"/>
                <w:sz w:val="12"/>
                <w:szCs w:val="12"/>
              </w:rPr>
              <w:t xml:space="preserve"> Сергиевск</w:t>
            </w:r>
          </w:p>
        </w:tc>
        <w:tc>
          <w:tcPr>
            <w:tcW w:w="157" w:type="pct"/>
            <w:textDirection w:val="btLr"/>
            <w:vAlign w:val="center"/>
          </w:tcPr>
          <w:p w:rsidR="00C2154C" w:rsidRPr="00C2154C" w:rsidRDefault="00C2154C" w:rsidP="0086258C">
            <w:pPr>
              <w:ind w:left="113" w:right="113"/>
              <w:jc w:val="center"/>
              <w:rPr>
                <w:rFonts w:ascii="Times New Roman" w:hAnsi="Times New Roman" w:cs="Times New Roman"/>
                <w:color w:val="000000"/>
                <w:sz w:val="12"/>
                <w:szCs w:val="12"/>
              </w:rPr>
            </w:pPr>
            <w:r w:rsidRPr="00C2154C">
              <w:rPr>
                <w:rFonts w:ascii="Times New Roman" w:hAnsi="Times New Roman" w:cs="Times New Roman"/>
                <w:color w:val="000000"/>
                <w:sz w:val="12"/>
                <w:szCs w:val="12"/>
              </w:rPr>
              <w:t>15</w:t>
            </w:r>
          </w:p>
        </w:tc>
      </w:tr>
    </w:tbl>
    <w:p w:rsidR="00C2154C" w:rsidRDefault="00C2154C" w:rsidP="00C2154C">
      <w:pPr>
        <w:autoSpaceDE w:val="0"/>
        <w:autoSpaceDN w:val="0"/>
        <w:adjustRightInd w:val="0"/>
        <w:spacing w:after="0" w:line="240" w:lineRule="auto"/>
        <w:ind w:firstLine="284"/>
        <w:outlineLvl w:val="0"/>
        <w:rPr>
          <w:rFonts w:ascii="Times New Roman" w:hAnsi="Times New Roman" w:cs="Times New Roman"/>
          <w:sz w:val="12"/>
          <w:szCs w:val="12"/>
        </w:rPr>
      </w:pPr>
    </w:p>
    <w:p w:rsidR="0086258C" w:rsidRPr="0086258C" w:rsidRDefault="0086258C" w:rsidP="0086258C">
      <w:pPr>
        <w:autoSpaceDE w:val="0"/>
        <w:autoSpaceDN w:val="0"/>
        <w:adjustRightInd w:val="0"/>
        <w:spacing w:after="0" w:line="240" w:lineRule="auto"/>
        <w:ind w:firstLine="284"/>
        <w:outlineLvl w:val="0"/>
        <w:rPr>
          <w:rFonts w:ascii="Times New Roman" w:hAnsi="Times New Roman" w:cs="Times New Roman"/>
          <w:sz w:val="12"/>
          <w:szCs w:val="12"/>
        </w:rPr>
      </w:pPr>
      <w:r w:rsidRPr="0086258C">
        <w:rPr>
          <w:rFonts w:ascii="Times New Roman" w:hAnsi="Times New Roman" w:cs="Times New Roman"/>
          <w:sz w:val="12"/>
          <w:szCs w:val="12"/>
        </w:rPr>
        <w:t>Сведения об отнесении (</w:t>
      </w:r>
      <w:proofErr w:type="spellStart"/>
      <w:r w:rsidRPr="0086258C">
        <w:rPr>
          <w:rFonts w:ascii="Times New Roman" w:hAnsi="Times New Roman" w:cs="Times New Roman"/>
          <w:sz w:val="12"/>
          <w:szCs w:val="12"/>
        </w:rPr>
        <w:t>неотнесении</w:t>
      </w:r>
      <w:proofErr w:type="spellEnd"/>
      <w:r w:rsidRPr="0086258C">
        <w:rPr>
          <w:rFonts w:ascii="Times New Roman" w:hAnsi="Times New Roman" w:cs="Times New Roman"/>
          <w:sz w:val="12"/>
          <w:szCs w:val="12"/>
        </w:rPr>
        <w:t>) образуемых земельных участков к территории общего пользования</w:t>
      </w:r>
    </w:p>
    <w:p w:rsidR="0086258C" w:rsidRPr="0086258C" w:rsidRDefault="0086258C" w:rsidP="0086258C">
      <w:pPr>
        <w:autoSpaceDE w:val="0"/>
        <w:autoSpaceDN w:val="0"/>
        <w:adjustRightInd w:val="0"/>
        <w:spacing w:after="0" w:line="240" w:lineRule="auto"/>
        <w:ind w:firstLine="284"/>
        <w:outlineLvl w:val="0"/>
        <w:rPr>
          <w:rFonts w:ascii="Times New Roman" w:hAnsi="Times New Roman" w:cs="Times New Roman"/>
          <w:sz w:val="12"/>
          <w:szCs w:val="12"/>
        </w:rPr>
      </w:pPr>
      <w:proofErr w:type="gramStart"/>
      <w:r w:rsidRPr="0086258C">
        <w:rPr>
          <w:rFonts w:ascii="Times New Roman" w:hAnsi="Times New Roman" w:cs="Times New Roman"/>
          <w:sz w:val="12"/>
          <w:szCs w:val="12"/>
        </w:rPr>
        <w:t>Для строительства и размещения объекта АО «</w:t>
      </w:r>
      <w:proofErr w:type="spellStart"/>
      <w:r w:rsidRPr="0086258C">
        <w:rPr>
          <w:rFonts w:ascii="Times New Roman" w:hAnsi="Times New Roman" w:cs="Times New Roman"/>
          <w:sz w:val="12"/>
          <w:szCs w:val="12"/>
        </w:rPr>
        <w:t>Самаранефтегаз</w:t>
      </w:r>
      <w:proofErr w:type="spellEnd"/>
      <w:r w:rsidRPr="0086258C">
        <w:rPr>
          <w:rFonts w:ascii="Times New Roman" w:hAnsi="Times New Roman" w:cs="Times New Roman"/>
          <w:sz w:val="12"/>
          <w:szCs w:val="12"/>
        </w:rPr>
        <w:t>»: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 не планируется образование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w:t>
      </w:r>
      <w:r>
        <w:rPr>
          <w:rFonts w:ascii="Times New Roman" w:hAnsi="Times New Roman" w:cs="Times New Roman"/>
          <w:sz w:val="12"/>
          <w:szCs w:val="12"/>
        </w:rPr>
        <w:t>твенных или муниципальных нужд.</w:t>
      </w:r>
      <w:proofErr w:type="gramEnd"/>
    </w:p>
    <w:p w:rsidR="0086258C" w:rsidRPr="0086258C" w:rsidRDefault="0086258C" w:rsidP="0086258C">
      <w:pPr>
        <w:autoSpaceDE w:val="0"/>
        <w:autoSpaceDN w:val="0"/>
        <w:adjustRightInd w:val="0"/>
        <w:spacing w:after="0" w:line="240" w:lineRule="auto"/>
        <w:ind w:firstLine="284"/>
        <w:outlineLvl w:val="0"/>
        <w:rPr>
          <w:rFonts w:ascii="Times New Roman" w:hAnsi="Times New Roman" w:cs="Times New Roman"/>
          <w:sz w:val="12"/>
          <w:szCs w:val="12"/>
        </w:rPr>
      </w:pPr>
      <w:r w:rsidRPr="0086258C">
        <w:rPr>
          <w:rFonts w:ascii="Times New Roman" w:hAnsi="Times New Roman" w:cs="Times New Roman"/>
          <w:sz w:val="12"/>
          <w:szCs w:val="12"/>
        </w:rPr>
        <w:t>Целевое назначение лесов, вид (виды) разрешённого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86258C" w:rsidRPr="0086258C" w:rsidRDefault="0086258C" w:rsidP="0086258C">
      <w:pPr>
        <w:autoSpaceDE w:val="0"/>
        <w:autoSpaceDN w:val="0"/>
        <w:adjustRightInd w:val="0"/>
        <w:spacing w:after="0" w:line="240" w:lineRule="auto"/>
        <w:ind w:firstLine="284"/>
        <w:outlineLvl w:val="0"/>
        <w:rPr>
          <w:rFonts w:ascii="Times New Roman" w:hAnsi="Times New Roman" w:cs="Times New Roman"/>
          <w:sz w:val="12"/>
          <w:szCs w:val="12"/>
        </w:rPr>
      </w:pPr>
      <w:r w:rsidRPr="0086258C">
        <w:rPr>
          <w:rFonts w:ascii="Times New Roman" w:hAnsi="Times New Roman" w:cs="Times New Roman"/>
          <w:sz w:val="12"/>
          <w:szCs w:val="12"/>
        </w:rPr>
        <w:t>Границы зон планируемого размещения объекта строительства 6796П «Сбор нефти и газа со скважины № 300 Боровского месторождения», не имеют пересечений с границами земель лесного фонда.</w:t>
      </w:r>
    </w:p>
    <w:p w:rsidR="0086258C" w:rsidRPr="0086258C" w:rsidRDefault="0086258C" w:rsidP="0086258C">
      <w:pPr>
        <w:autoSpaceDE w:val="0"/>
        <w:autoSpaceDN w:val="0"/>
        <w:adjustRightInd w:val="0"/>
        <w:spacing w:after="0" w:line="240" w:lineRule="auto"/>
        <w:ind w:firstLine="284"/>
        <w:outlineLvl w:val="0"/>
        <w:rPr>
          <w:rFonts w:ascii="Times New Roman" w:hAnsi="Times New Roman" w:cs="Times New Roman"/>
          <w:sz w:val="12"/>
          <w:szCs w:val="12"/>
        </w:rPr>
      </w:pPr>
      <w:r w:rsidRPr="0086258C">
        <w:rPr>
          <w:rFonts w:ascii="Times New Roman" w:hAnsi="Times New Roman" w:cs="Times New Roman"/>
          <w:sz w:val="12"/>
          <w:szCs w:val="12"/>
        </w:rPr>
        <w:t> </w:t>
      </w:r>
    </w:p>
    <w:p w:rsidR="0086258C" w:rsidRPr="0086258C" w:rsidRDefault="0086258C" w:rsidP="0086258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6258C">
        <w:rPr>
          <w:rFonts w:ascii="Times New Roman" w:hAnsi="Times New Roman" w:cs="Times New Roman"/>
          <w:sz w:val="12"/>
          <w:szCs w:val="12"/>
        </w:rPr>
        <w:t>2.2 Перечень координат характерных точек образуемых земельных участков.</w:t>
      </w:r>
    </w:p>
    <w:p w:rsidR="0086258C" w:rsidRDefault="0086258C" w:rsidP="0086258C">
      <w:pPr>
        <w:autoSpaceDE w:val="0"/>
        <w:autoSpaceDN w:val="0"/>
        <w:adjustRightInd w:val="0"/>
        <w:spacing w:after="0" w:line="240" w:lineRule="auto"/>
        <w:ind w:firstLine="284"/>
        <w:outlineLvl w:val="0"/>
        <w:rPr>
          <w:rFonts w:ascii="Times New Roman" w:hAnsi="Times New Roman" w:cs="Times New Roman"/>
          <w:sz w:val="12"/>
          <w:szCs w:val="12"/>
        </w:rPr>
      </w:pPr>
      <w:r w:rsidRPr="0086258C">
        <w:rPr>
          <w:rFonts w:ascii="Times New Roman" w:hAnsi="Times New Roman" w:cs="Times New Roman"/>
          <w:sz w:val="12"/>
          <w:szCs w:val="12"/>
        </w:rPr>
        <w:t>Таблица 2.2.1 - Перечень координат характерных точек образуемых земельных участков</w:t>
      </w:r>
    </w:p>
    <w:tbl>
      <w:tblPr>
        <w:tblW w:w="5000" w:type="pct"/>
        <w:tblLook w:val="04A0" w:firstRow="1" w:lastRow="0" w:firstColumn="1" w:lastColumn="0" w:noHBand="0" w:noVBand="1"/>
      </w:tblPr>
      <w:tblGrid>
        <w:gridCol w:w="358"/>
        <w:gridCol w:w="805"/>
        <w:gridCol w:w="1382"/>
        <w:gridCol w:w="1382"/>
        <w:gridCol w:w="1382"/>
        <w:gridCol w:w="1152"/>
        <w:gridCol w:w="1268"/>
      </w:tblGrid>
      <w:tr w:rsidR="0086258C" w:rsidRPr="0086258C" w:rsidTr="0086258C">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p>
        </w:tc>
      </w:tr>
      <w:tr w:rsidR="0086258C" w:rsidRPr="0086258C" w:rsidTr="0086258C">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58C" w:rsidRPr="0086258C" w:rsidRDefault="0086258C" w:rsidP="0086258C">
            <w:pPr>
              <w:pStyle w:val="affffffffffff5"/>
              <w:rPr>
                <w:sz w:val="12"/>
                <w:szCs w:val="12"/>
              </w:rPr>
            </w:pPr>
            <w:r w:rsidRPr="0086258C">
              <w:rPr>
                <w:sz w:val="12"/>
                <w:szCs w:val="12"/>
              </w:rPr>
              <w:t>1</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Площадь: 3600 кв. м</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63:31:0505001:46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Земельный участок под площадку скважины</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xml:space="preserve">Администрация муниципального района Сергиевский, </w:t>
            </w:r>
            <w:r w:rsidRPr="0086258C">
              <w:rPr>
                <w:sz w:val="12"/>
                <w:szCs w:val="12"/>
              </w:rPr>
              <w:br/>
              <w:t>аренда АО «</w:t>
            </w:r>
            <w:proofErr w:type="spellStart"/>
            <w:r w:rsidRPr="0086258C">
              <w:rPr>
                <w:sz w:val="12"/>
                <w:szCs w:val="12"/>
              </w:rPr>
              <w:t>Самаранефтегаз</w:t>
            </w:r>
            <w:proofErr w:type="spellEnd"/>
            <w:r w:rsidRPr="0086258C">
              <w:rPr>
                <w:sz w:val="12"/>
                <w:szCs w:val="12"/>
              </w:rPr>
              <w:t>»</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Земли промышленности и иного специального назначения</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Для недропользования</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xml:space="preserve">Длина линии, </w:t>
            </w:r>
            <w:proofErr w:type="gramStart"/>
            <w:r w:rsidRPr="0086258C">
              <w:rPr>
                <w:sz w:val="12"/>
                <w:szCs w:val="12"/>
              </w:rPr>
              <w:t>м</w:t>
            </w:r>
            <w:proofErr w:type="gramEnd"/>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Направление</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476922.73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2248124.62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69°47'39"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37.15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476935.56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2248159.48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69°48'17"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22.86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476943.45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2248180.93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159°47'37"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19.95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476924.73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2248187.82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159°48'2"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40.05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476887.14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2248201.65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249°47'54"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60.00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476866.42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2248145.34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339°47'54"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60.00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6-1</w:t>
            </w:r>
          </w:p>
        </w:tc>
      </w:tr>
      <w:tr w:rsidR="0086258C" w:rsidRPr="0086258C" w:rsidTr="0086258C">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p>
        </w:tc>
      </w:tr>
      <w:tr w:rsidR="0086258C" w:rsidRPr="0086258C" w:rsidTr="0086258C">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58C" w:rsidRPr="0086258C" w:rsidRDefault="0086258C" w:rsidP="0086258C">
            <w:pPr>
              <w:pStyle w:val="affffffffffff5"/>
              <w:rPr>
                <w:sz w:val="12"/>
                <w:szCs w:val="12"/>
              </w:rPr>
            </w:pPr>
            <w:r w:rsidRPr="0086258C">
              <w:rPr>
                <w:sz w:val="12"/>
                <w:szCs w:val="12"/>
              </w:rPr>
              <w:t>2</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Площадь: 5965 кв. м</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63:31:0505001:34:ЗУ</w:t>
            </w:r>
            <w:proofErr w:type="gramStart"/>
            <w:r w:rsidRPr="0086258C">
              <w:rPr>
                <w:sz w:val="12"/>
                <w:szCs w:val="12"/>
              </w:rPr>
              <w:t>1</w:t>
            </w:r>
            <w:proofErr w:type="gramEnd"/>
            <w:r w:rsidRPr="0086258C">
              <w:rPr>
                <w:sz w:val="12"/>
                <w:szCs w:val="12"/>
              </w:rPr>
              <w:t>(1-2)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Земельный участок под: площадку обустройства скважины; площадку для ТКРС; технологический проезд к сооружениям скважины</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Администрация муниципального района Сергиевский</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Земли сельскохозяйственного назначения</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Для ведения сельскохозяйственной деятельности (земельные участки фонда перераспределения)</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xml:space="preserve">Длина линии, </w:t>
            </w:r>
            <w:proofErr w:type="gramStart"/>
            <w:r w:rsidRPr="0086258C">
              <w:rPr>
                <w:sz w:val="12"/>
                <w:szCs w:val="12"/>
              </w:rPr>
              <w:t>м</w:t>
            </w:r>
            <w:proofErr w:type="gramEnd"/>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Направление</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477348.38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2247933.67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315°0'0"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0.51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477348.74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2247933.31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310°36'5"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477349.46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2247932.47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303°58'36"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477350.08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2247931.55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300°41'59"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477350.65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2247930.59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294°29'12"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477351.11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2247929.58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289°35'2"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477351.48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2247928.54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285°1'50"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477351.77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2247927.46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279°47'59"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477351.96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2247926.36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274°9'35"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9-10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477352.04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2247925.26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180°0'0"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10-11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477352.04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2247924.15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264°51'8"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477351.94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2247923.04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258°59'47"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12-13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477351.73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2247921.96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254°28'33"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13-14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477351.43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2247920.88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249°26'38"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14-15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477351.04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2247919.84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243°40'1"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15-16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477350.55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2247918.85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239°44'37"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16-17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477349.99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2247917.89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234°9'44"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17-18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477349.34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2247916.99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229°23'55"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18-19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477348.62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2247916.15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224°16'29"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19-20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477347.82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2247915.37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218°44'27"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20-21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477346.96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2247914.68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213°41'24"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21-22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477346.03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2247914.06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209°21'28"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22-23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477345.07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2247913.52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203°36'1"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23-24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477344.04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2247913.07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198°36'0"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24-25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477343.00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2247912.72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194°2'10"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25-26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477341.92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2247912.45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188°12'8"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26-27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477340.81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2247912.29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184°9'35"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27-28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477339.71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2247912.21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277°5'41"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28-29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477340.00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2247909.88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331°24'55"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29-30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477341.56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2247909.03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4°29'12"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16.49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30-31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477358.00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2247910.32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355°25'53"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17.58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31-32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477375.52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2247908.92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75°34'45"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32-33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477376.24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2247911.72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167°58'40"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33-34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477375.16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2247911.95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162°33'10"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34-35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477374.11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2247912.28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158°6'7"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35-36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477373.09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2247912.69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152°58'9"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36-37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477372.11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2247913.19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148°19'28"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37-38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477371.17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2247913.77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143°26'25"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38-39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477370.28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2247914.43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138°19'23"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39-40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477369.46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2247915.16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133°53'28"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40-41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477368.70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2247915.95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128°25'5"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41-42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477368.01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2247916.82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123°50'6"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42-43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477367.40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2247917.73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119°6'17"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43-44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477366.86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2247918.70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113°44'58"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44-45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477366.42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2247919.70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109°35'2"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45-46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477366.05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2247920.74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104°2'10"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46-47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477365.78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2247921.82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104°34'13"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47-48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477365.06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2247924.59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109°11'24"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48-49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477364.35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2247926.63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156°12'39"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49-1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476934.17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2248212.20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250°45'36"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17.78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50-51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476928.31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2248195.41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159°44'58"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51-52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476927.28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2248195.79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252°15'29"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8.37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52-53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476924.73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2248187.82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339°47'37"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19.95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53-54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476943.45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2248180.93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249°48'17"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22.86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54-55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476935.56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2248159.48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340°54'7"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13.66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55-56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476948.47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2248155.01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279°23'21"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56-57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476948.68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2248153.74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274°57'1"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57-58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476948.79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2248152.47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269°32'56"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58-59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476948.78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2248151.20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264°36'8"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59-60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476948.66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2248149.93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259°34'27"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60-61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476948.43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2248148.68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254°40'0"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61-62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476948.09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2248147.44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249°17'9"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62-63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476947.64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2248146.25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258°20'59"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63-64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476947.04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2248143.34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263°25'32"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64-65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476946.70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2248140.39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268°5'27"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65-66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476946.60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2248137.39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273°28'48"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66-67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476946.78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2248134.43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278°17'35"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67-68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476947.21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2248131.48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283°11'47"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68-69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476947.89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2248128.58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288°11'30"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69-70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476948.82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2248125.75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293°17'58"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70-71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476950.00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2248123.01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298°11'48"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71-72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476951.41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2248120.38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303°2'53"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72-73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476953.03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2248117.89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308°17'53"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73-74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476954.87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2248115.56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313°22'16"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74-75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476956.92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2248113.39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317°59'54"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75-76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476959.13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2248111.40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323°10'7"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76-77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476961.52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2248109.61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327°54'47"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77-78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476964.04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2248108.03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333°15'46"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78-79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476966.70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2248106.69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338°5'29"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79-80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476969.46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2248105.58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339°3'16"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31.33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80-81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476998.72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2248094.38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343°52'10"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13.61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81-82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477011.79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2248090.60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250°41'1"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82-83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477010.43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2248086.72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340°36'2"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83-84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477014.86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2248085.16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70°31'19"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4.17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84-85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477016.25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2248089.09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340°39'42"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57.77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85-86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477070.76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2248069.96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340°14'26"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137.90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86-87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477200.54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2248023.34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341°20'56"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36.02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87-88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477234.67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2248011.82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339°17'21"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88-89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477238.32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2248010.44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334°47'3"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89-90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477240.21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2248009.55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132°47'9"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6.77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90-91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477235.61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2248014.52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129°33'23"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11.78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91-92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477228.11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2248023.60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160°36'57"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163.78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92-93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477073.61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2248077.96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157°40'17"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14.53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93-94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477060.17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2248083.48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160°44'4"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23.13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94-95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477038.34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2248091.11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161°58'28"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5.75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95-96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477032.87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2248092.89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159°1'35"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96-97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477031.67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2248093.35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154°25'22"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97-98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477030.50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2248093.91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149°25'15"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98-99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477029.40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2248094.56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144°27'44"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99-100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477028.35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2248095.31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139°26'51"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100-101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477027.38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2248096.14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135°0'0"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101-102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477026.47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2248097.05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114°5'25"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102-103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477025.54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2248099.13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108°35'36"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103-104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477024.81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2248101.30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103°14'26"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104-105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477024.29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2248103.51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98°14'8"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105-106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477023.96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2248105.79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68°38'16"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106-107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477028.02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2248116.17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156°48'39"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15.95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107-108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477013.36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2248122.45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254°4'14"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4.92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108-109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477012.01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2248117.72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160°30'45"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6.03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109-110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477006.33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2248119.73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160°52'47"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54.19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110-111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476955.13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2248137.48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90°57'17"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111-112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476955.11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2248138.68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85°48'33"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112-113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476955.28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2248141.00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80°46'56"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113-114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476955.65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2248143.28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75°22'8"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114-115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476956.24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2248145.54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70°18'46"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115-116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476957.02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2248147.72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70°29'59"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20.07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116-117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476963.72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2248166.64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73°11'7"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117-118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476964.27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2248168.46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78°9'29"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118-119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476964.66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2248170.32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83°3'42"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119-120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476964.89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2248172.21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88°30'2"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120-121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476964.94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2248174.12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93°17'46"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121-122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476964.83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2248176.03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98°12'57"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122-123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476964.56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2248177.90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103°40'17"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123-124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476964.11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2248179.75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108°20'24"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124-125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476963.51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2248181.56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113°52'15"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125-126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476962.74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2248183.30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118°26'35"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126-127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476961.83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2248184.98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123°51'26"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127-128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476960.77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2248186.56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129°2'8"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128-129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476959.57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2248188.04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133°43'3"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129-130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476958.26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2248189.41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138°50'33"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130-131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476956.83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2248190.66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139°44'0"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131-132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476955.98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2248191.38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133°31'52"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132-133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476955.22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2248192.18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129°52'19"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133-134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476954.51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2248193.03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124°41'43"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134-135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476953.88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2248193.94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119°21'28"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135-136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476953.34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2248194.90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114°42'9"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136-137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476952.88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2248195.90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109°35'2"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137-138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476952.51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2248196.94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105°9'52"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138-139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476952.22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2248198.01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100°23'50"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139-140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476952.02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2248199.10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95°14'31"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140-141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476951.92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2248200.19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90°30'58"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141-142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476951.91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2248201.30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85°52'40"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142-143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476951.99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2248202.41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80°6'43"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143-144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476952.18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2248203.50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75°50'16"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144-145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476952.45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2248204.57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157°20'40"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19.81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145-50</w:t>
            </w:r>
          </w:p>
        </w:tc>
      </w:tr>
      <w:tr w:rsidR="0086258C" w:rsidRPr="0086258C" w:rsidTr="0086258C">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p>
        </w:tc>
      </w:tr>
      <w:tr w:rsidR="0086258C" w:rsidRPr="0086258C" w:rsidTr="0086258C">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58C" w:rsidRPr="0086258C" w:rsidRDefault="0086258C" w:rsidP="0086258C">
            <w:pPr>
              <w:pStyle w:val="affffffffffff5"/>
              <w:rPr>
                <w:sz w:val="12"/>
                <w:szCs w:val="12"/>
              </w:rPr>
            </w:pPr>
            <w:r w:rsidRPr="0086258C">
              <w:rPr>
                <w:sz w:val="12"/>
                <w:szCs w:val="12"/>
              </w:rPr>
              <w:t>3</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Площадь: 18432 кв. м</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63:31:0505001:34/чзу</w:t>
            </w:r>
            <w:proofErr w:type="gramStart"/>
            <w:r w:rsidRPr="0086258C">
              <w:rPr>
                <w:sz w:val="12"/>
                <w:szCs w:val="12"/>
              </w:rPr>
              <w:t>1</w:t>
            </w:r>
            <w:proofErr w:type="gramEnd"/>
            <w:r w:rsidRPr="0086258C">
              <w:rPr>
                <w:sz w:val="12"/>
                <w:szCs w:val="12"/>
              </w:rPr>
              <w:t>(1-3)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xml:space="preserve">Земельный участок под: площадку для обустройства сооружений скважины; выкидной трубопровод от скважины; ВЛ-6 </w:t>
            </w:r>
            <w:proofErr w:type="spellStart"/>
            <w:r w:rsidRPr="0086258C">
              <w:rPr>
                <w:sz w:val="12"/>
                <w:szCs w:val="12"/>
              </w:rPr>
              <w:t>кВ</w:t>
            </w:r>
            <w:proofErr w:type="spellEnd"/>
            <w:r w:rsidRPr="0086258C">
              <w:rPr>
                <w:sz w:val="12"/>
                <w:szCs w:val="12"/>
              </w:rPr>
              <w:t xml:space="preserve"> к скважине; контрольно-измерительный пункт; опознавательный знак; опору ЛЭП</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Администрация муниципального района Сергиевский</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Земли сельскохозяйственного назначения</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Для ведения сельскохозяйственной деятельности (земельные участки фонда перераспределения)</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xml:space="preserve">Длина линии, </w:t>
            </w:r>
            <w:proofErr w:type="gramStart"/>
            <w:r w:rsidRPr="0086258C">
              <w:rPr>
                <w:sz w:val="12"/>
                <w:szCs w:val="12"/>
              </w:rPr>
              <w:t>м</w:t>
            </w:r>
            <w:proofErr w:type="gramEnd"/>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Направление</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477376.24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2247911.72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132°21'21"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14.56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477366.43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2247922.48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105°44'24"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3.83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477365.39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2247926.17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156°8'23"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477364.35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2247926.63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289°11'24"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477365.06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2247924.59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284°34'13"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477365.78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2247921.82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284°2'10"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477366.05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2247920.74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289°35'2"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477366.42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2247919.70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293°44'58"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477366.86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2247918.70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299°6'17"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9-10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477367.40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2247917.73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303°50'6"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10-11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477368.01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2247916.82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308°25'5"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477368.70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2247915.95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313°53'28"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12-13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477369.46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2247915.16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318°19'23"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13-14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477370.28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2247914.43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323°26'25"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14-15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477371.17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2247913.77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328°19'28"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15-16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477372.11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2247913.19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332°58'9"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16-17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477373.09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2247912.69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338°6'7"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17-18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477374.11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2247912.28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342°33'10"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18-19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477375.16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2247911.95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347°58'40"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477339.71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2247912.21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4°9'35"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20-21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477340.81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2247912.29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8°12'8"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21-22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477341.92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2247912.45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14°2'10"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22-23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477343.00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2247912.72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18°36'0"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23-24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477344.04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2247913.07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23°36'1"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24-25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477345.07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2247913.52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29°21'28"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25-26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477346.03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2247914.06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33°41'24"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26-27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477346.96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2247914.68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38°44'27"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27-28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477347.82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2247915.37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44°16'29"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28-29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477348.62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2247916.15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49°23'55"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29-30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477349.34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2247916.99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54°9'44"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30-31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477349.99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2247917.89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59°44'37"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31-32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477350.55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2247918.85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63°40'1"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32-33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477351.04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2247919.84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69°26'38"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33-34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477351.43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2247920.88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74°28'33"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34-35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477351.73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2247921.96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78°59'47"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35-36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477351.94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2247923.04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84°51'8"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36-37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477352.04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2247924.15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0°0'0"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37-38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477352.04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2247925.26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94°9'35"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38-39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477351.96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2247926.36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99°47'59"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39-40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477351.77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2247927.46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105°1'50"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40-41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477351.48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2247928.54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109°35'2"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41-42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477351.11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2247929.58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114°29'12"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42-43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477350.65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2247930.59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120°41'59"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43-44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477350.08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2247931.55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123°58'36"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44-45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477349.46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2247932.47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130°36'5"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45-46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477348.74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2247933.31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135°0'0"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0.51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46-47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477348.38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2247933.67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156°14'24"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4.02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47-48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477344.70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2247935.29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147°58'53"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9.22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48-49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477336.88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2247940.18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324°44'15"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14.76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49-50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477348.93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2247931.66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244°38'15"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21.52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50-20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477242.78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2248006.77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132°45'8"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3.79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51-52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477240.21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2248009.55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154°47'3"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52-53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477238.32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2248010.44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159°17'21"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53-54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477234.67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2248011.82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161°20'56"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36.02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54-55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477200.54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2248023.34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160°14'26"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137.90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55-56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477070.76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2248069.96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160°39'42"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57.77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56-57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477016.25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2248089.09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250°31'19"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4.17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57-58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477014.86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2248085.16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160°36'2"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58-59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477010.43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2248086.72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70°41'1"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59-60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477011.79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2248090.60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163°52'10"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13.61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60-61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476998.72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2248094.38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159°3'16"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31.33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61-62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476969.46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2248105.58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158°5'29"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62-63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476966.70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2248106.69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153°15'46"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63-64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476964.04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2248108.03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147°54'47"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64-65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476961.52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2248109.61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143°10'7"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65-66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476959.13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2248111.40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137°59'54"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66-67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476956.92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2248113.39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133°22'16"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67-68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476954.87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2248115.56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128°17'53"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68-69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476953.03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2248117.89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123°2'53"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69-70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476951.41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2248120.38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118°11'48"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70-71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476950.00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2248123.01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113°17'58"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71-72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476948.82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2248125.75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108°11'30"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72-73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476947.89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2248128.58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103°11'47"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73-74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476947.21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2248131.48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98°17'35"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74-75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476946.78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2248134.43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93°28'48"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75-76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476946.60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2248137.39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88°5'27"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76-77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476946.70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2248140.39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83°25'32"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77-78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476947.04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2248143.34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78°20'59"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78-79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476947.64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2248146.25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69°17'9"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79-80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476948.09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2248147.44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74°40'0"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80-81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476948.43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2248148.68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79°34'27"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81-82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476948.66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2248149.93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84°36'8"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82-83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476948.78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2248151.20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89°32'56"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83-84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476948.79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2248152.47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94°57'1"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84-85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476948.68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2248153.74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99°23'21"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85-86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476948.47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2248155.01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160°54'7"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13.66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86-87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476935.56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2248159.48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249°47'39"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37.15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87-88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476922.73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2248124.62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159°47'54"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60.00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88-89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476866.42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2248145.34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69°47'54"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60.00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89-90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476887.14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2248201.65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339°48'2"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40.05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90-91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476924.73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2248187.82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72°15'29"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8.37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91-92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476927.28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2248195.79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339°44'58"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92-93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476928.31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2248195.41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70°45'36"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17.78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93-94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476934.17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2248212.20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337°20'40"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19.81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94-95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476952.45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2248204.57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255°50'16"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95-96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476952.18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2248203.50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260°6'43"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96-97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476951.99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2248202.41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265°52'40"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97-98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476951.91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2248201.30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270°30'58"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98-99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476951.92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2248200.19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275°14'31"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99-100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476952.02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2248199.10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280°23'50"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100-101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476952.22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2248198.01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285°9'52"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101-102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476952.51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2248196.94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289°35'2"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102-103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476952.88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2248195.90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294°42'9"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103-104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476953.34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2248194.90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299°21'28"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104-105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476953.88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2248193.94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304°41'43"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105-106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476954.51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2248193.03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309°52'19"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106-107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476955.22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2248192.18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313°31'52"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107-108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476955.98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2248191.38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319°44'0"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108-109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476956.83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2248190.66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318°50'33"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109-110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476958.26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2248189.41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313°43'3"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110-111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476959.57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2248188.04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309°2'8"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111-112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476960.77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2248186.56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303°51'26"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112-113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476961.83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2248184.98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298°26'35"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113-114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476962.74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2248183.30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293°52'15"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114-115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476963.51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2248181.56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288°20'24"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115-116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476964.11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2248179.75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283°40'17"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116-117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476964.56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2248177.90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278°12'57"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117-118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476964.83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2248176.03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273°17'46"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118-119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476964.94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2248174.12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268°30'2"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119-120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476964.89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2248172.21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263°3'42"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120-121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476964.66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2248170.32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258°9'29"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121-122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476964.27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2248168.46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253°11'7"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122-123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476963.72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2248166.64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250°29'59"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20.07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123-124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476957.02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2248147.72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250°18'46"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124-125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476956.24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2248145.54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255°22'8"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125-126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476955.65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2248143.28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260°46'56"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126-127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476955.28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2248141.00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265°48'33"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127-128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476955.11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2248138.68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270°57'17"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128-129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476955.13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2248137.48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340°52'47"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54.19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129-130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477006.33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2248119.73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340°30'45"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6.03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130-131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477012.01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2248117.72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74°4'14"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4.92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131-132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477013.36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2248122.45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336°48'39"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15.95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132-133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477028.02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2248116.17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248°38'16"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133-134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477023.96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2248105.79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278°14'8"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134-135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477024.29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2248103.51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283°14'26"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135-136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477024.81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2248101.30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288°35'36"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136-137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477025.54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2248099.13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294°5'25"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137-138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477026.47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2248097.05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315°0'0"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138-139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477027.38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2248096.14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319°26'51"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139-140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477028.35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2248095.31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324°27'44"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140-141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477029.40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2248094.56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329°25'15"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141-142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477030.50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2248093.91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334°25'22"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142-143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477031.67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2248093.35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339°1'35"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143-144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477032.87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2248092.89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341°58'28"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5.75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144-145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477038.34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2248091.11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340°44'4"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23.13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145-146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477060.17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2248083.48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337°40'17"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14.53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146-147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477073.61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2248077.96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340°36'57"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163.78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147-148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477228.11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2248023.60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129°32'19"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148-149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477226.36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2248025.72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160°38'26"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86.64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149-150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477144.62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2248054.44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160°35'26"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76.97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150-151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477072.02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2248080.02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157°11'44"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11.46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151-152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477061.46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2248084.46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161°33'3"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25.44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152-153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477037.33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2248092.51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162°0'46"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6.48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153-154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477031.17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2248094.51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141°46'14"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154-155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477028.72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2248096.44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71°35'13"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8.33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155-156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477031.35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2248104.34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340°35'26"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194.51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156-157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477214.81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2248039.70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129°30'25"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9.82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157-158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477208.56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2248047.28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142°46'46"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74.81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158-159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477148.99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2248092.53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160°35'13"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62.61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159-160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477089.94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2248113.34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131°16'44"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16.23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160-161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477079.23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2248125.54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160°37'55"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50.69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161-162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477031.41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2248142.35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160°25'32"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70.77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162-163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476964.73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2248166.06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70°20'3"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163-164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476965.82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2248169.11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83°50'56"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5.69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164-165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476966.43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2248174.77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100°36'57"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9.07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165-166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476964.76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2248183.68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127°14'28"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8.64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166-167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476959.53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2248190.56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130°14'11"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6.98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167-168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476955.02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2248195.89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101°15'5"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3.84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168-169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476954.27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2248199.66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82°42'33"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9.85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169-170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476955.52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2248209.43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157°43'53"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28.24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170-171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476929.39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2248220.13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250°39'41"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22.86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171-172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476921.82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2248198.56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160°20'19"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46.69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172-173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476877.85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2248214.27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249°54'13"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71.65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173-174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476853.23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2248146.98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339°45'27"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73.38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174-175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476922.08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2248121.59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250°5'19"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175-176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476920.45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2248117.09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340°56'17"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83.50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176-177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476999.37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2248089.82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252°38'17"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13.17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177-178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476995.44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2248077.25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352°27'42"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22.87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178-179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477018.11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2248074.25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73°37'34"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12.31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179-180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477021.58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2248086.06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340°28'44"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227.53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180-181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477236.03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2248010.03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334°13'16"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7.50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181-51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477748.80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2247777.26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113°40'52"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182-183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477744.98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2247785.97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113°38'28"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8.33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183-184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477741.64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2247793.60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162°41'24"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55.08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184-185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477689.05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2247809.99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164°14'32"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50.37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185-186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477640.57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2247823.67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170°34'27"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25.77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186-187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477615.15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2247827.89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175°5'27"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62.17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187-188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477553.21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2247833.21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115°8'24"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21.94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188-189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477543.89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2247853.07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161°59'11"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7.31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189-190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477536.94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2247855.33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158°50'27"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95.74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190-191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477447.65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2247889.89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156°10'19"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191-192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477444.48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2247891.29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325°6'45"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52.03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192-193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477487.16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2247861.53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318°43'38"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51.56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193-194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477525.91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2247827.52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355°5'31"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3.62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194-195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477529.52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2247827.21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295°7'59"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195-196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477536.36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2247812.63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305°16'60"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196-197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477539.99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2247807.50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343°58'14"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6.55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197-198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477546.29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2247805.69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354°46'27"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69.28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198-199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477615.28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2247799.38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350°35'36"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135.34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199-182</w:t>
            </w:r>
          </w:p>
        </w:tc>
      </w:tr>
      <w:tr w:rsidR="0086258C" w:rsidRPr="0086258C" w:rsidTr="0086258C">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p>
        </w:tc>
      </w:tr>
      <w:tr w:rsidR="0086258C" w:rsidRPr="0086258C" w:rsidTr="0086258C">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58C" w:rsidRPr="0086258C" w:rsidRDefault="0086258C" w:rsidP="0086258C">
            <w:pPr>
              <w:pStyle w:val="affffffffffff5"/>
              <w:rPr>
                <w:sz w:val="12"/>
                <w:szCs w:val="12"/>
              </w:rPr>
            </w:pPr>
            <w:r w:rsidRPr="0086258C">
              <w:rPr>
                <w:sz w:val="12"/>
                <w:szCs w:val="12"/>
              </w:rPr>
              <w:t>4</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Площадь: 3028 кв. м</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63:31:0000000:127/чзу</w:t>
            </w:r>
            <w:proofErr w:type="gramStart"/>
            <w:r w:rsidRPr="0086258C">
              <w:rPr>
                <w:sz w:val="12"/>
                <w:szCs w:val="12"/>
              </w:rPr>
              <w:t>1</w:t>
            </w:r>
            <w:proofErr w:type="gramEnd"/>
            <w:r w:rsidRPr="0086258C">
              <w:rPr>
                <w:sz w:val="12"/>
                <w:szCs w:val="12"/>
              </w:rPr>
              <w:t>(1-2)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Земельный участок под технологический проезд к сооружениям скважины</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Общая долевая собственность</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Земли сельскохозяйственного назначения</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Для ведения сельскохозяйственной деятельности</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xml:space="preserve">Длина линии, </w:t>
            </w:r>
            <w:proofErr w:type="gramStart"/>
            <w:r w:rsidRPr="0086258C">
              <w:rPr>
                <w:sz w:val="12"/>
                <w:szCs w:val="12"/>
              </w:rPr>
              <w:t>м</w:t>
            </w:r>
            <w:proofErr w:type="gramEnd"/>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Направление</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477580.57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2247852.38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180°52'29"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9.17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477571.40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2247852.24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258°32'40"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4.63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477570.48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2247847.70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336°54'47"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9.44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477579.16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2247844.00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350°34'34"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186.46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477763.10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2247813.47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56°36'58"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9.34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477768.24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2247821.27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171°28'9"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477765.04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2247821.75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170°34'21"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187.00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477228.11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2248023.60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309°33'23"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11.78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477235.61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2248014.52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312°47'9"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6.77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9-10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477240.21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2248009.55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334°33'50"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10-11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477241.85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2248008.77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329°53'29"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477245.23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2248006.81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325°6'41"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24.53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12-13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477265.35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2247992.78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324°2'20"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39.47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13-14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477297.30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2247969.60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324°58'18"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61.87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14-15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477347.96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2247934.09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315°0'0"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0.59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15-16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477348.38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2247933.67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336°12'39"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16-17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477364.35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2247926.63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109°12'46"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0.70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17-18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477364.12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2247927.29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113°57'45"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18-19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477362.96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2247929.90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118°31'51"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19-20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477361.59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2247932.42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123°44'44"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20-21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477360.00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2247934.80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128°18'54"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21-22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477358.23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2247937.04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133°1'30"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22-23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477356.27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2247939.14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138°7'1"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23-24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477354.14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2247941.05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142°31'45"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24-25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477351.87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2247942.79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145°2'58"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5.67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25-26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477347.22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2247946.04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145°6'42"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118.45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26-27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477250.06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2248013.79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147°38'45"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4.88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27-28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477245.94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2248016.40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152°42'14"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28-29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477241.58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2248018.65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158°9'18"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4.89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29-30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477237.04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2248020.47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160°41'3"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9.46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30-8</w:t>
            </w:r>
          </w:p>
        </w:tc>
      </w:tr>
      <w:tr w:rsidR="0086258C" w:rsidRPr="0086258C" w:rsidTr="0086258C">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p>
        </w:tc>
      </w:tr>
      <w:tr w:rsidR="0086258C" w:rsidRPr="0086258C" w:rsidTr="0086258C">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58C" w:rsidRPr="0086258C" w:rsidRDefault="0086258C" w:rsidP="0086258C">
            <w:pPr>
              <w:pStyle w:val="affffffffffff5"/>
              <w:rPr>
                <w:sz w:val="12"/>
                <w:szCs w:val="12"/>
              </w:rPr>
            </w:pPr>
            <w:r w:rsidRPr="0086258C">
              <w:rPr>
                <w:sz w:val="12"/>
                <w:szCs w:val="12"/>
              </w:rPr>
              <w:t>5</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Площадь: 13617 кв. м</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63:31:0000000:127/чзу</w:t>
            </w:r>
            <w:proofErr w:type="gramStart"/>
            <w:r w:rsidRPr="0086258C">
              <w:rPr>
                <w:sz w:val="12"/>
                <w:szCs w:val="12"/>
              </w:rPr>
              <w:t>2</w:t>
            </w:r>
            <w:proofErr w:type="gramEnd"/>
            <w:r w:rsidRPr="0086258C">
              <w:rPr>
                <w:sz w:val="12"/>
                <w:szCs w:val="12"/>
              </w:rPr>
              <w:t>(1-6)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xml:space="preserve">Земельный участок под: площадку для обустройства сооружений скважины; выкидной трубопровод от скважины; контрольно-измерительный пункт; опознавательный знак; ВЛ-6 </w:t>
            </w:r>
            <w:proofErr w:type="spellStart"/>
            <w:r w:rsidRPr="0086258C">
              <w:rPr>
                <w:sz w:val="12"/>
                <w:szCs w:val="12"/>
              </w:rPr>
              <w:t>кВ</w:t>
            </w:r>
            <w:proofErr w:type="spellEnd"/>
            <w:r w:rsidRPr="0086258C">
              <w:rPr>
                <w:sz w:val="12"/>
                <w:szCs w:val="12"/>
              </w:rPr>
              <w:t xml:space="preserve"> к скважине; опору ЛЭП</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Общая долевая собственность</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Земли сельскохозяйственного назначения</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Для ведения сельскохозяйственной деятельности</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xml:space="preserve">Длина линии, </w:t>
            </w:r>
            <w:proofErr w:type="gramStart"/>
            <w:r w:rsidRPr="0086258C">
              <w:rPr>
                <w:sz w:val="12"/>
                <w:szCs w:val="12"/>
              </w:rPr>
              <w:t>м</w:t>
            </w:r>
            <w:proofErr w:type="gramEnd"/>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Направление</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477571.40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2247852.24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0°52'29"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9.17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477580.57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2247852.38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350°34'21"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187.00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477765.04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2247821.75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351°28'9"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477768.24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2247821.27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56°31'38"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477769.45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2247823.10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170°41'48"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4.14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477765.36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2247823.77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170°35'11"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187.15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477580.73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2247854.38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183°33'38"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9.02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477571.73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2247853.82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258°12'10"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477148.99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2248092.53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322°46'46"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74.81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9-10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477208.56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2248047.28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309°30'25"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9.82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10-11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477214.81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2248039.70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340°35'39"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36.21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477248.96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2248027.67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325°6'12"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238.39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12-13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477444.48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2247891.29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336°10'19"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13-14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477447.65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2247889.89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338°50'27"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95.74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14-15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477536.94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2247855.33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341°59'11"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7.31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15-16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477543.89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2247853.07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115°2'35"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15.83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16-17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477537.19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2247867.41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130°41'49"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6.50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17-18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477532.95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2247872.34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146°20'25"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325.19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18-19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477262.28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2248052.58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160°34'32"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120.13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477226.36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2248025.72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309°32'19"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20-21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477228.11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2248023.60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340°41'3"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9.46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21-22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477237.04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2248020.47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338°9'18"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4.89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22-23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477241.58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2248018.65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332°42'14"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23-24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477245.94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2248016.40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327°38'45"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4.88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24-25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477250.06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2248013.79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325°6'42"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118.45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25-26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477347.22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2247946.04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325°2'58"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5.67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26-27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477351.87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2247942.79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322°31'45"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27-28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477354.14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2247941.05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318°7'1"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28-29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477356.27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2247939.14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313°1'30"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29-30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477358.23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2247937.04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308°18'54"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30-31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477360.00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2247934.80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303°44'44"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31-32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477361.59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2247932.42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298°31'51"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32-33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477362.96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2247929.90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293°57'45"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33-34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477364.12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2247927.29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289°12'46"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0.70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34-35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477364.35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2247926.63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336°8'23"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35-36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477365.39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2247926.17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105°39'14"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36-37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477364.88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2247927.99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113°59'9"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37-38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477362.86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2247932.53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125°22'17"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8.41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38-39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477357.99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2247939.39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137°45'50"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5.13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39-40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477354.19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2247942.84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145°22'37"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53.31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40-41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477310.32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2247973.13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145°13'45"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78.96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41-42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477245.46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2248018.16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151°43'47"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42-43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477240.96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2248020.58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160°36'18"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15.48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43-20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477240.21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2248009.55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312°45'8"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3.79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44-45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477242.78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2248006.77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324°42'53"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115.28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45-46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477336.88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2247940.18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327°58'53"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9.22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46-47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477344.70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2247935.29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336°14'24"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4.02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47-48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477348.38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2247933.67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135°0'0"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0.59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48-49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477347.96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2247934.09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144°58'18"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61.87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49-50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477297.30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2247969.60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144°2'20"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39.47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50-51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477265.35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2247992.78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145°6'41"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24.53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51-52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477245.23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2248006.81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149°53'29"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52-53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477241.85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2248008.77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154°33'50"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53-44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477744.98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2247785.97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56°37'15"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54-55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477757.07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2247804.32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170°34'10"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118.10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55-56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477640.57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2247823.67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344°14'32"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50.37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56-57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477689.05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2247809.99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342°41'24"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55.08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57-58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477741.64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2247793.60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293°38'28"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8.33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58-54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477761.89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2247811.63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56°40'15"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59-60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477763.10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2247813.47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170°34'34"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186.46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60-61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477579.16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2247844.00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156°54'47"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9.44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61-62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477570.48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2247847.70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258°41'24"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62-63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477570.16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2247846.10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334°25'23"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9.33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63-64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477578.58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2247842.07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350°34'18"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185.82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64-59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477241.85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2248008.77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154°33'50"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72-63</w:t>
            </w:r>
          </w:p>
        </w:tc>
      </w:tr>
      <w:tr w:rsidR="0086258C" w:rsidRPr="0086258C" w:rsidTr="0086258C">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p>
        </w:tc>
      </w:tr>
      <w:tr w:rsidR="0086258C" w:rsidRPr="0086258C" w:rsidTr="0086258C">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58C" w:rsidRPr="0086258C" w:rsidRDefault="0086258C" w:rsidP="0086258C">
            <w:pPr>
              <w:pStyle w:val="affffffffffff5"/>
              <w:rPr>
                <w:sz w:val="12"/>
                <w:szCs w:val="12"/>
              </w:rPr>
            </w:pPr>
            <w:r w:rsidRPr="0086258C">
              <w:rPr>
                <w:sz w:val="12"/>
                <w:szCs w:val="12"/>
              </w:rPr>
              <w:t>6</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Площадь: 6066 кв. м</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63:31:0000000:127/чзу3(1-2)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Земельный участок под: технологический проезд к сооружениям скважины; измерительную установку; узел приёма ОУ</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Общая долевая собственность</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Земли сельскохозяйственного назначения</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Для ведения сельскохозяйственной деятельности</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xml:space="preserve">Длина линии, </w:t>
            </w:r>
            <w:proofErr w:type="gramStart"/>
            <w:r w:rsidRPr="0086258C">
              <w:rPr>
                <w:sz w:val="12"/>
                <w:szCs w:val="12"/>
              </w:rPr>
              <w:t>м</w:t>
            </w:r>
            <w:proofErr w:type="gramEnd"/>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Направление</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477768.24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2247821.27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236°36'58"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9.34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477763.10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2247813.47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350°34'14"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117.50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477879.01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2247794.22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334°45'45"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477881.28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2247793.15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324°2'22"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477883.32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2247791.67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314°11'35"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477885.07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2247789.87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303°22'32"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477886.46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2247787.76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293°11'55"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477887.45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2247785.45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283°8'56"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477888.02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2247783.01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274°59'22"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9-10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477888.13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2247781.75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267°29'26"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10-11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477888.02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2247779.24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261°30'41"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49.05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477880.78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2247730.73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266°38'30"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8.19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12-13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477880.30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2247722.55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352°19'60"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14.69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13-14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477894.86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2247720.59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7°59'44"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4.82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14-15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477899.63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2247721.26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353°26'12"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13.04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15-16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477912.58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2247719.77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269°7'55"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3.96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16-17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477912.52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2247715.81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355°59'45"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17-18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477914.52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2247715.67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82°2'55"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21.33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18-19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477917.47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2247736.79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95°31'45"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23.87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19-20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477915.17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2247760.55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176°2'7"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20-21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477913.15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2247760.69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274°30'16"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6.24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21-22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477913.64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2247754.47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168°23'48"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10.34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22-23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477903.51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2247756.55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262°45'4"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9.75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23-24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477902.28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2247746.88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249°6'8"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24-25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477901.65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2247745.23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148°46'54"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25-26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477900.66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2247745.83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141°34'31"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26-27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477898.87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2247747.25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130°55'37"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27-28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477897.37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2247748.98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121°8'4"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28-29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477896.18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2247750.95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110°57'57"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29-30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477895.36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2247753.09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100°49'10"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30-31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477894.93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2247755.34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90°44'50"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31-32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477894.90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2247757.64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82°59'55"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32-33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477895.04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2247758.78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79°28'42"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19.39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33-34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477898.58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2247777.84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71°16'14"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34-35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477899.37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2247780.17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61°14'25"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35-36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477900.55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2247782.32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51°18'13"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36-37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477902.08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2247784.23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41°32'12"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37-38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477903.92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2247785.86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30°57'50"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38-39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477906.02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2247787.12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21°14'18"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39-40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477908.31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2247788.01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11°32'21"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40-41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477910.71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2247788.50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41-42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477913.16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2247788.55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350°33'7"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26.56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42-43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477939.36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2247784.19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350°36'6"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43-44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477964.01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2247780.11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350°33'41"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44-45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477987.59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2247776.19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324°41'20"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45-46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477989.75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2247774.66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317°45'20"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46-47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477990.73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2247773.77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309°46'40"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47-48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477992.42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2247771.74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299°33'27"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48-49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477993.73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2247769.43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289°27'51"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49-50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477994.61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2247766.94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279°19'13"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50-51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477995.04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2247764.32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269°21'14"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51-52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477995.01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2247761.66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260°58'9"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52-53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477991.07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2247736.87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170°48'40"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0.69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53-54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477990.39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2247736.98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252°54'13"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13.54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54-55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477986.41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2247724.04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277°33'48"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13.30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55-56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477988.16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2247710.86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265°59'30"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6.87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56-57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477987.68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2247704.01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357°9'5"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6.24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57-58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477993.91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2247703.70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355°17'2"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58-59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478007.85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2247702.55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73°29'41"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48.08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59-60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478021.51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2247748.65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173°27'13"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60-61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478019.07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2247748.93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227°10'41"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6.33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61-62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478014.77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2247744.29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169°22'49"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0.16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62-63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478014.61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2247744.32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170°26'34"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63-64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478012.65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2247744.65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80°39'19"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64-65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478013.17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2247747.81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160°39'55"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65-66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478012.03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2247748.21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150°21'58"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66-67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478010.36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2247749.16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140°41'23"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67-68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478008.87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2247750.38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130°45'49"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68-69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478007.62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2247751.83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120°8'59"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69-70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478006.65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2247753.50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110°48'4"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70-71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478005.97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2247755.29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100°50'25"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71-72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478005.61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2247757.17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90°35'37"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72-73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478005.59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2247759.10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79°20'55"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73-74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478006.00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2247761.28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69°9'20"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74-75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478006.91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2247763.67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59°4'30"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75-76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478008.21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2247765.84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48°50'7"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76-77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478009.88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2247767.75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39°4'58"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77-78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478011.85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2247769.35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28°47'28"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78-79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478014.07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2247770.57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18°47'27"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79-80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478016.48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2247771.39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350°38'37"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30.26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80-81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478046.34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2247766.47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350°29'42"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81-82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478070.29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2247762.46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350°34'19"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82-83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478089.32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2247759.30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356°50'16"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3.63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83-84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478092.94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2247759.10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28°57'4"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9.67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84-85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478101.40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2247763.78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92°8'13"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85-86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478101.30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2247766.46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179°2'4"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86-87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478097.74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2247766.52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170°34'23"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170.71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87-88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477929.34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2247794.48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167°27'21"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88-89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477921.43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2247796.24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170°34'21"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123.99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89-90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477799.11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2247816.55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171°18'25"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31.23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90-1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477340.00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2247909.88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276°50'34"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91-92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477340.12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2247908.88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5°56'49"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92-93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477341.56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2247909.03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151°24'55"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93-91</w:t>
            </w:r>
          </w:p>
        </w:tc>
      </w:tr>
      <w:tr w:rsidR="0086258C" w:rsidRPr="0086258C" w:rsidTr="0086258C">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p>
        </w:tc>
      </w:tr>
      <w:tr w:rsidR="0086258C" w:rsidRPr="0086258C" w:rsidTr="0086258C">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58C" w:rsidRPr="0086258C" w:rsidRDefault="0086258C" w:rsidP="0086258C">
            <w:pPr>
              <w:pStyle w:val="affffffffffff5"/>
              <w:rPr>
                <w:sz w:val="12"/>
                <w:szCs w:val="12"/>
              </w:rPr>
            </w:pPr>
            <w:r w:rsidRPr="0086258C">
              <w:rPr>
                <w:sz w:val="12"/>
                <w:szCs w:val="12"/>
              </w:rPr>
              <w:t>7</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Площадь: 19257 кв. м</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63:31:0000000:127/чзу</w:t>
            </w:r>
            <w:proofErr w:type="gramStart"/>
            <w:r w:rsidRPr="0086258C">
              <w:rPr>
                <w:sz w:val="12"/>
                <w:szCs w:val="12"/>
              </w:rPr>
              <w:t>4</w:t>
            </w:r>
            <w:proofErr w:type="gramEnd"/>
            <w:r w:rsidRPr="0086258C">
              <w:rPr>
                <w:sz w:val="12"/>
                <w:szCs w:val="12"/>
              </w:rPr>
              <w:t>(1-2)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xml:space="preserve">Земельный участок под: площадку для обустройства сооружений скважины; выкидной трубопровод к скважине; контрольно-измерительный пункт; опознавательный знак; ВЛ-6 </w:t>
            </w:r>
            <w:proofErr w:type="spellStart"/>
            <w:r w:rsidRPr="0086258C">
              <w:rPr>
                <w:sz w:val="12"/>
                <w:szCs w:val="12"/>
              </w:rPr>
              <w:t>кВ</w:t>
            </w:r>
            <w:proofErr w:type="spellEnd"/>
            <w:r w:rsidRPr="0086258C">
              <w:rPr>
                <w:sz w:val="12"/>
                <w:szCs w:val="12"/>
              </w:rPr>
              <w:t xml:space="preserve"> к скважине; опору ЛЭП; нефтегазосборный трубопровод; узел подключения; линию анодного заземления; контрольно-замерный пункт</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Общая долевая собственность</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Земли сельскохозяйственного назначения</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Для ведения сельскохозяйственной деятельности</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xml:space="preserve">Длина линии, </w:t>
            </w:r>
            <w:proofErr w:type="gramStart"/>
            <w:r w:rsidRPr="0086258C">
              <w:rPr>
                <w:sz w:val="12"/>
                <w:szCs w:val="12"/>
              </w:rPr>
              <w:t>м</w:t>
            </w:r>
            <w:proofErr w:type="gramEnd"/>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Направление</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476995.44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2248077.25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252°34'20"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476994.47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2248074.16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341°41'6"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22.66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477015.98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2248067.04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73°32'30"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7.52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477018.11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2248074.25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172°27'42"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22.87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477769.45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2247823.10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236°31'38"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477768.24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2247821.27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351°18'25"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31.23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477799.11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2247816.55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350°34'21"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123.99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477921.43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2247796.24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347°27'21"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477929.34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2247794.48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350°34'23"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170.71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9-10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478097.74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2247766.52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359°2'4"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10-11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478101.30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2247766.46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272°8'13"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478101.40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2247763.78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208°57'4"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9.67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12-13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478092.94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2247759.10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176°50'16"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3.63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13-14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478089.32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2247759.30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170°34'19"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14-15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478070.29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2247762.46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170°29'42"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15-16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478046.34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2247766.47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170°38'37"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30.26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16-17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478016.48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2247771.39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198°47'27"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17-18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478014.07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2247770.57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208°47'28"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18-19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478011.85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2247769.35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219°4'58"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19-20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478009.88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2247767.75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228°50'7"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20-21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478008.21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2247765.84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239°4'30"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21-22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478006.91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2247763.67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249°9'20"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22-23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478006.00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2247761.28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259°20'55"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23-24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478005.59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2247759.10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270°35'37"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24-25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478005.61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2247757.17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280°50'25"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25-26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478005.97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2247755.29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290°48'4"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26-27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478006.65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2247753.50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300°8'59"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27-28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478007.62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2247751.83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310°45'49"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28-29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478008.87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2247750.38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320°41'23"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29-30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478010.36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2247749.16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330°21'58"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30-31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478012.03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2247748.21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340°39'55"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31-32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478013.17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2247747.81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260°39'19"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32-33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478012.65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2247744.65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350°26'34"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33-34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478014.61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2247744.32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349°22'49"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0.16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34-35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478014.77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2247744.29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47°10'41"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6.33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35-36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478019.07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2247748.93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353°27'13"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36-37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478021.51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2247748.65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253°29'41"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48.08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37-38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478007.85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2247702.55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175°17'2"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38-39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477993.91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2247703.70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177°9'5"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6.24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39-40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477987.68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2247704.01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85°59'30"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6.87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40-41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477988.16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2247710.86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97°33'48"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13.30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41-42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477986.41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2247724.04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72°54'13"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13.54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42-43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477990.39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2247736.98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350°48'40"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0.69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43-44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477991.07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2247736.87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80°58'9"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44-45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477995.01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2247761.66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89°21'14"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45-46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477995.04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2247764.32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99°19'13"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46-47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477994.61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2247766.94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109°27'51"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47-48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477993.73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2247769.43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119°33'27"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48-49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477992.42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2247771.74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129°46'40"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49-50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477990.73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2247773.77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137°45'20"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50-51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477989.75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2247774.66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144°41'20"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51-52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477987.59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2247776.19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170°33'41"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52-53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477964.01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2247780.11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170°36'6"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53-54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477939.36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2247784.19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170°33'7"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26.56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54-55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477913.16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2247788.55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181°10'9"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55-56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477910.71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2247788.50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191°32'21"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56-57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477908.31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2247788.01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201°14'18"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57-58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477906.02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2247787.12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210°57'50"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58-59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477903.92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2247785.86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221°32'12"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59-60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477902.08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2247784.23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231°18'13"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60-61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477900.55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2247782.32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241°14'25"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61-62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477899.37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2247780.17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251°16'14"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62-63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477898.58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2247777.84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259°28'42"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19.39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63-64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477895.04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2247758.78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262°59'55"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64-65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477894.90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2247757.64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270°44'50"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65-66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477894.93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2247755.34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280°49'10"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66-67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477895.36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2247753.09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290°57'57"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67-68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477896.18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2247750.95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301°8'4"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68-69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477897.37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2247748.98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310°55'37"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69-70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477898.87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2247747.25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321°34'31"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70-71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477900.66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2247745.83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328°46'54"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71-72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477901.65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2247745.23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69°6'8"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72-73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477902.28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2247746.88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82°45'4"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9.75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73-74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477903.51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2247756.55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348°23'48"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10.34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74-75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477913.64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2247754.47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94°30'16"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6.24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75-76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477913.15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2247760.69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356°2'7"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76-77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477915.17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2247760.55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275°31'45"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23.87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77-78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477917.47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2247736.79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262°2'55"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21.33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78-79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477914.52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2247715.67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175°59'45"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79-80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477912.52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2247715.81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89°7'55"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3.96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80-81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477912.58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2247719.77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173°26'12"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13.04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81-82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477899.63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2247721.26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187°59'44"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4.82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82-83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477894.86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2247720.59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172°19'60"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14.69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83-84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477880.30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2247722.55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86°38'30"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8.19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84-85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477880.78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2247730.73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81°30'41"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49.05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85-86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477888.02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2247779.24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87°29'26"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86-87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477888.13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2247781.75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94°59'22"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87-88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477888.02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2247783.01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103°8'56"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88-89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477887.45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2247785.45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113°11'55"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89-90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477886.46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2247787.76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123°22'32"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90-91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477885.07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2247789.87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134°11'35"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91-92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477883.32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2247791.67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144°2'22"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92-93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477881.28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2247793.15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154°45'45"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93-94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477879.01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2247794.22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170°34'14"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117.50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94-95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477763.10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2247813.47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236°40'15"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95-96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477761.89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2247811.63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350°34'30"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115.97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96-97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477876.29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2247792.64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261°53'24"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8.01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97-98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477875.16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2247784.71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170°34'17"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119.71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98-99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477757.07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2247804.32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236°37'15"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99-100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477744.98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2247785.97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293°40'52"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100-101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477748.80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2247777.26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350°35'49"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124.01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101-102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477871.14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2247757.00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261°32'36"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50.86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102-103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477863.66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2247706.69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348°21'21"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22.20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103-104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477885.40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2247702.21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260°17'42"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14.36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104-105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477882.98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2247688.06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306°17'22"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45.01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105-106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477909.62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2247651.78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212°28'16"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10.17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106-107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477901.04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2247646.32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176°8'20"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85.83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107-108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477815.40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2247652.10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85°29'10"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108-109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477815.55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2247654.00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175°11'3"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10.01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109-110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477805.58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2247654.84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265°18'18"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110-111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477805.41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2247652.77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176°7'26"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111-112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477793.16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2247653.60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85°14'11"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112-113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477793.33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2247655.64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175°16'32"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113-114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477786.07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2247656.24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175°20'30"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114-115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477783.37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2247656.46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265°14'28"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115-116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477782.54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2247646.49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355°10'45"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5.83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116-117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477788.35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2247646.00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355°18'59"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4.16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117-118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477792.50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2247645.66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85°18'34"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118-119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477792.66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2247647.61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356°10'13"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119-120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477804.91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2247646.79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265°14'11"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120-121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477804.75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2247644.87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355°18'10"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10.01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121-122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477814.73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2247644.05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85°18'18"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122-123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477814.90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2247646.12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356°8'41"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87.90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123-124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477902.60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2247640.21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32°26'36"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12.62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124-125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477913.25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2247646.98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308°53'27"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40.27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125-126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477938.53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2247615.64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321°8'11"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52.66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126-127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477979.53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2247582.60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56°28'55"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24.01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127-128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477992.79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2247602.62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141°2'19"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128-129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477955.63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2247632.67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128°53'59"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35.07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129-130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477933.61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2247659.96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32°29'10"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67.85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130-131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477990.84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2247696.40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352°49'5"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36.23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131-132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478026.79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2247691.87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81°28'8"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58.78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132-133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478035.51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2247750.00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350°34'57"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27.38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133-134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478062.52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2247745.52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22°55'37"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30.73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134-135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478090.82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2247757.49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352°24'19"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135-136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478093.52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2247757.13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31°15'36"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9.62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136-137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478101.74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2247762.12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22°55'5"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18.77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137-138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478119.03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2247769.43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338°13'51"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138-139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478128.22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2247765.76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45°51'8"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139-140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478131.20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2247768.83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45°55'37"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4.37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140-141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478134.24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2247771.97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158°14'38"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16.48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141-142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478118.93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2247778.08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202°58'52"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19.03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142-143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478101.41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2247770.65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202°46'41"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5.01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143-144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478096.79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2247768.71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170°34'44"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169.34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144-145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477929.73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2247796.43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167°20'0"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145-146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477921.81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2247798.21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170°34'24"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124.07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146-147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477799.42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2247818.53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171°19'48"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30.32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147-5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478037.84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2247765.72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261°24'30"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148-149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478036.66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2247757.91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350°34'30"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25.22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149-150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478061.54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2247753.78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22°57'4"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150-151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478075.26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2247759.59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170°53'48"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19.15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151-152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478056.35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2247762.62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170°29'33"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18.77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152-148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477925.07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2247727.21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261°10'30"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153-154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477920.33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2247696.68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170°0'43"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11.65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154-155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477908.86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2247698.70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261°42'29"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155-156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477908.21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2247694.24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306°17'18"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36.65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156-157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477929.90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2247664.70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32°28'58"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61.34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157-158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477981.64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2247697.64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172°15'53"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8.62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158-159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477973.10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2247698.80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81°37'20"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159-160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477976.20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2247719.85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171°48'31"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51.66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160-153</w:t>
            </w:r>
          </w:p>
        </w:tc>
      </w:tr>
      <w:tr w:rsidR="0086258C" w:rsidRPr="0086258C" w:rsidTr="0086258C">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p>
        </w:tc>
      </w:tr>
      <w:tr w:rsidR="0086258C" w:rsidRPr="0086258C" w:rsidTr="0086258C">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58C" w:rsidRPr="0086258C" w:rsidRDefault="0086258C" w:rsidP="0086258C">
            <w:pPr>
              <w:pStyle w:val="affffffffffff5"/>
              <w:rPr>
                <w:sz w:val="12"/>
                <w:szCs w:val="12"/>
              </w:rPr>
            </w:pPr>
            <w:r w:rsidRPr="0086258C">
              <w:rPr>
                <w:sz w:val="12"/>
                <w:szCs w:val="12"/>
              </w:rPr>
              <w:t>8</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Площадь: 43 кв. м</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63:31:0000000:ЗУ</w:t>
            </w:r>
            <w:proofErr w:type="gramStart"/>
            <w:r w:rsidRPr="0086258C">
              <w:rPr>
                <w:sz w:val="12"/>
                <w:szCs w:val="12"/>
              </w:rPr>
              <w:t>1</w:t>
            </w:r>
            <w:proofErr w:type="gramEnd"/>
            <w:r w:rsidRPr="0086258C">
              <w:rPr>
                <w:sz w:val="12"/>
                <w:szCs w:val="12"/>
              </w:rPr>
              <w:t>(1-2)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xml:space="preserve">Земельный участок </w:t>
            </w:r>
            <w:proofErr w:type="gramStart"/>
            <w:r w:rsidRPr="0086258C">
              <w:rPr>
                <w:sz w:val="12"/>
                <w:szCs w:val="12"/>
              </w:rPr>
              <w:t>под</w:t>
            </w:r>
            <w:proofErr w:type="gramEnd"/>
            <w:r w:rsidRPr="0086258C">
              <w:rPr>
                <w:sz w:val="12"/>
                <w:szCs w:val="12"/>
              </w:rPr>
              <w:t xml:space="preserve">: ВЛ-6 </w:t>
            </w:r>
            <w:proofErr w:type="spellStart"/>
            <w:r w:rsidRPr="0086258C">
              <w:rPr>
                <w:sz w:val="12"/>
                <w:szCs w:val="12"/>
              </w:rPr>
              <w:t>кВ</w:t>
            </w:r>
            <w:proofErr w:type="spellEnd"/>
            <w:r w:rsidRPr="0086258C">
              <w:rPr>
                <w:sz w:val="12"/>
                <w:szCs w:val="12"/>
              </w:rPr>
              <w:t xml:space="preserve"> к скважине; нефтегазосборный трубопровод</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Администрация муниципального района Сергиевский</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Земли сельскохозяйственного назначения</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Для трубопроводного транспорта</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xml:space="preserve">Длина линии, </w:t>
            </w:r>
            <w:proofErr w:type="gramStart"/>
            <w:r w:rsidRPr="0086258C">
              <w:rPr>
                <w:sz w:val="12"/>
                <w:szCs w:val="12"/>
              </w:rPr>
              <w:t>м</w:t>
            </w:r>
            <w:proofErr w:type="gramEnd"/>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Направление</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477980.07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2247582.17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51°30'18"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477994.95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2247600.88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141°8'48"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477992.79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2247602.62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236°28'55"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24.01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477979.53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2247582.60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321°28'11"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0.69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478128.59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2247765.61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48°33'11"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4.34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478131.46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2247768.86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186°34'55"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0.26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478131.20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2247768.83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225°51'8"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478128.22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2247765.76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337°55'56"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0.40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8-5</w:t>
            </w:r>
          </w:p>
        </w:tc>
      </w:tr>
      <w:tr w:rsidR="0086258C" w:rsidRPr="0086258C" w:rsidTr="0086258C">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p>
        </w:tc>
      </w:tr>
      <w:tr w:rsidR="0086258C" w:rsidRPr="0086258C" w:rsidTr="0086258C">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58C" w:rsidRPr="0086258C" w:rsidRDefault="0086258C" w:rsidP="0086258C">
            <w:pPr>
              <w:pStyle w:val="affffffffffff5"/>
              <w:rPr>
                <w:sz w:val="12"/>
                <w:szCs w:val="12"/>
              </w:rPr>
            </w:pPr>
            <w:r w:rsidRPr="0086258C">
              <w:rPr>
                <w:sz w:val="12"/>
                <w:szCs w:val="12"/>
              </w:rPr>
              <w:t>9</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Площадь: 236 кв. м</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63:31:0503006:ЗУ</w:t>
            </w:r>
            <w:proofErr w:type="gramStart"/>
            <w:r w:rsidRPr="0086258C">
              <w:rPr>
                <w:sz w:val="12"/>
                <w:szCs w:val="12"/>
              </w:rPr>
              <w:t>1</w:t>
            </w:r>
            <w:proofErr w:type="gramEnd"/>
            <w:r w:rsidRPr="0086258C">
              <w:rPr>
                <w:sz w:val="12"/>
                <w:szCs w:val="12"/>
              </w:rPr>
              <w:t>(1-3)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xml:space="preserve">Земельный участок под: нефтегазосборный трубопровод; опознавательный знак; ВЛ-6 </w:t>
            </w:r>
            <w:proofErr w:type="spellStart"/>
            <w:r w:rsidRPr="0086258C">
              <w:rPr>
                <w:sz w:val="12"/>
                <w:szCs w:val="12"/>
              </w:rPr>
              <w:t>кВ</w:t>
            </w:r>
            <w:proofErr w:type="spellEnd"/>
            <w:r w:rsidRPr="0086258C">
              <w:rPr>
                <w:sz w:val="12"/>
                <w:szCs w:val="12"/>
              </w:rPr>
              <w:t xml:space="preserve"> к ИУ; опору ЛЭП</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Администрация муниципального района Сергиевский</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Земли сельскохозяйственного назначения</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Для трубопроводного транспорта</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xml:space="preserve">Длина линии, </w:t>
            </w:r>
            <w:proofErr w:type="gramStart"/>
            <w:r w:rsidRPr="0086258C">
              <w:rPr>
                <w:sz w:val="12"/>
                <w:szCs w:val="12"/>
              </w:rPr>
              <w:t>м</w:t>
            </w:r>
            <w:proofErr w:type="gramEnd"/>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Направление</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477984.21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2247578.83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56°30'7"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24.01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477997.46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2247598.85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141°2'7"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477994.95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2247600.88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231°28'16"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23.90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477980.06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2247582.18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321°5'19"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5.33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478134.24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2247763.36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45°53'24"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8.65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478140.26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2247769.57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158°15'51"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6.48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478134.24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2247771.97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225°55'37"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4.37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478131.20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2247768.83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6°34'55"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0.26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478131.46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2247768.86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228°33'11"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4.34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9-10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478128.59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2247765.61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338°17'10"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6.08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478161.18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2247754.81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49°45'24"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9.55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478167.35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2247762.10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84°19'19"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14.05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12-13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478168.74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2247776.08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229°41'14"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10.56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13-14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478161.91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2247768.03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264°17'22"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10.65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14-15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478160.85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2247757.43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277°10'44"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15-11</w:t>
            </w:r>
          </w:p>
        </w:tc>
      </w:tr>
      <w:tr w:rsidR="0086258C" w:rsidRPr="0086258C" w:rsidTr="0086258C">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p>
        </w:tc>
      </w:tr>
      <w:tr w:rsidR="0086258C" w:rsidRPr="0086258C" w:rsidTr="0086258C">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58C" w:rsidRPr="0086258C" w:rsidRDefault="0086258C" w:rsidP="0086258C">
            <w:pPr>
              <w:pStyle w:val="affffffffffff5"/>
              <w:rPr>
                <w:sz w:val="12"/>
                <w:szCs w:val="12"/>
              </w:rPr>
            </w:pPr>
            <w:r w:rsidRPr="0086258C">
              <w:rPr>
                <w:sz w:val="12"/>
                <w:szCs w:val="12"/>
              </w:rPr>
              <w:t>10</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Площадь: 5115 кв. м</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63:31:0000000:563/чзу</w:t>
            </w:r>
            <w:proofErr w:type="gramStart"/>
            <w:r w:rsidRPr="0086258C">
              <w:rPr>
                <w:sz w:val="12"/>
                <w:szCs w:val="12"/>
              </w:rPr>
              <w:t>1</w:t>
            </w:r>
            <w:proofErr w:type="gramEnd"/>
            <w:r w:rsidRPr="0086258C">
              <w:rPr>
                <w:sz w:val="12"/>
                <w:szCs w:val="12"/>
              </w:rPr>
              <w:t>(1-3)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xml:space="preserve">Земельный участок под: нефтегазосборный трубопровод; опознавательный знак; ВЛ-6 </w:t>
            </w:r>
            <w:proofErr w:type="spellStart"/>
            <w:r w:rsidRPr="0086258C">
              <w:rPr>
                <w:sz w:val="12"/>
                <w:szCs w:val="12"/>
              </w:rPr>
              <w:t>кВ</w:t>
            </w:r>
            <w:proofErr w:type="spellEnd"/>
            <w:r w:rsidRPr="0086258C">
              <w:rPr>
                <w:sz w:val="12"/>
                <w:szCs w:val="12"/>
              </w:rPr>
              <w:t xml:space="preserve"> к ИУ; опору ЛЭП</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ООО Агрокомплекс «</w:t>
            </w:r>
            <w:proofErr w:type="spellStart"/>
            <w:r w:rsidRPr="0086258C">
              <w:rPr>
                <w:sz w:val="12"/>
                <w:szCs w:val="12"/>
              </w:rPr>
              <w:t>Конезаво</w:t>
            </w:r>
            <w:proofErr w:type="gramStart"/>
            <w:r w:rsidRPr="0086258C">
              <w:rPr>
                <w:sz w:val="12"/>
                <w:szCs w:val="12"/>
              </w:rPr>
              <w:t>д«</w:t>
            </w:r>
            <w:proofErr w:type="gramEnd"/>
            <w:r w:rsidRPr="0086258C">
              <w:rPr>
                <w:sz w:val="12"/>
                <w:szCs w:val="12"/>
              </w:rPr>
              <w:t>Самарский</w:t>
            </w:r>
            <w:proofErr w:type="spellEnd"/>
            <w:r w:rsidRPr="0086258C">
              <w:rPr>
                <w:sz w:val="12"/>
                <w:szCs w:val="12"/>
              </w:rPr>
              <w:t xml:space="preserve">» </w:t>
            </w:r>
          </w:p>
          <w:p w:rsidR="0086258C" w:rsidRPr="0086258C" w:rsidRDefault="0086258C" w:rsidP="0086258C">
            <w:pPr>
              <w:pStyle w:val="affffffffffff5"/>
              <w:rPr>
                <w:sz w:val="12"/>
                <w:szCs w:val="12"/>
              </w:rPr>
            </w:pPr>
            <w:r w:rsidRPr="0086258C">
              <w:rPr>
                <w:sz w:val="12"/>
                <w:szCs w:val="12"/>
              </w:rPr>
              <w:t>(ипотека АО «</w:t>
            </w:r>
            <w:proofErr w:type="spellStart"/>
            <w:r w:rsidRPr="0086258C">
              <w:rPr>
                <w:sz w:val="12"/>
                <w:szCs w:val="12"/>
              </w:rPr>
              <w:t>Россельхозбанк</w:t>
            </w:r>
            <w:proofErr w:type="spellEnd"/>
            <w:r w:rsidRPr="0086258C">
              <w:rPr>
                <w:sz w:val="12"/>
                <w:szCs w:val="12"/>
              </w:rPr>
              <w:t>»)</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Земли сельскохозяйственного назначения</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Для ведения сельскохозяйственной деятельности</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xml:space="preserve">Длина линии, </w:t>
            </w:r>
            <w:proofErr w:type="gramStart"/>
            <w:r w:rsidRPr="0086258C">
              <w:rPr>
                <w:sz w:val="12"/>
                <w:szCs w:val="12"/>
              </w:rPr>
              <w:t>м</w:t>
            </w:r>
            <w:proofErr w:type="gramEnd"/>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Направление</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477997.46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2247598.85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236°30'7"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24.01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477984.21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2247578.83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321°9'21"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16.02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477996.69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2247568.78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52°3'35"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23.88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478011.37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2247587.61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141°3'36"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17.88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478140.26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2247769.57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225°53'24"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8.65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478134.24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2247763.36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338°16'33"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27.50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478159.79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2247753.18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49°32'38"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478161.18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2247754.81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97°10'44"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478160.85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2247757.43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84°17'22"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10.65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9-10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478161.91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2247768.03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229°36'48"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6.95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10-11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478157.41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2247762.74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158°17'6"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18.46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478528.19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2248199.47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229°40'10"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555.39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12-13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478168.74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2247776.08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264°19'19"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14.05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13-14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478167.35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2247762.10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49°40'4"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568.43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14-15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478535.25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2248195.42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150°9'33"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8.14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15-12</w:t>
            </w:r>
          </w:p>
        </w:tc>
      </w:tr>
      <w:tr w:rsidR="0086258C" w:rsidRPr="0086258C" w:rsidTr="0086258C">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p>
        </w:tc>
      </w:tr>
      <w:tr w:rsidR="0086258C" w:rsidRPr="0086258C" w:rsidTr="0086258C">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58C" w:rsidRPr="0086258C" w:rsidRDefault="0086258C" w:rsidP="0086258C">
            <w:pPr>
              <w:pStyle w:val="affffffffffff5"/>
              <w:rPr>
                <w:sz w:val="12"/>
                <w:szCs w:val="12"/>
              </w:rPr>
            </w:pPr>
            <w:r w:rsidRPr="0086258C">
              <w:rPr>
                <w:sz w:val="12"/>
                <w:szCs w:val="12"/>
              </w:rPr>
              <w:t>11</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Площадь: 2835 кв. м</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63:31:0503006:34/чзу</w:t>
            </w:r>
            <w:proofErr w:type="gramStart"/>
            <w:r w:rsidRPr="0086258C">
              <w:rPr>
                <w:sz w:val="12"/>
                <w:szCs w:val="12"/>
              </w:rPr>
              <w:t>1</w:t>
            </w:r>
            <w:proofErr w:type="gramEnd"/>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xml:space="preserve">Земельный участок </w:t>
            </w:r>
            <w:proofErr w:type="gramStart"/>
            <w:r w:rsidRPr="0086258C">
              <w:rPr>
                <w:sz w:val="12"/>
                <w:szCs w:val="12"/>
              </w:rPr>
              <w:t>под</w:t>
            </w:r>
            <w:proofErr w:type="gramEnd"/>
            <w:r w:rsidRPr="0086258C">
              <w:rPr>
                <w:sz w:val="12"/>
                <w:szCs w:val="12"/>
              </w:rPr>
              <w:t xml:space="preserve">: ВЛ-6 </w:t>
            </w:r>
            <w:proofErr w:type="spellStart"/>
            <w:r w:rsidRPr="0086258C">
              <w:rPr>
                <w:sz w:val="12"/>
                <w:szCs w:val="12"/>
              </w:rPr>
              <w:t>кВ</w:t>
            </w:r>
            <w:proofErr w:type="spellEnd"/>
            <w:r w:rsidRPr="0086258C">
              <w:rPr>
                <w:sz w:val="12"/>
                <w:szCs w:val="12"/>
              </w:rPr>
              <w:t xml:space="preserve"> к ИУ; опору ЛЭП</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Карпов Василий Иванович</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Земли сельскохозяйственного назначения</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Для ведения сельскохозяйственной деятельности</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xml:space="preserve">Длина линии, </w:t>
            </w:r>
            <w:proofErr w:type="gramStart"/>
            <w:r w:rsidRPr="0086258C">
              <w:rPr>
                <w:sz w:val="12"/>
                <w:szCs w:val="12"/>
              </w:rPr>
              <w:t>м</w:t>
            </w:r>
            <w:proofErr w:type="gramEnd"/>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Направление</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478535.25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2248195.42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49°40'15"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355.25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478765.16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2248466.24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159°56'53"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8.52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478757.16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2248469.16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229°40'6"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353.78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478528.19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2248199.47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330°9'33"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8.14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4-1</w:t>
            </w:r>
          </w:p>
        </w:tc>
      </w:tr>
      <w:tr w:rsidR="0086258C" w:rsidRPr="0086258C" w:rsidTr="0086258C">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p>
        </w:tc>
      </w:tr>
      <w:tr w:rsidR="0086258C" w:rsidRPr="0086258C" w:rsidTr="0086258C">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58C" w:rsidRPr="0086258C" w:rsidRDefault="0086258C" w:rsidP="0086258C">
            <w:pPr>
              <w:pStyle w:val="affffffffffff5"/>
              <w:rPr>
                <w:sz w:val="12"/>
                <w:szCs w:val="12"/>
              </w:rPr>
            </w:pPr>
            <w:r w:rsidRPr="0086258C">
              <w:rPr>
                <w:sz w:val="12"/>
                <w:szCs w:val="12"/>
              </w:rPr>
              <w:t>12</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Площадь: 2744 кв. м</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63:31:0503006:248/чзу</w:t>
            </w:r>
            <w:proofErr w:type="gramStart"/>
            <w:r w:rsidRPr="0086258C">
              <w:rPr>
                <w:sz w:val="12"/>
                <w:szCs w:val="12"/>
              </w:rPr>
              <w:t>1</w:t>
            </w:r>
            <w:proofErr w:type="gramEnd"/>
            <w:r w:rsidRPr="0086258C">
              <w:rPr>
                <w:sz w:val="12"/>
                <w:szCs w:val="12"/>
              </w:rPr>
              <w:t>(1-2)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xml:space="preserve">Земельный участок </w:t>
            </w:r>
            <w:proofErr w:type="gramStart"/>
            <w:r w:rsidRPr="0086258C">
              <w:rPr>
                <w:sz w:val="12"/>
                <w:szCs w:val="12"/>
              </w:rPr>
              <w:t>под</w:t>
            </w:r>
            <w:proofErr w:type="gramEnd"/>
            <w:r w:rsidRPr="0086258C">
              <w:rPr>
                <w:sz w:val="12"/>
                <w:szCs w:val="12"/>
              </w:rPr>
              <w:t xml:space="preserve">: ВЛ-6 </w:t>
            </w:r>
            <w:proofErr w:type="spellStart"/>
            <w:r w:rsidRPr="0086258C">
              <w:rPr>
                <w:sz w:val="12"/>
                <w:szCs w:val="12"/>
              </w:rPr>
              <w:t>кВ</w:t>
            </w:r>
            <w:proofErr w:type="spellEnd"/>
            <w:r w:rsidRPr="0086258C">
              <w:rPr>
                <w:sz w:val="12"/>
                <w:szCs w:val="12"/>
              </w:rPr>
              <w:t xml:space="preserve"> к ИУ; опору ЛЭП; сооружения для эксплуатации </w:t>
            </w:r>
            <w:proofErr w:type="spellStart"/>
            <w:r w:rsidRPr="0086258C">
              <w:rPr>
                <w:sz w:val="12"/>
                <w:szCs w:val="12"/>
              </w:rPr>
              <w:t>реклоузера</w:t>
            </w:r>
            <w:proofErr w:type="spellEnd"/>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Мельникова Галина Васильевна</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Земли сельскохозяйственного назначения</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Для ведения сельскохозяйственной деятельности</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xml:space="preserve">Длина линии, </w:t>
            </w:r>
            <w:proofErr w:type="gramStart"/>
            <w:r w:rsidRPr="0086258C">
              <w:rPr>
                <w:sz w:val="12"/>
                <w:szCs w:val="12"/>
              </w:rPr>
              <w:t>м</w:t>
            </w:r>
            <w:proofErr w:type="gramEnd"/>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Направление</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478765.16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2248466.24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49°40'1"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145.74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478859.49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2248577.34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345°22'35"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118.55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478974.20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2248547.41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63°49'17"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5.30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478976.54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2248552.17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75°19'8"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478977.25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2248554.88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66°17'50"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0.45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478977.43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2248555.29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98°34'10"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21.21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478974.27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2248576.26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255°23'55"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478973.96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2248575.07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165°22'26"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478969.40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2248576.26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75°18'44"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4.69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9-10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478970.59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2248580.80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345°16'28"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10-11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478973.71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2248579.98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98°34'0"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6.31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478972.77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2248586.22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0°0'0"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0.59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12-13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478972.77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2248586.81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87°39'4"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9.03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13-14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478973.14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2248595.83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165°32'21"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7.53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14-15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478965.85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2248597.71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256°1'20"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35.60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15-16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478957.25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2248563.16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165°22'5"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17.50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16-17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478940.32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2248567.58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254°39'27"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2.87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17-18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478939.56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2248564.81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165°26'12"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85.66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18-19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478856.65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2248586.35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229°40'12"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153.73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19-20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478757.16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2248469.16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339°56'53"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8.52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478974.11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2248553.10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255°37'7"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21-22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478973.61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2248551.15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345°32'51"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22-23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478975.55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2248550.65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75°37'7"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23-24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478976.05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2248552.60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165°32'51"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24-21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478980.13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2248577.83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93°44'52"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16.06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25-26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478979.08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2248593.86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267°28'43"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7.05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26-27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478978.77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2248586.82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278°36'9"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9.09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27-25</w:t>
            </w:r>
          </w:p>
        </w:tc>
      </w:tr>
      <w:tr w:rsidR="0086258C" w:rsidRPr="0086258C" w:rsidTr="0086258C">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p>
        </w:tc>
      </w:tr>
      <w:tr w:rsidR="0086258C" w:rsidRPr="0086258C" w:rsidTr="0086258C">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58C" w:rsidRPr="0086258C" w:rsidRDefault="0086258C" w:rsidP="0086258C">
            <w:pPr>
              <w:pStyle w:val="affffffffffff5"/>
              <w:rPr>
                <w:sz w:val="12"/>
                <w:szCs w:val="12"/>
              </w:rPr>
            </w:pPr>
            <w:r w:rsidRPr="0086258C">
              <w:rPr>
                <w:sz w:val="12"/>
                <w:szCs w:val="12"/>
              </w:rPr>
              <w:t>13</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Площадь: 194 кв. м</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63:31:0503006:247/чзу</w:t>
            </w:r>
            <w:proofErr w:type="gramStart"/>
            <w:r w:rsidRPr="0086258C">
              <w:rPr>
                <w:sz w:val="12"/>
                <w:szCs w:val="12"/>
              </w:rPr>
              <w:t>1</w:t>
            </w:r>
            <w:proofErr w:type="gramEnd"/>
            <w:r w:rsidRPr="0086258C">
              <w:rPr>
                <w:sz w:val="12"/>
                <w:szCs w:val="12"/>
              </w:rPr>
              <w:t>(1-3)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xml:space="preserve">Земельный участок </w:t>
            </w:r>
            <w:proofErr w:type="gramStart"/>
            <w:r w:rsidRPr="0086258C">
              <w:rPr>
                <w:sz w:val="12"/>
                <w:szCs w:val="12"/>
              </w:rPr>
              <w:t>под</w:t>
            </w:r>
            <w:proofErr w:type="gramEnd"/>
            <w:r w:rsidRPr="0086258C">
              <w:rPr>
                <w:sz w:val="12"/>
                <w:szCs w:val="12"/>
              </w:rPr>
              <w:t xml:space="preserve">: ВЛ-6 </w:t>
            </w:r>
            <w:proofErr w:type="spellStart"/>
            <w:r w:rsidRPr="0086258C">
              <w:rPr>
                <w:sz w:val="12"/>
                <w:szCs w:val="12"/>
              </w:rPr>
              <w:t>кВ</w:t>
            </w:r>
            <w:proofErr w:type="spellEnd"/>
            <w:r w:rsidRPr="0086258C">
              <w:rPr>
                <w:sz w:val="12"/>
                <w:szCs w:val="12"/>
              </w:rPr>
              <w:t xml:space="preserve"> к ИУ; сооружения для эксплуатации </w:t>
            </w:r>
            <w:proofErr w:type="spellStart"/>
            <w:r w:rsidRPr="0086258C">
              <w:rPr>
                <w:sz w:val="12"/>
                <w:szCs w:val="12"/>
              </w:rPr>
              <w:t>реклоузера</w:t>
            </w:r>
            <w:proofErr w:type="spellEnd"/>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Мельникова Галина Васильевна</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Земли сельскохозяйственного назначения</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Для ведения сельскохозяйственной деятельности</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xml:space="preserve">Длина линии, </w:t>
            </w:r>
            <w:proofErr w:type="gramStart"/>
            <w:r w:rsidRPr="0086258C">
              <w:rPr>
                <w:sz w:val="12"/>
                <w:szCs w:val="12"/>
              </w:rPr>
              <w:t>м</w:t>
            </w:r>
            <w:proofErr w:type="gramEnd"/>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Направление</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478974.11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2248553.10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255°37'7"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478973.61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2248551.15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345°32'51"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478975.55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2248550.65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75°37'7"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478976.05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2248552.60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165°32'51"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478976.54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2248552.17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243°49'17"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5.30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478974.20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2248547.41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345°10'25"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478975.22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2248547.14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75°17'44"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5.20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478977.43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2248555.29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66°37'44"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9.15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478981.06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2248563.69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93°45'47"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14.17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9-10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478980.13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2248577.83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98°36'9"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9.09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10-11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478978.77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2248586.82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87°28'43"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7.05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11-12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478979.08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2248593.86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93°48'51"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0.45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12-13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478979.05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2248594.31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165°34'36"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6.10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13-14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478973.14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2248595.83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267°39'4"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9.03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14-15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478972.77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2248586.81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180°0'0"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0.59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15-16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478972.77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2248586.22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278°34'0"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6.31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16-17</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478973.71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2248579.98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345°57'50"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0.29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17-18</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478973.99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2248579.91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6°48'52"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4.80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18-19</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478978.76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2248580.48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276°54'40"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19-20</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478979.12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2248577.51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186°57'32"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20-21</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478974.45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2248576.94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255°10'25"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0.70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21-22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478974.27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2248576.26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278°34'10"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21.21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22-8</w:t>
            </w:r>
          </w:p>
        </w:tc>
      </w:tr>
      <w:tr w:rsidR="0086258C" w:rsidRPr="0086258C" w:rsidTr="0086258C">
        <w:trPr>
          <w:trHeight w:val="170"/>
        </w:trPr>
        <w:tc>
          <w:tcPr>
            <w:tcW w:w="5000" w:type="pct"/>
            <w:gridSpan w:val="7"/>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color w:val="000000"/>
                <w:sz w:val="12"/>
                <w:szCs w:val="12"/>
              </w:rPr>
            </w:pPr>
          </w:p>
        </w:tc>
      </w:tr>
      <w:tr w:rsidR="0086258C" w:rsidRPr="0086258C" w:rsidTr="0086258C">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58C" w:rsidRPr="0086258C" w:rsidRDefault="0086258C" w:rsidP="0086258C">
            <w:pPr>
              <w:pStyle w:val="affffffffffff5"/>
              <w:rPr>
                <w:sz w:val="12"/>
                <w:szCs w:val="12"/>
              </w:rPr>
            </w:pPr>
            <w:r w:rsidRPr="0086258C">
              <w:rPr>
                <w:sz w:val="12"/>
                <w:szCs w:val="12"/>
              </w:rPr>
              <w:t>14</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Площадь: 20 кв. м</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63:31:0503006:248/чзу</w:t>
            </w:r>
            <w:proofErr w:type="gramStart"/>
            <w:r w:rsidRPr="0086258C">
              <w:rPr>
                <w:sz w:val="12"/>
                <w:szCs w:val="12"/>
              </w:rPr>
              <w:t>2</w:t>
            </w:r>
            <w:proofErr w:type="gramEnd"/>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xml:space="preserve">Земельный участок под сооружения для эксплуатации </w:t>
            </w:r>
            <w:proofErr w:type="spellStart"/>
            <w:r w:rsidRPr="0086258C">
              <w:rPr>
                <w:sz w:val="12"/>
                <w:szCs w:val="12"/>
              </w:rPr>
              <w:t>реклоузера</w:t>
            </w:r>
            <w:proofErr w:type="spellEnd"/>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Мельникова Галина Васильевна</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Земли сельскохозяйственного назначения</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Для ведения сельскохозяйственной деятельности</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xml:space="preserve">№№ </w:t>
            </w:r>
            <w:r w:rsidRPr="0086258C">
              <w:rPr>
                <w:sz w:val="12"/>
                <w:szCs w:val="12"/>
              </w:rPr>
              <w:lastRenderedPageBreak/>
              <w:t>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xml:space="preserve">Длина линии, </w:t>
            </w:r>
            <w:proofErr w:type="gramStart"/>
            <w:r w:rsidRPr="0086258C">
              <w:rPr>
                <w:sz w:val="12"/>
                <w:szCs w:val="12"/>
              </w:rPr>
              <w:t>м</w:t>
            </w:r>
            <w:proofErr w:type="gramEnd"/>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Направление</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478973.96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2248575.07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75°23'55"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478974.27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2248576.26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98°33'39"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3.76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478973.71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2248579.98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165°16'28"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3.23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478970.59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2248580.80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255°18'44"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4.69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478969.40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2248576.26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345°22'26"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5-1</w:t>
            </w:r>
          </w:p>
        </w:tc>
      </w:tr>
      <w:tr w:rsidR="0086258C" w:rsidRPr="0086258C" w:rsidTr="0086258C">
        <w:trPr>
          <w:trHeight w:val="170"/>
        </w:trPr>
        <w:tc>
          <w:tcPr>
            <w:tcW w:w="5000" w:type="pct"/>
            <w:gridSpan w:val="7"/>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color w:val="000000"/>
                <w:sz w:val="12"/>
                <w:szCs w:val="12"/>
              </w:rPr>
            </w:pPr>
          </w:p>
        </w:tc>
      </w:tr>
      <w:tr w:rsidR="0086258C" w:rsidRPr="0086258C" w:rsidTr="0086258C">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58C" w:rsidRPr="0086258C" w:rsidRDefault="0086258C" w:rsidP="0086258C">
            <w:pPr>
              <w:pStyle w:val="affffffffffff5"/>
              <w:rPr>
                <w:sz w:val="12"/>
                <w:szCs w:val="12"/>
              </w:rPr>
            </w:pPr>
            <w:r w:rsidRPr="0086258C">
              <w:rPr>
                <w:sz w:val="12"/>
                <w:szCs w:val="12"/>
              </w:rPr>
              <w:t>15</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Площадь: 15 кв. м</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63:31:0503006:247/чзу</w:t>
            </w:r>
            <w:proofErr w:type="gramStart"/>
            <w:r w:rsidRPr="0086258C">
              <w:rPr>
                <w:sz w:val="12"/>
                <w:szCs w:val="12"/>
              </w:rPr>
              <w:t>2</w:t>
            </w:r>
            <w:proofErr w:type="gramEnd"/>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xml:space="preserve">Земельный участок под сооружения для эксплуатации </w:t>
            </w:r>
            <w:proofErr w:type="spellStart"/>
            <w:r w:rsidRPr="0086258C">
              <w:rPr>
                <w:sz w:val="12"/>
                <w:szCs w:val="12"/>
              </w:rPr>
              <w:t>реклоузера</w:t>
            </w:r>
            <w:proofErr w:type="spellEnd"/>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Мельникова Галина Васильевна</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Земли сельскохозяйственного назначения</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Для ведения сельскохозяйственной деятельности</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 xml:space="preserve">Длина линии, </w:t>
            </w:r>
            <w:proofErr w:type="gramStart"/>
            <w:r w:rsidRPr="0086258C">
              <w:rPr>
                <w:sz w:val="12"/>
                <w:szCs w:val="12"/>
              </w:rPr>
              <w:t>м</w:t>
            </w:r>
            <w:proofErr w:type="gramEnd"/>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sz w:val="12"/>
                <w:szCs w:val="12"/>
              </w:rPr>
            </w:pPr>
            <w:r w:rsidRPr="0086258C">
              <w:rPr>
                <w:sz w:val="12"/>
                <w:szCs w:val="12"/>
              </w:rPr>
              <w:t>Направление</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478973.71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2248579.98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278°33'39"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3.76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1-2</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478974.27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2248576.26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75°10'25"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0.70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2-3</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478974.45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2248576.94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6°57'32"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3-4</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478979.12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2248577.51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96°54'40"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4-5</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478978.76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2248580.48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186°48'52"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4.80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5-6</w:t>
            </w:r>
          </w:p>
        </w:tc>
      </w:tr>
      <w:tr w:rsidR="0086258C" w:rsidRPr="0086258C" w:rsidTr="0086258C">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258C" w:rsidRPr="0086258C" w:rsidRDefault="0086258C" w:rsidP="0086258C">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478973.99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2248579.91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165°57'50"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0.29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86258C" w:rsidRPr="0086258C" w:rsidRDefault="0086258C" w:rsidP="0086258C">
            <w:pPr>
              <w:pStyle w:val="affffffffffff5"/>
              <w:rPr>
                <w:color w:val="000000"/>
                <w:sz w:val="12"/>
                <w:szCs w:val="12"/>
              </w:rPr>
            </w:pPr>
            <w:r w:rsidRPr="0086258C">
              <w:rPr>
                <w:color w:val="000000"/>
                <w:sz w:val="12"/>
                <w:szCs w:val="12"/>
              </w:rPr>
              <w:t>6-1</w:t>
            </w:r>
          </w:p>
        </w:tc>
      </w:tr>
      <w:tr w:rsidR="0086258C" w:rsidRPr="0086258C" w:rsidTr="0086258C">
        <w:trPr>
          <w:trHeight w:val="170"/>
        </w:trPr>
        <w:tc>
          <w:tcPr>
            <w:tcW w:w="5000" w:type="pct"/>
            <w:gridSpan w:val="7"/>
            <w:tcBorders>
              <w:top w:val="single" w:sz="4" w:space="0" w:color="auto"/>
              <w:left w:val="single" w:sz="4" w:space="0" w:color="auto"/>
              <w:bottom w:val="single" w:sz="4" w:space="0" w:color="auto"/>
              <w:right w:val="single" w:sz="4" w:space="0" w:color="auto"/>
            </w:tcBorders>
            <w:vAlign w:val="center"/>
          </w:tcPr>
          <w:p w:rsidR="0086258C" w:rsidRPr="0086258C" w:rsidRDefault="0086258C" w:rsidP="0086258C">
            <w:pPr>
              <w:pStyle w:val="affffffffffff5"/>
              <w:rPr>
                <w:sz w:val="12"/>
                <w:szCs w:val="12"/>
              </w:rPr>
            </w:pPr>
          </w:p>
        </w:tc>
      </w:tr>
    </w:tbl>
    <w:p w:rsidR="0086258C" w:rsidRPr="00C2154C" w:rsidRDefault="0086258C" w:rsidP="0086258C">
      <w:pPr>
        <w:autoSpaceDE w:val="0"/>
        <w:autoSpaceDN w:val="0"/>
        <w:adjustRightInd w:val="0"/>
        <w:spacing w:after="0" w:line="240" w:lineRule="auto"/>
        <w:ind w:firstLine="284"/>
        <w:outlineLvl w:val="0"/>
        <w:rPr>
          <w:rFonts w:ascii="Times New Roman" w:hAnsi="Times New Roman" w:cs="Times New Roman"/>
          <w:sz w:val="12"/>
          <w:szCs w:val="12"/>
        </w:rPr>
      </w:pPr>
    </w:p>
    <w:p w:rsidR="009E51A4" w:rsidRPr="009E51A4" w:rsidRDefault="00C2154C" w:rsidP="009E51A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2154C">
        <w:rPr>
          <w:rFonts w:ascii="Times New Roman" w:hAnsi="Times New Roman" w:cs="Times New Roman"/>
          <w:sz w:val="12"/>
          <w:szCs w:val="12"/>
        </w:rPr>
        <w:t> </w:t>
      </w:r>
      <w:r w:rsidR="009E51A4" w:rsidRPr="009E51A4">
        <w:rPr>
          <w:rFonts w:ascii="Times New Roman" w:hAnsi="Times New Roman" w:cs="Times New Roman"/>
          <w:sz w:val="12"/>
          <w:szCs w:val="12"/>
        </w:rPr>
        <w:t>2.3 Сведения о границах территории, применительно к которой осуществляется подготовка проекта межевания</w:t>
      </w:r>
    </w:p>
    <w:p w:rsidR="009E51A4" w:rsidRPr="009E51A4" w:rsidRDefault="009E51A4" w:rsidP="009E51A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51A4">
        <w:rPr>
          <w:rFonts w:ascii="Times New Roman" w:hAnsi="Times New Roman" w:cs="Times New Roman"/>
          <w:sz w:val="12"/>
          <w:szCs w:val="12"/>
        </w:rPr>
        <w:t>Сведения о границах территории, применительно к которой осуществляется подготовка проекта межевания, содержащие перечень координат характерных точек таких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применительно к которой осуществляется подготовка проекта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 представлены в таблице 2.3.1.</w:t>
      </w:r>
    </w:p>
    <w:p w:rsidR="00C2154C" w:rsidRDefault="009E51A4" w:rsidP="009E51A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51A4">
        <w:rPr>
          <w:rFonts w:ascii="Times New Roman" w:hAnsi="Times New Roman" w:cs="Times New Roman"/>
          <w:sz w:val="12"/>
          <w:szCs w:val="12"/>
        </w:rPr>
        <w:t>Таблица 2.3.1 - Перечень координат характерных точек границ территории, применительно к которой осуществляется подготовка проекта межевания (совпадает с границами зон планируемого размещения проектируемого объекта)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382"/>
        <w:gridCol w:w="1382"/>
        <w:gridCol w:w="1843"/>
        <w:gridCol w:w="1152"/>
        <w:gridCol w:w="1291"/>
      </w:tblGrid>
      <w:tr w:rsidR="009E51A4" w:rsidRPr="00CA2D4E" w:rsidTr="009E51A4">
        <w:trPr>
          <w:trHeight w:val="227"/>
          <w:jc w:val="center"/>
        </w:trPr>
        <w:tc>
          <w:tcPr>
            <w:tcW w:w="440" w:type="pct"/>
            <w:shd w:val="clear" w:color="auto" w:fill="auto"/>
            <w:noWrap/>
            <w:vAlign w:val="center"/>
            <w:hideMark/>
          </w:tcPr>
          <w:p w:rsidR="009E51A4" w:rsidRPr="009E51A4" w:rsidRDefault="009E51A4" w:rsidP="009E51A4">
            <w:pPr>
              <w:pStyle w:val="affffffffffff5"/>
              <w:rPr>
                <w:sz w:val="12"/>
                <w:szCs w:val="12"/>
              </w:rPr>
            </w:pPr>
            <w:r w:rsidRPr="009E51A4">
              <w:rPr>
                <w:sz w:val="12"/>
                <w:szCs w:val="12"/>
              </w:rPr>
              <w:t>№</w:t>
            </w:r>
          </w:p>
        </w:tc>
        <w:tc>
          <w:tcPr>
            <w:tcW w:w="894" w:type="pct"/>
            <w:shd w:val="clear" w:color="auto" w:fill="auto"/>
            <w:noWrap/>
            <w:vAlign w:val="center"/>
            <w:hideMark/>
          </w:tcPr>
          <w:p w:rsidR="009E51A4" w:rsidRPr="009E51A4" w:rsidRDefault="009E51A4" w:rsidP="009E51A4">
            <w:pPr>
              <w:pStyle w:val="affffffffffff5"/>
              <w:rPr>
                <w:sz w:val="12"/>
                <w:szCs w:val="12"/>
                <w:lang w:val="en-US"/>
              </w:rPr>
            </w:pPr>
            <w:r w:rsidRPr="009E51A4">
              <w:rPr>
                <w:sz w:val="12"/>
                <w:szCs w:val="12"/>
                <w:lang w:val="en-US"/>
              </w:rPr>
              <w:t>X</w:t>
            </w:r>
          </w:p>
        </w:tc>
        <w:tc>
          <w:tcPr>
            <w:tcW w:w="894" w:type="pct"/>
            <w:shd w:val="clear" w:color="auto" w:fill="auto"/>
            <w:noWrap/>
            <w:vAlign w:val="center"/>
            <w:hideMark/>
          </w:tcPr>
          <w:p w:rsidR="009E51A4" w:rsidRPr="009E51A4" w:rsidRDefault="009E51A4" w:rsidP="009E51A4">
            <w:pPr>
              <w:pStyle w:val="affffffffffff5"/>
              <w:rPr>
                <w:sz w:val="12"/>
                <w:szCs w:val="12"/>
              </w:rPr>
            </w:pPr>
            <w:r w:rsidRPr="009E51A4">
              <w:rPr>
                <w:sz w:val="12"/>
                <w:szCs w:val="12"/>
                <w:lang w:val="en-US"/>
              </w:rPr>
              <w:t>Y</w:t>
            </w:r>
          </w:p>
        </w:tc>
        <w:tc>
          <w:tcPr>
            <w:tcW w:w="1192" w:type="pct"/>
            <w:shd w:val="clear" w:color="auto" w:fill="auto"/>
            <w:vAlign w:val="center"/>
            <w:hideMark/>
          </w:tcPr>
          <w:p w:rsidR="009E51A4" w:rsidRPr="009E51A4" w:rsidRDefault="009E51A4" w:rsidP="009E51A4">
            <w:pPr>
              <w:pStyle w:val="affffffffffff5"/>
              <w:rPr>
                <w:sz w:val="12"/>
                <w:szCs w:val="12"/>
              </w:rPr>
            </w:pPr>
            <w:r w:rsidRPr="009E51A4">
              <w:rPr>
                <w:sz w:val="12"/>
                <w:szCs w:val="12"/>
              </w:rPr>
              <w:t>Дирекционный угол</w:t>
            </w:r>
          </w:p>
        </w:tc>
        <w:tc>
          <w:tcPr>
            <w:tcW w:w="745" w:type="pct"/>
            <w:shd w:val="clear" w:color="auto" w:fill="auto"/>
            <w:noWrap/>
            <w:vAlign w:val="center"/>
            <w:hideMark/>
          </w:tcPr>
          <w:p w:rsidR="009E51A4" w:rsidRPr="009E51A4" w:rsidRDefault="009E51A4" w:rsidP="009E51A4">
            <w:pPr>
              <w:pStyle w:val="affffffffffff5"/>
              <w:rPr>
                <w:sz w:val="12"/>
                <w:szCs w:val="12"/>
              </w:rPr>
            </w:pPr>
            <w:r w:rsidRPr="009E51A4">
              <w:rPr>
                <w:sz w:val="12"/>
                <w:szCs w:val="12"/>
              </w:rPr>
              <w:t>Длина</w:t>
            </w:r>
          </w:p>
        </w:tc>
        <w:tc>
          <w:tcPr>
            <w:tcW w:w="834" w:type="pct"/>
            <w:shd w:val="clear" w:color="auto" w:fill="auto"/>
            <w:noWrap/>
            <w:vAlign w:val="center"/>
            <w:hideMark/>
          </w:tcPr>
          <w:p w:rsidR="009E51A4" w:rsidRPr="009E51A4" w:rsidRDefault="009E51A4" w:rsidP="009E51A4">
            <w:pPr>
              <w:pStyle w:val="affffffffffff5"/>
              <w:rPr>
                <w:sz w:val="12"/>
                <w:szCs w:val="12"/>
              </w:rPr>
            </w:pPr>
            <w:r w:rsidRPr="009E51A4">
              <w:rPr>
                <w:sz w:val="12"/>
                <w:szCs w:val="12"/>
              </w:rPr>
              <w:t>Направление</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478965.85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2248597.71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256°1'20"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35.60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1-2</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478957.25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2248563.16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165°22'5"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17.50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2-3</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478940.32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2248567.58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254°39'27"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2.87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3-4</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478939.56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2248564.81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165°26'12"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85.66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4-5</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478856.65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2248586.35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229°40'12"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153.73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5-6</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478757.16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2248469.16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229°40'6"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353.78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6-7</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478528.19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2248199.47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229°40'10"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555.39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7-8</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478168.74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2247776.08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229°41'14"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10.56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8-9</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478161.91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2247768.03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229°36'48"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6.95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9-10</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478157.41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2247762.74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158°17'6"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18.46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10-11</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478140.26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2247769.57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158°15'51"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6.48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11-12</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478134.24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2247771.97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158°14'38"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16.48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12-13</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478118.93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2247778.08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202°58'52"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19.03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13-14</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478101.41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2247770.65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202°46'41"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5.01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14-15</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478096.79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2247768.71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170°34'44"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169.34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15-16</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477929.73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2247796.43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167°20'0"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8.12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16-17</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477921.81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2247798.21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170°34'24"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124.07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17-18</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477799.42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2247818.53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171°19'48"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30.32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18-19</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477769.45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2247823.10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170°41'48"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4.14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19-20</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477765.36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2247823.77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170°35'11"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187.15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20-21</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lastRenderedPageBreak/>
              <w:t>21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477580.73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2247854.38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183°33'38"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9.02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21-22</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477571.73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2247853.82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258°12'10"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22-23</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477571.40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2247852.24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258°32'40"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4.63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23-24</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477570.48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2247847.70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258°41'24"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24-25</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477570.16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2247846.10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334°25'23"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9.33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25-26</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477578.58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2247842.07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350°34'18"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185.82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26-27</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477761.89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2247811.63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350°34'30"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115.97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27-28</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477876.29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2247792.64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261°53'24"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8.01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28-29</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477875.16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2247784.71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170°34'17"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119.71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29-30</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477757.07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2247804.32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170°34'10"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118.10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30-31</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477640.57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2247823.67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170°34'27"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25.77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31-32</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477615.15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2247827.89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175°5'27"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62.17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32-33</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477553.21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2247833.21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115°8'24"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21.94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33-34</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477543.89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2247853.07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115°2'35"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15.83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34-35</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477537.19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2247867.41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130°41'49"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6.50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35-36</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477532.95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2247872.34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146°20'25"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325.19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36-37</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477262.28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2248052.58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160°34'32"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120.13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37-38</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477148.99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2248092.53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160°35'13"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62.61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38-39</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477089.94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2248113.34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131°16'44"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16.23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39-40</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477079.23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2248125.54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160°37'55"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50.69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40-41</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477031.41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2248142.35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160°25'32"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70.77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41-42</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476964.73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2248166.06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70°20'3"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3.24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42-43</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476965.82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2248169.11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83°50'56"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5.69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43-44</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476966.43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2248174.77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100°36'57"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9.07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44-45</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476964.76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2248183.68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127°14'28"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8.64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45-46</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476959.53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2248190.56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130°14'11"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6.98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46-47</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476955.02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2248195.89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101°15'5"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3.84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47-48</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476954.27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2248199.66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82°42'33"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9.85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48-49</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476955.52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2248209.43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157°43'53"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28.24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49-50</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476929.39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2248220.13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250°39'41"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22.86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50-51</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476921.82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2248198.56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160°20'19"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46.69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51-52</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476877.85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2248214.27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249°54'13"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71.65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52-53</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476853.23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2248146.98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339°45'27"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73.38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53-54</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476922.08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2248121.59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250°5'19"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4.79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54-55</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476920.45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2248117.09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340°56'17"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83.50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55-56</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476999.37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2248089.82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252°38'17"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13.17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56-57</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476995.44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2248077.25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252°34'20"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3.24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57-58</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476994.47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2248074.16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341°41'6"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22.66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58-59</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477015.98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2248067.04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73°32'30"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7.52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59-60</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60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477018.11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2248074.25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73°37'34"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12.31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60-61</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61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477021.58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2248086.06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340°28'44"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227.53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61-62</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62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477236.03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2248010.03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334°13'16"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7.50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62-63</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63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477242.78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2248006.77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324°42'53"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115.28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63-64</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lastRenderedPageBreak/>
              <w:t>64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477336.88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2247940.18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324°44'15"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14.76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64-65</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65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477348.93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2247931.66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244°38'15"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21.52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65-66</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66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477339.71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2247912.21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277°5'41"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2.35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66-67</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67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477340.00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2247909.88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276°50'34"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1.01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67-68</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68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477340.12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2247908.88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5°56'49"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1.45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68-69</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69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477341.56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2247909.03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4°29'12"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16.49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69-70</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70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477358.00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2247910.32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355°25'53"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17.58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70-71</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71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477375.52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2247908.92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75°34'45"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2.89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71-72</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72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477376.24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2247911.72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132°21'21"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14.56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72-73</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73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477366.43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2247922.48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105°44'24"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3.83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73-74</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74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477365.39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2247926.17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105°39'14"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1.89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74-75</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75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477364.88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2247927.99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113°59'9"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4.97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75-76</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76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477362.86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2247932.53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125°22'17"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8.41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76-77</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77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477357.99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2247939.39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137°45'50"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5.13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77-78</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78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477354.19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2247942.84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145°22'37"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53.31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78-79</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79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477310.32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2247973.13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145°13'45"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78.96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79-80</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477245.46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2248018.16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151°43'47"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5.11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80-81</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477240.96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2248020.58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160°36'18"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15.48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81-82</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477226.36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2248025.72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160°38'26"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86.64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82-83</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477144.62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2248054.44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160°35'26"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76.97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83-84</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477072.02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2248080.02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157°11'44"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11.46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84-85</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477061.46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2248084.46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161°33'3"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25.44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85-86</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477037.33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2248092.51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162°0'46"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6.48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86-87</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477031.17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2248094.51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141°46'14"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3.12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87-88</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477028.72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2248096.44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71°35'13"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8.33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88-89</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477031.35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2248104.34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340°35'26"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194.51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89-90</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90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477214.81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2248039.70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340°35'39"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36.21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90-91</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91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477248.96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2248027.67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325°6'12"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238.39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91-92</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92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477444.48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2247891.29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325°6'45"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52.03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92-93</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93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477487.16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2247861.53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318°43'38"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51.56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93-94</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94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477525.91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2247827.52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355°5'31"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3.62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94-95</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95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477529.52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2247827.21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295°7'59"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16.10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95-96</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96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477536.36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2247812.63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305°16'60"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6.28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96-97</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97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477539.99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2247807.50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343°58'14"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6.55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97-98</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98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477546.29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2247805.69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354°46'27"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69.28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98-99</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99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477615.28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2247799.38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350°35'36"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135.34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99-100</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100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477748.80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2247777.26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350°35'49"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124.01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100-101</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101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477871.14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2247757.00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261°32'36"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50.86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101-102</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102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477863.66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2247706.69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348°21'21"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22.20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102-103</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103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477885.40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2247702.21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260°17'42"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14.36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103-104</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104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477882.98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2247688.06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306°17'22"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45.01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104-105</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105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477909.62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2247651.78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212°28'16"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10.17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105-106</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106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477901.04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2247646.32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176°8'20"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85.83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106-107</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lastRenderedPageBreak/>
              <w:t>107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477815.40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2247652.10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85°29'10"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1.91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107-108</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108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477815.55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2247654.00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175°11'3"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10.01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108-109</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109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477805.58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2247654.84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265°18'18"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2.08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109-110</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110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477805.41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2247652.77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176°7'26"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12.28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110-111</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111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477793.16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2247653.60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85°14'11"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2.05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111-112</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112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477793.33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2247655.64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175°16'32"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7.28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112-113</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113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477786.07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2247656.24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175°20'30"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2.71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113-114</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114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477783.37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2247656.46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265°14'28"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10.00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114-115</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115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477782.54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2247646.49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355°10'45"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5.83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115-116</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116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477788.35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2247646.00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355°18'59"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4.16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116-117</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117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477792.50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2247645.66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85°18'34"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1.96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117-118</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118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477792.66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2247647.61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356°10'13"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12.28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118-119</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119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477804.91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2247646.79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265°14'11"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1.93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119-120</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120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477804.75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2247644.87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355°18'10"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10.01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120-121</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121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477814.73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2247644.05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85°18'18"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2.08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121-122</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122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477814.90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2247646.12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356°8'41"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87.90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122-123</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123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477902.60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2247640.21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32°26'36"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12.62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123-124</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124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477913.25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2247646.98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308°53'27"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40.27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124-125</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125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477938.53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2247615.64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321°8'11"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52.66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125-126</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126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477979.53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2247582.60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321°8'48"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6.01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126-127</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127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477984.21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2247578.83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321°9'21"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16.02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127-128</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128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477996.69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2247568.78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52°3'35"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23.88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128-129</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129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478011.37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2247587.61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141°3'36"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17.88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129-130</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130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477997.46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2247598.85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141°5'12"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6.00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130-131</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131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477992.79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2247602.62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141°2'19"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47.79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131-132</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132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477955.63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2247632.67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128°53'59"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35.07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132-133</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133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477933.61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2247659.96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32°29'10"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67.85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133-134</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134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477990.84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2247696.40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352°49'5"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36.23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134-135</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135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478026.79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2247691.87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81°28'8"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58.78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135-136</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136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478035.51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2247750.00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350°34'57"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27.38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136-137</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137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478062.52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2247745.52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22°55'37"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30.73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137-138</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138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478090.82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2247757.49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352°24'19"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2.72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138-139</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139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478093.52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2247757.13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31°15'36"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9.62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139-140</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140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478101.74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2247762.12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22°55'5"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18.77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140-141</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141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478119.03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2247769.43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338°13'51"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9.90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141-142</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142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478128.22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2247765.76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338°15'51"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6.48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142-143</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143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478134.24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2247763.36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338°16'33"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27.50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143-144</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144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478159.79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2247753.18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49°32'38"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2.14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144-145</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145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478161.18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2247754.81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49°45'24"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9.55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145-146</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146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478167.35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2247762.10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49°40'4"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568.43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146-147</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147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478535.25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2248195.42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49°40'15"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355.25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147-148</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148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478765.16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2248466.24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49°40'1"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145.74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148-149</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149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478859.49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2248577.34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345°22'35"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118.55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149-150</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lastRenderedPageBreak/>
              <w:t>150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478974.20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2248547.41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345°10'25"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1.06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150-151</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151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478975.22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2248547.14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75°17'44"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5.20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151-152</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152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478976.54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2248552.17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75°19'8"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2.80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152-153</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153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478977.25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2248554.88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66°17'50"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0.45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153-154</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154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478977.43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2248555.29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66°37'44"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9.15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154-155</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155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478981.06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2248563.69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93°45'47"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14.17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155-156</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156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478980.13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2248577.83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93°44'52"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16.06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156-157</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157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478979.08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2248593.86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93°48'51"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0.45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157-158</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158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478979.05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2248594.31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165°34'36"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6.10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158-159</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159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478973.14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2248595.83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165°32'21"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7.53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159-1</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477925.07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2247727.21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261°10'30"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30.90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160-161</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477920.33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2247696.68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170°0'43"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11.65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161-162</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477908.86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2247698.70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261°42'29"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4.51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162-163</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477908.21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2247694.24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306°17'18"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36.65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163-164</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477929.90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2247664.70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32°28'58"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61.34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164-165</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477981.64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2247697.64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172°15'53"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8.62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165-166</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477973.10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2247698.80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81°37'20"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21.28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166-167</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477976.20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2247719.85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171°48'31"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51.66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167-160</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478037.84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2247765.72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261°24'30"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7.90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168-169</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478036.66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2247757.91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350°34'30"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25.22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169-170</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170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478061.54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2247753.78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22°57'4"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14.90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170-171</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171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478075.26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2247759.59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170°53'48"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19.15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171-172</w:t>
            </w:r>
          </w:p>
        </w:tc>
      </w:tr>
      <w:tr w:rsidR="009E51A4" w:rsidRPr="00CA2D4E" w:rsidTr="009E51A4">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172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478056.35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r w:rsidRPr="009E51A4">
              <w:rPr>
                <w:color w:val="000000"/>
                <w:sz w:val="12"/>
                <w:szCs w:val="12"/>
              </w:rPr>
              <w:t>2247762.62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170°29'33"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18.77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A4" w:rsidRPr="009E51A4" w:rsidRDefault="009E51A4" w:rsidP="009E51A4">
            <w:pPr>
              <w:pStyle w:val="affffffffffff5"/>
              <w:rPr>
                <w:color w:val="000000"/>
                <w:sz w:val="12"/>
                <w:szCs w:val="12"/>
              </w:rPr>
            </w:pPr>
            <w:r w:rsidRPr="009E51A4">
              <w:rPr>
                <w:color w:val="000000"/>
                <w:sz w:val="12"/>
                <w:szCs w:val="12"/>
              </w:rPr>
              <w:t>172-168</w:t>
            </w:r>
          </w:p>
        </w:tc>
      </w:tr>
      <w:tr w:rsidR="009E51A4" w:rsidRPr="00CA2D4E" w:rsidTr="009E51A4">
        <w:trPr>
          <w:trHeight w:val="22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9E51A4" w:rsidRPr="009E51A4" w:rsidRDefault="009E51A4" w:rsidP="009E51A4">
            <w:pPr>
              <w:pStyle w:val="affffffffffff5"/>
              <w:rPr>
                <w:color w:val="000000"/>
                <w:sz w:val="12"/>
                <w:szCs w:val="12"/>
              </w:rPr>
            </w:pPr>
          </w:p>
        </w:tc>
      </w:tr>
    </w:tbl>
    <w:p w:rsidR="009E51A4" w:rsidRDefault="009E51A4" w:rsidP="009E51A4">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9E51A4" w:rsidRPr="009E51A4" w:rsidRDefault="009E51A4" w:rsidP="009E51A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E51A4">
        <w:rPr>
          <w:rFonts w:ascii="Times New Roman" w:hAnsi="Times New Roman" w:cs="Times New Roman"/>
          <w:sz w:val="12"/>
          <w:szCs w:val="12"/>
        </w:rPr>
        <w:t>2.4 Вид разрешённого использования образуемых земельных участков, предназначенных для размещения линейных объектов и объектов капитального строительства, проектируемых в составе линейного объекта, а также существующих земельных участков, занятых линейными объектами и объектами капитального строительства, входящими в состав линейных объектов, в соответствии с проектом планировки территории</w:t>
      </w:r>
    </w:p>
    <w:p w:rsidR="009E51A4" w:rsidRPr="009E51A4" w:rsidRDefault="009E51A4" w:rsidP="009E51A4">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9E51A4" w:rsidRDefault="009E51A4" w:rsidP="009E51A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51A4">
        <w:rPr>
          <w:rFonts w:ascii="Times New Roman" w:hAnsi="Times New Roman" w:cs="Times New Roman"/>
          <w:sz w:val="12"/>
          <w:szCs w:val="12"/>
        </w:rPr>
        <w:t>Вид разрешённого использования земельных участков на землях неразграниченной государственной собственности указан согласно п. 7.5 Приказа Минэкономразвития № 540 от 1 сентября 2014 г.</w:t>
      </w:r>
    </w:p>
    <w:p w:rsidR="009E51A4" w:rsidRDefault="009E51A4" w:rsidP="009E51A4">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9E51A4" w:rsidRDefault="009E51A4" w:rsidP="009E51A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E51A4">
        <w:rPr>
          <w:rFonts w:ascii="Times New Roman" w:hAnsi="Times New Roman" w:cs="Times New Roman"/>
          <w:sz w:val="12"/>
          <w:szCs w:val="12"/>
        </w:rPr>
        <w:t>Раздел 3 «Материалы по обоснованию</w:t>
      </w:r>
      <w:r>
        <w:rPr>
          <w:rFonts w:ascii="Times New Roman" w:hAnsi="Times New Roman" w:cs="Times New Roman"/>
          <w:sz w:val="12"/>
          <w:szCs w:val="12"/>
        </w:rPr>
        <w:t xml:space="preserve"> проекта межевания территории. </w:t>
      </w:r>
      <w:r w:rsidRPr="009E51A4">
        <w:rPr>
          <w:rFonts w:ascii="Times New Roman" w:hAnsi="Times New Roman" w:cs="Times New Roman"/>
          <w:sz w:val="12"/>
          <w:szCs w:val="12"/>
        </w:rPr>
        <w:t>Графическая часть»</w:t>
      </w:r>
    </w:p>
    <w:p w:rsidR="009E51A4" w:rsidRPr="009E51A4" w:rsidRDefault="009E51A4" w:rsidP="009E51A4">
      <w:pPr>
        <w:autoSpaceDE w:val="0"/>
        <w:autoSpaceDN w:val="0"/>
        <w:adjustRightInd w:val="0"/>
        <w:spacing w:after="0" w:line="240" w:lineRule="auto"/>
        <w:outlineLvl w:val="0"/>
        <w:rPr>
          <w:rFonts w:ascii="Times New Roman" w:hAnsi="Times New Roman" w:cs="Times New Roman"/>
          <w:sz w:val="12"/>
          <w:szCs w:val="12"/>
        </w:rPr>
      </w:pPr>
    </w:p>
    <w:p w:rsidR="009E51A4" w:rsidRPr="009E51A4" w:rsidRDefault="009E51A4" w:rsidP="009E51A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E51A4">
        <w:rPr>
          <w:rFonts w:ascii="Times New Roman" w:hAnsi="Times New Roman" w:cs="Times New Roman"/>
          <w:sz w:val="12"/>
          <w:szCs w:val="12"/>
        </w:rPr>
        <w:t>Раздел 4 «Материалы по обоснованию проекта межевания территории. Пояснительная записка»</w:t>
      </w:r>
    </w:p>
    <w:p w:rsidR="009E51A4" w:rsidRPr="009E51A4" w:rsidRDefault="009E51A4" w:rsidP="009E51A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E51A4">
        <w:rPr>
          <w:rFonts w:ascii="Times New Roman" w:hAnsi="Times New Roman" w:cs="Times New Roman"/>
          <w:sz w:val="12"/>
          <w:szCs w:val="12"/>
        </w:rPr>
        <w:t> </w:t>
      </w:r>
    </w:p>
    <w:p w:rsidR="009E51A4" w:rsidRPr="009E51A4" w:rsidRDefault="009E51A4" w:rsidP="009E51A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E51A4">
        <w:rPr>
          <w:rFonts w:ascii="Times New Roman" w:hAnsi="Times New Roman" w:cs="Times New Roman"/>
          <w:sz w:val="12"/>
          <w:szCs w:val="12"/>
        </w:rPr>
        <w:t>4.1 Обоснование определения местоположения границ образуемого земельного участка с учётом соблюдения требований к образуемым земельным участкам, в том числе требований к предельным (минимальным и (или) максимальны</w:t>
      </w:r>
      <w:r>
        <w:rPr>
          <w:rFonts w:ascii="Times New Roman" w:hAnsi="Times New Roman" w:cs="Times New Roman"/>
          <w:sz w:val="12"/>
          <w:szCs w:val="12"/>
        </w:rPr>
        <w:t>м) размерам земельных участков.</w:t>
      </w:r>
    </w:p>
    <w:p w:rsidR="009E51A4" w:rsidRPr="009E51A4" w:rsidRDefault="009E51A4" w:rsidP="009E51A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51A4">
        <w:rPr>
          <w:rFonts w:ascii="Times New Roman" w:hAnsi="Times New Roman" w:cs="Times New Roman"/>
          <w:sz w:val="12"/>
          <w:szCs w:val="12"/>
        </w:rPr>
        <w:t>Земельный участок образуется в соответствии с абзацем 9 части 1 статьи 15 Закона Самарской области от 11.03.2005 г. №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w:t>
      </w:r>
      <w:proofErr w:type="spellStart"/>
      <w:r w:rsidRPr="009E51A4">
        <w:rPr>
          <w:rFonts w:ascii="Times New Roman" w:hAnsi="Times New Roman" w:cs="Times New Roman"/>
          <w:sz w:val="12"/>
          <w:szCs w:val="12"/>
        </w:rPr>
        <w:t>Самаранефтегаз</w:t>
      </w:r>
      <w:proofErr w:type="spellEnd"/>
      <w:r w:rsidRPr="009E51A4">
        <w:rPr>
          <w:rFonts w:ascii="Times New Roman" w:hAnsi="Times New Roman" w:cs="Times New Roman"/>
          <w:sz w:val="12"/>
          <w:szCs w:val="12"/>
        </w:rPr>
        <w:t>» на основании лицензии на пользование недрами, то есть для недропользования. </w:t>
      </w:r>
    </w:p>
    <w:p w:rsidR="009E51A4" w:rsidRPr="009E51A4" w:rsidRDefault="009E51A4" w:rsidP="009E51A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E51A4">
        <w:rPr>
          <w:rFonts w:ascii="Times New Roman" w:hAnsi="Times New Roman" w:cs="Times New Roman"/>
          <w:sz w:val="12"/>
          <w:szCs w:val="12"/>
        </w:rPr>
        <w:t>4.2 Обоснование способа образования зе</w:t>
      </w:r>
      <w:r>
        <w:rPr>
          <w:rFonts w:ascii="Times New Roman" w:hAnsi="Times New Roman" w:cs="Times New Roman"/>
          <w:sz w:val="12"/>
          <w:szCs w:val="12"/>
        </w:rPr>
        <w:t>мельного участка</w:t>
      </w:r>
    </w:p>
    <w:p w:rsidR="009E51A4" w:rsidRPr="009E51A4" w:rsidRDefault="009E51A4" w:rsidP="005D7E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51A4">
        <w:rPr>
          <w:rFonts w:ascii="Times New Roman" w:hAnsi="Times New Roman" w:cs="Times New Roman"/>
          <w:sz w:val="12"/>
          <w:szCs w:val="12"/>
        </w:rPr>
        <w:t>Земельные участки под строительство объекта образованы с учётом ранее поставленных на государственный кадастровый учёт земельных участков. Проект межевания выполняется с учётом сохранения ранее образованных земельных участков, зарегистрированных в ГКН.</w:t>
      </w:r>
    </w:p>
    <w:p w:rsidR="009E51A4" w:rsidRDefault="009E51A4" w:rsidP="005D7E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51A4">
        <w:rPr>
          <w:rFonts w:ascii="Times New Roman" w:hAnsi="Times New Roman" w:cs="Times New Roman"/>
          <w:sz w:val="12"/>
          <w:szCs w:val="12"/>
        </w:rPr>
        <w:t>Постановлением Правительства РФ от 3 декабря 2014 г. № 1300 утверждён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также возможные способы их образования.</w:t>
      </w:r>
    </w:p>
    <w:p w:rsidR="009E51A4" w:rsidRDefault="009E51A4" w:rsidP="009E51A4">
      <w:pPr>
        <w:autoSpaceDE w:val="0"/>
        <w:autoSpaceDN w:val="0"/>
        <w:adjustRightInd w:val="0"/>
        <w:spacing w:after="0" w:line="240" w:lineRule="auto"/>
        <w:ind w:firstLine="284"/>
        <w:outlineLvl w:val="0"/>
        <w:rPr>
          <w:rFonts w:ascii="Times New Roman" w:hAnsi="Times New Roman" w:cs="Times New Roman"/>
          <w:sz w:val="12"/>
          <w:szCs w:val="12"/>
        </w:rPr>
      </w:pPr>
    </w:p>
    <w:p w:rsidR="009E51A4" w:rsidRPr="009E51A4" w:rsidRDefault="009E51A4" w:rsidP="009E51A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E51A4">
        <w:rPr>
          <w:rFonts w:ascii="Times New Roman" w:hAnsi="Times New Roman" w:cs="Times New Roman"/>
          <w:sz w:val="12"/>
          <w:szCs w:val="12"/>
        </w:rPr>
        <w:t>4.3 Обоснование определения размеров</w:t>
      </w:r>
      <w:r>
        <w:rPr>
          <w:rFonts w:ascii="Times New Roman" w:hAnsi="Times New Roman" w:cs="Times New Roman"/>
          <w:sz w:val="12"/>
          <w:szCs w:val="12"/>
        </w:rPr>
        <w:t xml:space="preserve"> образуемого земельного участка</w:t>
      </w:r>
    </w:p>
    <w:p w:rsidR="009E51A4" w:rsidRPr="009E51A4" w:rsidRDefault="009E51A4" w:rsidP="005D7EA3">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9E51A4">
        <w:rPr>
          <w:rFonts w:ascii="Times New Roman" w:hAnsi="Times New Roman" w:cs="Times New Roman"/>
          <w:sz w:val="12"/>
          <w:szCs w:val="12"/>
        </w:rPr>
        <w:t xml:space="preserve">Местоположение границ и размеры земельных участков, образуемых для размещения объекта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 определено с учётом технологической схемы, подхода трасс инженерных коммуникаций, существующих и ранее запроектированных </w:t>
      </w:r>
      <w:r w:rsidRPr="009E51A4">
        <w:rPr>
          <w:rFonts w:ascii="Times New Roman" w:hAnsi="Times New Roman" w:cs="Times New Roman"/>
          <w:sz w:val="12"/>
          <w:szCs w:val="12"/>
        </w:rPr>
        <w:lastRenderedPageBreak/>
        <w:t>сооружений и инженерных коммуникаций, рельефа местности, наиболее рационального использования земельных участков, а также санитарно-гигиенических и противопожарных норм.</w:t>
      </w:r>
      <w:proofErr w:type="gramEnd"/>
    </w:p>
    <w:p w:rsidR="009E51A4" w:rsidRPr="009E51A4" w:rsidRDefault="009E51A4" w:rsidP="005D7E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51A4">
        <w:rPr>
          <w:rFonts w:ascii="Times New Roman" w:hAnsi="Times New Roman" w:cs="Times New Roman"/>
          <w:sz w:val="12"/>
          <w:szCs w:val="12"/>
        </w:rPr>
        <w:t>На основании СН 459 74 - «Нормы отвода земель для нефтяных и газовых скважин», разработанных Государственным институтом по проектированию и исследовательским работам в нефтяной промышленности «</w:t>
      </w:r>
      <w:proofErr w:type="spellStart"/>
      <w:r w:rsidRPr="009E51A4">
        <w:rPr>
          <w:rFonts w:ascii="Times New Roman" w:hAnsi="Times New Roman" w:cs="Times New Roman"/>
          <w:sz w:val="12"/>
          <w:szCs w:val="12"/>
        </w:rPr>
        <w:t>Гипровостокнефть</w:t>
      </w:r>
      <w:proofErr w:type="spellEnd"/>
      <w:r w:rsidRPr="009E51A4">
        <w:rPr>
          <w:rFonts w:ascii="Times New Roman" w:hAnsi="Times New Roman" w:cs="Times New Roman"/>
          <w:sz w:val="12"/>
          <w:szCs w:val="12"/>
        </w:rPr>
        <w:t xml:space="preserve">» </w:t>
      </w:r>
      <w:proofErr w:type="spellStart"/>
      <w:r w:rsidRPr="009E51A4">
        <w:rPr>
          <w:rFonts w:ascii="Times New Roman" w:hAnsi="Times New Roman" w:cs="Times New Roman"/>
          <w:sz w:val="12"/>
          <w:szCs w:val="12"/>
        </w:rPr>
        <w:t>Миннефтепрома</w:t>
      </w:r>
      <w:proofErr w:type="spellEnd"/>
      <w:r w:rsidRPr="009E51A4">
        <w:rPr>
          <w:rFonts w:ascii="Times New Roman" w:hAnsi="Times New Roman" w:cs="Times New Roman"/>
          <w:sz w:val="12"/>
          <w:szCs w:val="12"/>
        </w:rPr>
        <w:t xml:space="preserve"> (утверждённых Государственным комитетом Совета Министров СССР по делам строительства 25 марта 1974 г.) ширина полосы отвода под строительство выкидного нефтепровода принята равной 24 м.</w:t>
      </w:r>
    </w:p>
    <w:p w:rsidR="009E51A4" w:rsidRPr="009E51A4" w:rsidRDefault="009E51A4" w:rsidP="005D7E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51A4">
        <w:rPr>
          <w:rFonts w:ascii="Times New Roman" w:hAnsi="Times New Roman" w:cs="Times New Roman"/>
          <w:sz w:val="12"/>
          <w:szCs w:val="12"/>
        </w:rPr>
        <w:t xml:space="preserve">На основании СН 465-74 - «Нормы отвода земель для электрических сетей напряжением 0,4 - 500 </w:t>
      </w:r>
      <w:proofErr w:type="spellStart"/>
      <w:r w:rsidRPr="009E51A4">
        <w:rPr>
          <w:rFonts w:ascii="Times New Roman" w:hAnsi="Times New Roman" w:cs="Times New Roman"/>
          <w:sz w:val="12"/>
          <w:szCs w:val="12"/>
        </w:rPr>
        <w:t>кВ</w:t>
      </w:r>
      <w:proofErr w:type="spellEnd"/>
      <w:r w:rsidRPr="009E51A4">
        <w:rPr>
          <w:rFonts w:ascii="Times New Roman" w:hAnsi="Times New Roman" w:cs="Times New Roman"/>
          <w:sz w:val="12"/>
          <w:szCs w:val="12"/>
        </w:rPr>
        <w:t>», разработанных институтом «</w:t>
      </w:r>
      <w:proofErr w:type="spellStart"/>
      <w:r w:rsidRPr="009E51A4">
        <w:rPr>
          <w:rFonts w:ascii="Times New Roman" w:hAnsi="Times New Roman" w:cs="Times New Roman"/>
          <w:sz w:val="12"/>
          <w:szCs w:val="12"/>
        </w:rPr>
        <w:t>Энергосетьпроект</w:t>
      </w:r>
      <w:proofErr w:type="spellEnd"/>
      <w:r w:rsidRPr="009E51A4">
        <w:rPr>
          <w:rFonts w:ascii="Times New Roman" w:hAnsi="Times New Roman" w:cs="Times New Roman"/>
          <w:sz w:val="12"/>
          <w:szCs w:val="12"/>
        </w:rPr>
        <w:t>» с участием института «</w:t>
      </w:r>
      <w:proofErr w:type="spellStart"/>
      <w:r w:rsidRPr="009E51A4">
        <w:rPr>
          <w:rFonts w:ascii="Times New Roman" w:hAnsi="Times New Roman" w:cs="Times New Roman"/>
          <w:sz w:val="12"/>
          <w:szCs w:val="12"/>
        </w:rPr>
        <w:t>Сельэнергопроект</w:t>
      </w:r>
      <w:proofErr w:type="spellEnd"/>
      <w:r w:rsidRPr="009E51A4">
        <w:rPr>
          <w:rFonts w:ascii="Times New Roman" w:hAnsi="Times New Roman" w:cs="Times New Roman"/>
          <w:sz w:val="12"/>
          <w:szCs w:val="12"/>
        </w:rPr>
        <w:t xml:space="preserve">» Минэнерго СССР (согласованных с Минсельхозом СССР и </w:t>
      </w:r>
      <w:proofErr w:type="spellStart"/>
      <w:r w:rsidRPr="009E51A4">
        <w:rPr>
          <w:rFonts w:ascii="Times New Roman" w:hAnsi="Times New Roman" w:cs="Times New Roman"/>
          <w:sz w:val="12"/>
          <w:szCs w:val="12"/>
        </w:rPr>
        <w:t>Гослесхозом</w:t>
      </w:r>
      <w:proofErr w:type="spellEnd"/>
      <w:r w:rsidRPr="009E51A4">
        <w:rPr>
          <w:rFonts w:ascii="Times New Roman" w:hAnsi="Times New Roman" w:cs="Times New Roman"/>
          <w:sz w:val="12"/>
          <w:szCs w:val="12"/>
        </w:rPr>
        <w:t xml:space="preserve"> СССР), ширина полосы отвода под строительство ВЛ-6 </w:t>
      </w:r>
      <w:proofErr w:type="spellStart"/>
      <w:r w:rsidRPr="009E51A4">
        <w:rPr>
          <w:rFonts w:ascii="Times New Roman" w:hAnsi="Times New Roman" w:cs="Times New Roman"/>
          <w:sz w:val="12"/>
          <w:szCs w:val="12"/>
        </w:rPr>
        <w:t>кВ</w:t>
      </w:r>
      <w:proofErr w:type="spellEnd"/>
      <w:r w:rsidRPr="009E51A4">
        <w:rPr>
          <w:rFonts w:ascii="Times New Roman" w:hAnsi="Times New Roman" w:cs="Times New Roman"/>
          <w:sz w:val="12"/>
          <w:szCs w:val="12"/>
        </w:rPr>
        <w:t xml:space="preserve"> принята равной 8 м.</w:t>
      </w:r>
    </w:p>
    <w:p w:rsidR="009E51A4" w:rsidRPr="009E51A4" w:rsidRDefault="009E51A4" w:rsidP="005D7E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51A4">
        <w:rPr>
          <w:rFonts w:ascii="Times New Roman" w:hAnsi="Times New Roman" w:cs="Times New Roman"/>
          <w:sz w:val="12"/>
          <w:szCs w:val="12"/>
        </w:rPr>
        <w:t>В соответствии с ВСН 14278тм-т1 ширина полосы временного отвода трассы силового электрического кабеля составляет 6 м.</w:t>
      </w:r>
    </w:p>
    <w:p w:rsidR="009E51A4" w:rsidRPr="009E51A4" w:rsidRDefault="009E51A4" w:rsidP="009E51A4">
      <w:pPr>
        <w:autoSpaceDE w:val="0"/>
        <w:autoSpaceDN w:val="0"/>
        <w:adjustRightInd w:val="0"/>
        <w:spacing w:after="0" w:line="240" w:lineRule="auto"/>
        <w:ind w:firstLine="284"/>
        <w:outlineLvl w:val="0"/>
        <w:rPr>
          <w:rFonts w:ascii="Times New Roman" w:hAnsi="Times New Roman" w:cs="Times New Roman"/>
          <w:sz w:val="12"/>
          <w:szCs w:val="12"/>
        </w:rPr>
      </w:pPr>
      <w:r w:rsidRPr="009E51A4">
        <w:rPr>
          <w:rFonts w:ascii="Times New Roman" w:hAnsi="Times New Roman" w:cs="Times New Roman"/>
          <w:sz w:val="12"/>
          <w:szCs w:val="12"/>
        </w:rPr>
        <w:t> </w:t>
      </w:r>
    </w:p>
    <w:p w:rsidR="009E51A4" w:rsidRPr="009E51A4" w:rsidRDefault="009E51A4" w:rsidP="009E51A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E51A4">
        <w:rPr>
          <w:rFonts w:ascii="Times New Roman" w:hAnsi="Times New Roman" w:cs="Times New Roman"/>
          <w:sz w:val="12"/>
          <w:szCs w:val="12"/>
        </w:rPr>
        <w:t>4.4 Обоснование определения границ публичного сервитута, подлежащего установлению в соответствии с законодательством Российской Федерации</w:t>
      </w:r>
    </w:p>
    <w:p w:rsidR="009E51A4" w:rsidRDefault="009E51A4" w:rsidP="005D7E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51A4">
        <w:rPr>
          <w:rFonts w:ascii="Times New Roman" w:hAnsi="Times New Roman" w:cs="Times New Roman"/>
          <w:sz w:val="12"/>
          <w:szCs w:val="12"/>
        </w:rPr>
        <w:t xml:space="preserve">Установление границ публичного сервитута, подлежащего установлению в соответствии с законодательством Российской Федерации, в рамках документации по планировке территории для размещения объекта 6796П </w:t>
      </w:r>
      <w:r>
        <w:rPr>
          <w:rFonts w:ascii="Times New Roman" w:hAnsi="Times New Roman" w:cs="Times New Roman"/>
          <w:sz w:val="12"/>
          <w:szCs w:val="12"/>
        </w:rPr>
        <w:t>«Сбор нефти и газа со скважины №</w:t>
      </w:r>
      <w:r w:rsidRPr="009E51A4">
        <w:rPr>
          <w:rFonts w:ascii="Times New Roman" w:hAnsi="Times New Roman" w:cs="Times New Roman"/>
          <w:sz w:val="12"/>
          <w:szCs w:val="12"/>
        </w:rPr>
        <w:t>300 Боровского месторождения», в границах сельского поселения Сергиевск муниципального района Сергиевский Самарской области, не предусмотрено.</w:t>
      </w:r>
    </w:p>
    <w:p w:rsidR="005D7EA3" w:rsidRDefault="005D7EA3" w:rsidP="009E51A4">
      <w:pPr>
        <w:autoSpaceDE w:val="0"/>
        <w:autoSpaceDN w:val="0"/>
        <w:adjustRightInd w:val="0"/>
        <w:spacing w:after="0" w:line="240" w:lineRule="auto"/>
        <w:ind w:firstLine="284"/>
        <w:outlineLvl w:val="0"/>
        <w:rPr>
          <w:rFonts w:ascii="Times New Roman" w:hAnsi="Times New Roman" w:cs="Times New Roman"/>
          <w:sz w:val="12"/>
          <w:szCs w:val="12"/>
        </w:rPr>
      </w:pPr>
    </w:p>
    <w:p w:rsidR="005D7EA3" w:rsidRPr="005D7EA3" w:rsidRDefault="005D7EA3" w:rsidP="005D7EA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D7EA3">
        <w:rPr>
          <w:rFonts w:ascii="Times New Roman" w:hAnsi="Times New Roman" w:cs="Times New Roman"/>
          <w:sz w:val="12"/>
          <w:szCs w:val="12"/>
        </w:rPr>
        <w:t>Администрация</w:t>
      </w:r>
    </w:p>
    <w:p w:rsidR="005D7EA3" w:rsidRPr="005D7EA3" w:rsidRDefault="005D7EA3" w:rsidP="005D7EA3">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D7EA3">
        <w:rPr>
          <w:rFonts w:ascii="Times New Roman" w:hAnsi="Times New Roman" w:cs="Times New Roman"/>
          <w:sz w:val="12"/>
          <w:szCs w:val="12"/>
        </w:rPr>
        <w:t>Красносельское</w:t>
      </w:r>
    </w:p>
    <w:p w:rsidR="005D7EA3" w:rsidRPr="005D7EA3" w:rsidRDefault="005D7EA3" w:rsidP="005D7EA3">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D7EA3">
        <w:rPr>
          <w:rFonts w:ascii="Times New Roman" w:hAnsi="Times New Roman" w:cs="Times New Roman"/>
          <w:sz w:val="12"/>
          <w:szCs w:val="12"/>
        </w:rPr>
        <w:t>Сергиевский</w:t>
      </w:r>
    </w:p>
    <w:p w:rsidR="005D7EA3" w:rsidRPr="005D7EA3" w:rsidRDefault="005D7EA3" w:rsidP="005D7EA3">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5D7EA3" w:rsidRPr="005D7EA3" w:rsidRDefault="005D7EA3" w:rsidP="005D7EA3">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5D7EA3" w:rsidRDefault="005D7EA3" w:rsidP="005D7EA3">
      <w:pPr>
        <w:autoSpaceDE w:val="0"/>
        <w:autoSpaceDN w:val="0"/>
        <w:adjustRightInd w:val="0"/>
        <w:spacing w:after="0" w:line="240" w:lineRule="auto"/>
        <w:ind w:firstLine="284"/>
        <w:outlineLvl w:val="0"/>
        <w:rPr>
          <w:rFonts w:ascii="Times New Roman" w:hAnsi="Times New Roman" w:cs="Times New Roman"/>
          <w:sz w:val="12"/>
          <w:szCs w:val="12"/>
        </w:rPr>
      </w:pPr>
      <w:r w:rsidRPr="005D7EA3">
        <w:rPr>
          <w:rFonts w:ascii="Times New Roman" w:hAnsi="Times New Roman" w:cs="Times New Roman"/>
          <w:sz w:val="12"/>
          <w:szCs w:val="12"/>
        </w:rPr>
        <w:t xml:space="preserve">18.05.2021 г.   </w:t>
      </w:r>
      <w:r>
        <w:rPr>
          <w:rFonts w:ascii="Times New Roman" w:hAnsi="Times New Roman" w:cs="Times New Roman"/>
          <w:sz w:val="12"/>
          <w:szCs w:val="12"/>
        </w:rPr>
        <w:t xml:space="preserve">                                                                                                                                                                                                                №14</w:t>
      </w:r>
    </w:p>
    <w:p w:rsidR="005D7EA3" w:rsidRDefault="005D7EA3" w:rsidP="005D7EA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D7EA3">
        <w:rPr>
          <w:rFonts w:ascii="Times New Roman" w:hAnsi="Times New Roman" w:cs="Times New Roman"/>
          <w:sz w:val="12"/>
          <w:szCs w:val="12"/>
        </w:rPr>
        <w:t>Об утверждении изменений в проект планировки территории и проект межевания территории объекта АО «</w:t>
      </w:r>
      <w:proofErr w:type="spellStart"/>
      <w:r w:rsidRPr="005D7EA3">
        <w:rPr>
          <w:rFonts w:ascii="Times New Roman" w:hAnsi="Times New Roman" w:cs="Times New Roman"/>
          <w:sz w:val="12"/>
          <w:szCs w:val="12"/>
        </w:rPr>
        <w:t>Самаранефтегаз</w:t>
      </w:r>
      <w:proofErr w:type="spellEnd"/>
      <w:r w:rsidRPr="005D7EA3">
        <w:rPr>
          <w:rFonts w:ascii="Times New Roman" w:hAnsi="Times New Roman" w:cs="Times New Roman"/>
          <w:sz w:val="12"/>
          <w:szCs w:val="12"/>
        </w:rPr>
        <w:t xml:space="preserve">»: 7082П «Сбор нефти и газа со скважины № 608 </w:t>
      </w:r>
      <w:proofErr w:type="spellStart"/>
      <w:r w:rsidRPr="005D7EA3">
        <w:rPr>
          <w:rFonts w:ascii="Times New Roman" w:hAnsi="Times New Roman" w:cs="Times New Roman"/>
          <w:sz w:val="12"/>
          <w:szCs w:val="12"/>
        </w:rPr>
        <w:t>Радаевского</w:t>
      </w:r>
      <w:proofErr w:type="spellEnd"/>
      <w:r w:rsidRPr="005D7EA3">
        <w:rPr>
          <w:rFonts w:ascii="Times New Roman" w:hAnsi="Times New Roman" w:cs="Times New Roman"/>
          <w:sz w:val="12"/>
          <w:szCs w:val="12"/>
        </w:rPr>
        <w:t xml:space="preserve"> месторождения» в границах  сельского поселения Красносельское муниципального района Сергиевский Самарской области</w:t>
      </w:r>
    </w:p>
    <w:p w:rsidR="005D7EA3" w:rsidRPr="005D7EA3" w:rsidRDefault="005D7EA3" w:rsidP="005D7E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D7EA3">
        <w:rPr>
          <w:rFonts w:ascii="Times New Roman"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вносимым изменениям в проект планировки территории и проект межевания территории, находящейся в границах сельского поселения Красносельское муниципального района Сергиевский Самарской области; Заключение о результатах публичных слушаний по вносимым изменениям в проект планировки территории и проект межевания территории от 13.05.2021 г., руководствуясь Фе</w:t>
      </w:r>
      <w:r>
        <w:rPr>
          <w:rFonts w:ascii="Times New Roman" w:hAnsi="Times New Roman" w:cs="Times New Roman"/>
          <w:sz w:val="12"/>
          <w:szCs w:val="12"/>
        </w:rPr>
        <w:t>деральным законом от 06.10.2003г. №</w:t>
      </w:r>
      <w:r w:rsidRPr="005D7EA3">
        <w:rPr>
          <w:rFonts w:ascii="Times New Roman" w:hAnsi="Times New Roman" w:cs="Times New Roman"/>
          <w:sz w:val="12"/>
          <w:szCs w:val="12"/>
        </w:rPr>
        <w:t>131-ФЗ «Об общих принципах организации местного самоуправлении в РФ», Администрация сельского поселения Красносельское муниципального район</w:t>
      </w:r>
      <w:r>
        <w:rPr>
          <w:rFonts w:ascii="Times New Roman" w:hAnsi="Times New Roman" w:cs="Times New Roman"/>
          <w:sz w:val="12"/>
          <w:szCs w:val="12"/>
        </w:rPr>
        <w:t>а Сергиевский Самарской области</w:t>
      </w:r>
    </w:p>
    <w:p w:rsidR="005D7EA3" w:rsidRPr="005D7EA3" w:rsidRDefault="005D7EA3" w:rsidP="005D7E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D7EA3">
        <w:rPr>
          <w:rFonts w:ascii="Times New Roman" w:hAnsi="Times New Roman" w:cs="Times New Roman"/>
          <w:sz w:val="12"/>
          <w:szCs w:val="12"/>
        </w:rPr>
        <w:t>ПОСТАНОВЛЯЕТ:</w:t>
      </w:r>
    </w:p>
    <w:p w:rsidR="005D7EA3" w:rsidRPr="005D7EA3" w:rsidRDefault="005D7EA3" w:rsidP="005D7E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D7EA3">
        <w:rPr>
          <w:rFonts w:ascii="Times New Roman" w:hAnsi="Times New Roman" w:cs="Times New Roman"/>
          <w:sz w:val="12"/>
          <w:szCs w:val="12"/>
        </w:rPr>
        <w:t>1. Утвердить изменения в проект планировки территории и проект межевания территории объекта АО «</w:t>
      </w:r>
      <w:proofErr w:type="spellStart"/>
      <w:r w:rsidRPr="005D7EA3">
        <w:rPr>
          <w:rFonts w:ascii="Times New Roman" w:hAnsi="Times New Roman" w:cs="Times New Roman"/>
          <w:sz w:val="12"/>
          <w:szCs w:val="12"/>
        </w:rPr>
        <w:t>Самаранефтегаз</w:t>
      </w:r>
      <w:proofErr w:type="spellEnd"/>
      <w:r w:rsidRPr="005D7EA3">
        <w:rPr>
          <w:rFonts w:ascii="Times New Roman" w:hAnsi="Times New Roman" w:cs="Times New Roman"/>
          <w:sz w:val="12"/>
          <w:szCs w:val="12"/>
        </w:rPr>
        <w:t>»: 7082П «</w:t>
      </w:r>
      <w:r>
        <w:rPr>
          <w:rFonts w:ascii="Times New Roman" w:hAnsi="Times New Roman" w:cs="Times New Roman"/>
          <w:sz w:val="12"/>
          <w:szCs w:val="12"/>
        </w:rPr>
        <w:t>Сбор нефти и газа со скважины №</w:t>
      </w:r>
      <w:r w:rsidRPr="005D7EA3">
        <w:rPr>
          <w:rFonts w:ascii="Times New Roman" w:hAnsi="Times New Roman" w:cs="Times New Roman"/>
          <w:sz w:val="12"/>
          <w:szCs w:val="12"/>
        </w:rPr>
        <w:t xml:space="preserve">608 </w:t>
      </w:r>
      <w:proofErr w:type="spellStart"/>
      <w:r w:rsidRPr="005D7EA3">
        <w:rPr>
          <w:rFonts w:ascii="Times New Roman" w:hAnsi="Times New Roman" w:cs="Times New Roman"/>
          <w:sz w:val="12"/>
          <w:szCs w:val="12"/>
        </w:rPr>
        <w:t>Радаевского</w:t>
      </w:r>
      <w:proofErr w:type="spellEnd"/>
      <w:r w:rsidRPr="005D7EA3">
        <w:rPr>
          <w:rFonts w:ascii="Times New Roman" w:hAnsi="Times New Roman" w:cs="Times New Roman"/>
          <w:sz w:val="12"/>
          <w:szCs w:val="12"/>
        </w:rPr>
        <w:t xml:space="preserve"> месторождения» в границах  сельского поселения Красносельское муниципального района Сергиевский Самарской области.</w:t>
      </w:r>
    </w:p>
    <w:p w:rsidR="005D7EA3" w:rsidRPr="005D7EA3" w:rsidRDefault="005D7EA3" w:rsidP="005D7E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D7EA3">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5D7EA3" w:rsidRPr="005D7EA3" w:rsidRDefault="005D7EA3" w:rsidP="005D7E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D7EA3">
        <w:rPr>
          <w:rFonts w:ascii="Times New Roman" w:hAnsi="Times New Roman" w:cs="Times New Roman"/>
          <w:sz w:val="12"/>
          <w:szCs w:val="12"/>
        </w:rPr>
        <w:t>3. Настоящее Постановление вступает в силу со дня его официального опубликования.</w:t>
      </w:r>
    </w:p>
    <w:p w:rsidR="005D7EA3" w:rsidRPr="005D7EA3" w:rsidRDefault="005D7EA3" w:rsidP="005D7E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D7EA3">
        <w:rPr>
          <w:rFonts w:ascii="Times New Roman" w:hAnsi="Times New Roman" w:cs="Times New Roman"/>
          <w:sz w:val="12"/>
          <w:szCs w:val="12"/>
        </w:rPr>
        <w:t xml:space="preserve">4. </w:t>
      </w:r>
      <w:proofErr w:type="gramStart"/>
      <w:r w:rsidRPr="005D7EA3">
        <w:rPr>
          <w:rFonts w:ascii="Times New Roman" w:hAnsi="Times New Roman" w:cs="Times New Roman"/>
          <w:sz w:val="12"/>
          <w:szCs w:val="12"/>
        </w:rPr>
        <w:t>Контроль за</w:t>
      </w:r>
      <w:proofErr w:type="gramEnd"/>
      <w:r w:rsidRPr="005D7EA3">
        <w:rPr>
          <w:rFonts w:ascii="Times New Roman" w:hAnsi="Times New Roman" w:cs="Times New Roman"/>
          <w:sz w:val="12"/>
          <w:szCs w:val="12"/>
        </w:rPr>
        <w:t xml:space="preserve"> выполнением настоящего Постановления оставляю за собой.</w:t>
      </w:r>
    </w:p>
    <w:p w:rsidR="005D7EA3" w:rsidRPr="005D7EA3" w:rsidRDefault="005D7EA3" w:rsidP="005D7EA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D7EA3">
        <w:rPr>
          <w:rFonts w:ascii="Times New Roman" w:hAnsi="Times New Roman" w:cs="Times New Roman"/>
          <w:sz w:val="12"/>
          <w:szCs w:val="12"/>
        </w:rPr>
        <w:t>Глава сельского поселения Красносельское</w:t>
      </w:r>
    </w:p>
    <w:p w:rsidR="005D7EA3" w:rsidRDefault="005D7EA3" w:rsidP="005D7EA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D7EA3">
        <w:rPr>
          <w:rFonts w:ascii="Times New Roman" w:hAnsi="Times New Roman" w:cs="Times New Roman"/>
          <w:sz w:val="12"/>
          <w:szCs w:val="12"/>
        </w:rPr>
        <w:t xml:space="preserve">муниципального района Сергиевский               </w:t>
      </w:r>
    </w:p>
    <w:p w:rsidR="005D7EA3" w:rsidRDefault="005D7EA3" w:rsidP="005D7EA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D7EA3">
        <w:rPr>
          <w:rFonts w:ascii="Times New Roman" w:hAnsi="Times New Roman" w:cs="Times New Roman"/>
          <w:sz w:val="12"/>
          <w:szCs w:val="12"/>
        </w:rPr>
        <w:t xml:space="preserve">                                  </w:t>
      </w:r>
      <w:proofErr w:type="spellStart"/>
      <w:r w:rsidRPr="005D7EA3">
        <w:rPr>
          <w:rFonts w:ascii="Times New Roman" w:hAnsi="Times New Roman" w:cs="Times New Roman"/>
          <w:sz w:val="12"/>
          <w:szCs w:val="12"/>
        </w:rPr>
        <w:t>Н.В.Вершков</w:t>
      </w:r>
      <w:proofErr w:type="spellEnd"/>
    </w:p>
    <w:p w:rsidR="005D7EA3" w:rsidRDefault="005D7EA3" w:rsidP="005D7EA3">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drawing>
          <wp:inline distT="0" distB="0" distL="0" distR="0">
            <wp:extent cx="3838575" cy="552450"/>
            <wp:effectExtent l="0" t="0" r="0" b="0"/>
            <wp:docPr id="13" name="Рисунок 13" descr="C:\Users\user\AppData\Local\Microsoft\Windows\Temporary Internet Files\Content.Word\ищ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ищх.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0480" cy="552724"/>
                    </a:xfrm>
                    <a:prstGeom prst="rect">
                      <a:avLst/>
                    </a:prstGeom>
                    <a:noFill/>
                    <a:ln>
                      <a:noFill/>
                    </a:ln>
                  </pic:spPr>
                </pic:pic>
              </a:graphicData>
            </a:graphic>
          </wp:inline>
        </w:drawing>
      </w:r>
    </w:p>
    <w:p w:rsidR="005D7EA3" w:rsidRDefault="005D7EA3" w:rsidP="005D7EA3">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5D7EA3" w:rsidRPr="005D7EA3" w:rsidRDefault="005D7EA3" w:rsidP="005D7EA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D7EA3">
        <w:rPr>
          <w:rFonts w:ascii="Times New Roman" w:hAnsi="Times New Roman" w:cs="Times New Roman"/>
          <w:sz w:val="12"/>
          <w:szCs w:val="12"/>
        </w:rPr>
        <w:t>ДОКУМЕНТАЦИЯ ПО ВНЕСЕНИЮ ИЗМЕНЕНИЙ В ДОКУМЕНТАЦИЮ ПО ПЛАНИРОВКЕ ТЕРРИТОРИИ</w:t>
      </w:r>
    </w:p>
    <w:p w:rsidR="005D7EA3" w:rsidRPr="005D7EA3" w:rsidRDefault="005D7EA3" w:rsidP="005D7EA3">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5D7EA3" w:rsidRPr="005D7EA3" w:rsidRDefault="005D7EA3" w:rsidP="005D7EA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D7EA3">
        <w:rPr>
          <w:rFonts w:ascii="Times New Roman" w:hAnsi="Times New Roman" w:cs="Times New Roman"/>
          <w:sz w:val="12"/>
          <w:szCs w:val="12"/>
        </w:rPr>
        <w:t>для размещения объекта</w:t>
      </w:r>
    </w:p>
    <w:p w:rsidR="005D7EA3" w:rsidRPr="005D7EA3" w:rsidRDefault="005D7EA3" w:rsidP="005D7EA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D7EA3">
        <w:rPr>
          <w:rFonts w:ascii="Times New Roman" w:hAnsi="Times New Roman" w:cs="Times New Roman"/>
          <w:sz w:val="12"/>
          <w:szCs w:val="12"/>
        </w:rPr>
        <w:t xml:space="preserve">7082П «Сбор </w:t>
      </w:r>
      <w:r>
        <w:rPr>
          <w:rFonts w:ascii="Times New Roman" w:hAnsi="Times New Roman" w:cs="Times New Roman"/>
          <w:sz w:val="12"/>
          <w:szCs w:val="12"/>
        </w:rPr>
        <w:t xml:space="preserve">нефти и газа со скважины № 608 </w:t>
      </w:r>
      <w:proofErr w:type="spellStart"/>
      <w:r w:rsidRPr="005D7EA3">
        <w:rPr>
          <w:rFonts w:ascii="Times New Roman" w:hAnsi="Times New Roman" w:cs="Times New Roman"/>
          <w:sz w:val="12"/>
          <w:szCs w:val="12"/>
        </w:rPr>
        <w:t>Радаевского</w:t>
      </w:r>
      <w:proofErr w:type="spellEnd"/>
      <w:r w:rsidRPr="005D7EA3">
        <w:rPr>
          <w:rFonts w:ascii="Times New Roman" w:hAnsi="Times New Roman" w:cs="Times New Roman"/>
          <w:sz w:val="12"/>
          <w:szCs w:val="12"/>
        </w:rPr>
        <w:t xml:space="preserve"> месторождения»,</w:t>
      </w:r>
    </w:p>
    <w:p w:rsidR="005D7EA3" w:rsidRPr="005D7EA3" w:rsidRDefault="005D7EA3" w:rsidP="005D7EA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D7EA3">
        <w:rPr>
          <w:rFonts w:ascii="Times New Roman" w:hAnsi="Times New Roman" w:cs="Times New Roman"/>
          <w:sz w:val="12"/>
          <w:szCs w:val="12"/>
        </w:rPr>
        <w:t>в границах сель</w:t>
      </w:r>
      <w:r>
        <w:rPr>
          <w:rFonts w:ascii="Times New Roman" w:hAnsi="Times New Roman" w:cs="Times New Roman"/>
          <w:sz w:val="12"/>
          <w:szCs w:val="12"/>
        </w:rPr>
        <w:t xml:space="preserve">ского поселения Красносельское </w:t>
      </w:r>
      <w:r w:rsidRPr="005D7EA3">
        <w:rPr>
          <w:rFonts w:ascii="Times New Roman" w:hAnsi="Times New Roman" w:cs="Times New Roman"/>
          <w:sz w:val="12"/>
          <w:szCs w:val="12"/>
        </w:rPr>
        <w:t>муниципального района Сергиевский Самарской области.</w:t>
      </w:r>
    </w:p>
    <w:p w:rsidR="005D7EA3" w:rsidRPr="005D7EA3" w:rsidRDefault="005D7EA3" w:rsidP="005D7EA3">
      <w:pPr>
        <w:autoSpaceDE w:val="0"/>
        <w:autoSpaceDN w:val="0"/>
        <w:adjustRightInd w:val="0"/>
        <w:spacing w:after="0" w:line="240" w:lineRule="auto"/>
        <w:outlineLvl w:val="0"/>
        <w:rPr>
          <w:rFonts w:ascii="Times New Roman" w:hAnsi="Times New Roman" w:cs="Times New Roman"/>
          <w:sz w:val="12"/>
          <w:szCs w:val="12"/>
        </w:rPr>
      </w:pPr>
    </w:p>
    <w:p w:rsidR="005D7EA3" w:rsidRDefault="005D7EA3" w:rsidP="005D7EA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D7EA3">
        <w:rPr>
          <w:rFonts w:ascii="Times New Roman" w:hAnsi="Times New Roman" w:cs="Times New Roman"/>
          <w:sz w:val="12"/>
          <w:szCs w:val="12"/>
        </w:rPr>
        <w:t>Книга 1. Основная часть проекта планировки территории</w:t>
      </w:r>
    </w:p>
    <w:p w:rsidR="005D7EA3" w:rsidRDefault="005D7EA3" w:rsidP="005D7EA3">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drawing>
          <wp:inline distT="0" distB="0" distL="0" distR="0">
            <wp:extent cx="2886075" cy="533400"/>
            <wp:effectExtent l="0" t="0" r="0" b="0"/>
            <wp:docPr id="14" name="Рисунок 14"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нимок.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6075" cy="533400"/>
                    </a:xfrm>
                    <a:prstGeom prst="rect">
                      <a:avLst/>
                    </a:prstGeom>
                    <a:noFill/>
                    <a:ln>
                      <a:noFill/>
                    </a:ln>
                  </pic:spPr>
                </pic:pic>
              </a:graphicData>
            </a:graphic>
          </wp:inline>
        </w:drawing>
      </w:r>
    </w:p>
    <w:p w:rsidR="005D7EA3" w:rsidRDefault="005D7EA3" w:rsidP="005D7EA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D7EA3">
        <w:rPr>
          <w:rFonts w:ascii="Times New Roman" w:hAnsi="Times New Roman" w:cs="Times New Roman"/>
          <w:sz w:val="12"/>
          <w:szCs w:val="12"/>
        </w:rPr>
        <w:t>Самара, 2021 г. </w:t>
      </w:r>
    </w:p>
    <w:p w:rsidR="005D7EA3" w:rsidRPr="005D7EA3" w:rsidRDefault="005D7EA3" w:rsidP="005D7EA3">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5D7EA3" w:rsidRDefault="005D7EA3" w:rsidP="005D7EA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D7EA3">
        <w:rPr>
          <w:rFonts w:ascii="Times New Roman" w:hAnsi="Times New Roman" w:cs="Times New Roman"/>
          <w:sz w:val="12"/>
          <w:szCs w:val="12"/>
        </w:rPr>
        <w:t>Основная часть проекта планировки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6073"/>
        <w:gridCol w:w="840"/>
      </w:tblGrid>
      <w:tr w:rsidR="005D7EA3" w:rsidRPr="005D7EA3" w:rsidTr="005D7EA3">
        <w:tc>
          <w:tcPr>
            <w:tcW w:w="959" w:type="dxa"/>
            <w:shd w:val="clear" w:color="auto" w:fill="auto"/>
            <w:vAlign w:val="center"/>
          </w:tcPr>
          <w:p w:rsidR="005D7EA3" w:rsidRPr="005D7EA3" w:rsidRDefault="005D7EA3" w:rsidP="005D7EA3">
            <w:pPr>
              <w:spacing w:after="0" w:line="240" w:lineRule="auto"/>
              <w:jc w:val="center"/>
              <w:rPr>
                <w:rFonts w:ascii="Times New Roman" w:hAnsi="Times New Roman" w:cs="Times New Roman"/>
                <w:b/>
                <w:sz w:val="12"/>
                <w:szCs w:val="12"/>
              </w:rPr>
            </w:pPr>
            <w:r w:rsidRPr="005D7EA3">
              <w:rPr>
                <w:rFonts w:ascii="Times New Roman" w:hAnsi="Times New Roman" w:cs="Times New Roman"/>
                <w:b/>
                <w:sz w:val="12"/>
                <w:szCs w:val="12"/>
              </w:rPr>
              <w:t xml:space="preserve">№ </w:t>
            </w:r>
            <w:proofErr w:type="gramStart"/>
            <w:r w:rsidRPr="005D7EA3">
              <w:rPr>
                <w:rFonts w:ascii="Times New Roman" w:hAnsi="Times New Roman" w:cs="Times New Roman"/>
                <w:b/>
                <w:sz w:val="12"/>
                <w:szCs w:val="12"/>
              </w:rPr>
              <w:t>п</w:t>
            </w:r>
            <w:proofErr w:type="gramEnd"/>
            <w:r w:rsidRPr="005D7EA3">
              <w:rPr>
                <w:rFonts w:ascii="Times New Roman" w:hAnsi="Times New Roman" w:cs="Times New Roman"/>
                <w:b/>
                <w:sz w:val="12"/>
                <w:szCs w:val="12"/>
              </w:rPr>
              <w:t>/п</w:t>
            </w:r>
          </w:p>
        </w:tc>
        <w:tc>
          <w:tcPr>
            <w:tcW w:w="7654" w:type="dxa"/>
            <w:shd w:val="clear" w:color="auto" w:fill="auto"/>
            <w:vAlign w:val="center"/>
          </w:tcPr>
          <w:p w:rsidR="005D7EA3" w:rsidRPr="005D7EA3" w:rsidRDefault="005D7EA3" w:rsidP="005D7EA3">
            <w:pPr>
              <w:spacing w:after="0" w:line="240" w:lineRule="auto"/>
              <w:jc w:val="center"/>
              <w:rPr>
                <w:rFonts w:ascii="Times New Roman" w:hAnsi="Times New Roman" w:cs="Times New Roman"/>
                <w:b/>
                <w:sz w:val="12"/>
                <w:szCs w:val="12"/>
              </w:rPr>
            </w:pPr>
            <w:r w:rsidRPr="005D7EA3">
              <w:rPr>
                <w:rFonts w:ascii="Times New Roman" w:hAnsi="Times New Roman" w:cs="Times New Roman"/>
                <w:b/>
                <w:sz w:val="12"/>
                <w:szCs w:val="12"/>
              </w:rPr>
              <w:t>Наименование</w:t>
            </w:r>
          </w:p>
        </w:tc>
        <w:tc>
          <w:tcPr>
            <w:tcW w:w="958" w:type="dxa"/>
            <w:shd w:val="clear" w:color="auto" w:fill="auto"/>
            <w:vAlign w:val="center"/>
          </w:tcPr>
          <w:p w:rsidR="005D7EA3" w:rsidRPr="005D7EA3" w:rsidRDefault="005D7EA3" w:rsidP="005D7EA3">
            <w:pPr>
              <w:spacing w:after="0" w:line="240" w:lineRule="auto"/>
              <w:jc w:val="center"/>
              <w:rPr>
                <w:rFonts w:ascii="Times New Roman" w:hAnsi="Times New Roman" w:cs="Times New Roman"/>
                <w:b/>
                <w:sz w:val="12"/>
                <w:szCs w:val="12"/>
              </w:rPr>
            </w:pPr>
            <w:r w:rsidRPr="005D7EA3">
              <w:rPr>
                <w:rFonts w:ascii="Times New Roman" w:hAnsi="Times New Roman" w:cs="Times New Roman"/>
                <w:b/>
                <w:sz w:val="12"/>
                <w:szCs w:val="12"/>
              </w:rPr>
              <w:t>Лист</w:t>
            </w:r>
          </w:p>
        </w:tc>
      </w:tr>
      <w:tr w:rsidR="005D7EA3" w:rsidRPr="005D7EA3" w:rsidTr="005D7EA3">
        <w:tc>
          <w:tcPr>
            <w:tcW w:w="959" w:type="dxa"/>
            <w:shd w:val="clear" w:color="auto" w:fill="auto"/>
            <w:vAlign w:val="center"/>
          </w:tcPr>
          <w:p w:rsidR="005D7EA3" w:rsidRPr="005D7EA3" w:rsidRDefault="005D7EA3" w:rsidP="005D7EA3">
            <w:pPr>
              <w:spacing w:after="0" w:line="240" w:lineRule="auto"/>
              <w:jc w:val="center"/>
              <w:rPr>
                <w:rFonts w:ascii="Times New Roman" w:hAnsi="Times New Roman" w:cs="Times New Roman"/>
                <w:sz w:val="12"/>
                <w:szCs w:val="12"/>
              </w:rPr>
            </w:pPr>
          </w:p>
        </w:tc>
        <w:tc>
          <w:tcPr>
            <w:tcW w:w="7654" w:type="dxa"/>
            <w:shd w:val="clear" w:color="auto" w:fill="auto"/>
            <w:vAlign w:val="center"/>
          </w:tcPr>
          <w:p w:rsidR="005D7EA3" w:rsidRPr="005D7EA3" w:rsidRDefault="005D7EA3" w:rsidP="005D7EA3">
            <w:pPr>
              <w:spacing w:after="0" w:line="240" w:lineRule="auto"/>
              <w:jc w:val="both"/>
              <w:rPr>
                <w:rFonts w:ascii="Times New Roman" w:hAnsi="Times New Roman" w:cs="Times New Roman"/>
                <w:sz w:val="12"/>
                <w:szCs w:val="12"/>
              </w:rPr>
            </w:pPr>
            <w:r w:rsidRPr="005D7EA3">
              <w:rPr>
                <w:rFonts w:ascii="Times New Roman" w:hAnsi="Times New Roman" w:cs="Times New Roman"/>
                <w:sz w:val="12"/>
                <w:szCs w:val="12"/>
              </w:rPr>
              <w:t>Исходно-разрешительная документация</w:t>
            </w:r>
          </w:p>
        </w:tc>
        <w:tc>
          <w:tcPr>
            <w:tcW w:w="958" w:type="dxa"/>
            <w:shd w:val="clear" w:color="auto" w:fill="auto"/>
            <w:vAlign w:val="center"/>
          </w:tcPr>
          <w:p w:rsidR="005D7EA3" w:rsidRPr="005D7EA3" w:rsidRDefault="005D7EA3" w:rsidP="005D7EA3">
            <w:pPr>
              <w:spacing w:after="0" w:line="240" w:lineRule="auto"/>
              <w:jc w:val="center"/>
              <w:rPr>
                <w:rFonts w:ascii="Times New Roman" w:hAnsi="Times New Roman" w:cs="Times New Roman"/>
                <w:sz w:val="12"/>
                <w:szCs w:val="12"/>
              </w:rPr>
            </w:pPr>
            <w:r w:rsidRPr="005D7EA3">
              <w:rPr>
                <w:rFonts w:ascii="Times New Roman" w:hAnsi="Times New Roman" w:cs="Times New Roman"/>
                <w:sz w:val="12"/>
                <w:szCs w:val="12"/>
              </w:rPr>
              <w:t>3</w:t>
            </w:r>
          </w:p>
        </w:tc>
      </w:tr>
      <w:tr w:rsidR="005D7EA3" w:rsidRPr="005D7EA3" w:rsidTr="005D7EA3">
        <w:tc>
          <w:tcPr>
            <w:tcW w:w="9571" w:type="dxa"/>
            <w:gridSpan w:val="3"/>
            <w:shd w:val="clear" w:color="auto" w:fill="auto"/>
            <w:vAlign w:val="center"/>
          </w:tcPr>
          <w:p w:rsidR="005D7EA3" w:rsidRPr="005D7EA3" w:rsidRDefault="005D7EA3" w:rsidP="005D7EA3">
            <w:pPr>
              <w:spacing w:after="0" w:line="240" w:lineRule="auto"/>
              <w:jc w:val="center"/>
              <w:rPr>
                <w:rFonts w:ascii="Times New Roman" w:hAnsi="Times New Roman" w:cs="Times New Roman"/>
                <w:b/>
                <w:sz w:val="12"/>
                <w:szCs w:val="12"/>
              </w:rPr>
            </w:pPr>
            <w:r w:rsidRPr="005D7EA3">
              <w:rPr>
                <w:rFonts w:ascii="Times New Roman" w:hAnsi="Times New Roman" w:cs="Times New Roman"/>
                <w:b/>
                <w:sz w:val="12"/>
                <w:szCs w:val="12"/>
              </w:rPr>
              <w:t>Раздел 1 «Проект планировки территории. Графическая часть»</w:t>
            </w:r>
          </w:p>
        </w:tc>
      </w:tr>
      <w:tr w:rsidR="005D7EA3" w:rsidRPr="005D7EA3" w:rsidTr="005D7EA3">
        <w:tc>
          <w:tcPr>
            <w:tcW w:w="959" w:type="dxa"/>
            <w:shd w:val="clear" w:color="auto" w:fill="auto"/>
            <w:vAlign w:val="center"/>
          </w:tcPr>
          <w:p w:rsidR="005D7EA3" w:rsidRPr="005D7EA3" w:rsidRDefault="005D7EA3" w:rsidP="005D7EA3">
            <w:pPr>
              <w:spacing w:after="0" w:line="240" w:lineRule="auto"/>
              <w:jc w:val="center"/>
              <w:rPr>
                <w:rFonts w:ascii="Times New Roman" w:hAnsi="Times New Roman" w:cs="Times New Roman"/>
                <w:b/>
                <w:sz w:val="12"/>
                <w:szCs w:val="12"/>
              </w:rPr>
            </w:pPr>
          </w:p>
        </w:tc>
        <w:tc>
          <w:tcPr>
            <w:tcW w:w="7654" w:type="dxa"/>
            <w:shd w:val="clear" w:color="auto" w:fill="auto"/>
            <w:vAlign w:val="center"/>
          </w:tcPr>
          <w:p w:rsidR="005D7EA3" w:rsidRPr="005D7EA3" w:rsidRDefault="005D7EA3" w:rsidP="005D7EA3">
            <w:pPr>
              <w:spacing w:after="0" w:line="240" w:lineRule="auto"/>
              <w:jc w:val="both"/>
              <w:rPr>
                <w:rFonts w:ascii="Times New Roman" w:hAnsi="Times New Roman" w:cs="Times New Roman"/>
                <w:b/>
                <w:sz w:val="12"/>
                <w:szCs w:val="12"/>
              </w:rPr>
            </w:pPr>
            <w:r w:rsidRPr="005D7EA3">
              <w:rPr>
                <w:rFonts w:ascii="Times New Roman" w:hAnsi="Times New Roman" w:cs="Times New Roman"/>
                <w:sz w:val="12"/>
                <w:szCs w:val="12"/>
              </w:rPr>
              <w:t>Чертёж красных линий</w:t>
            </w:r>
          </w:p>
        </w:tc>
        <w:tc>
          <w:tcPr>
            <w:tcW w:w="958" w:type="dxa"/>
            <w:shd w:val="clear" w:color="auto" w:fill="auto"/>
            <w:vAlign w:val="center"/>
          </w:tcPr>
          <w:p w:rsidR="005D7EA3" w:rsidRPr="005D7EA3" w:rsidRDefault="005D7EA3" w:rsidP="005D7EA3">
            <w:pPr>
              <w:spacing w:after="0" w:line="240" w:lineRule="auto"/>
              <w:jc w:val="center"/>
              <w:rPr>
                <w:rFonts w:ascii="Times New Roman" w:hAnsi="Times New Roman" w:cs="Times New Roman"/>
                <w:sz w:val="12"/>
                <w:szCs w:val="12"/>
              </w:rPr>
            </w:pPr>
            <w:r w:rsidRPr="005D7EA3">
              <w:rPr>
                <w:rFonts w:ascii="Times New Roman" w:hAnsi="Times New Roman" w:cs="Times New Roman"/>
                <w:sz w:val="12"/>
                <w:szCs w:val="12"/>
              </w:rPr>
              <w:t>-</w:t>
            </w:r>
          </w:p>
        </w:tc>
      </w:tr>
      <w:tr w:rsidR="005D7EA3" w:rsidRPr="005D7EA3" w:rsidTr="005D7EA3">
        <w:tc>
          <w:tcPr>
            <w:tcW w:w="959" w:type="dxa"/>
            <w:shd w:val="clear" w:color="auto" w:fill="auto"/>
            <w:vAlign w:val="center"/>
          </w:tcPr>
          <w:p w:rsidR="005D7EA3" w:rsidRPr="005D7EA3" w:rsidRDefault="005D7EA3" w:rsidP="005D7EA3">
            <w:pPr>
              <w:spacing w:after="0" w:line="240" w:lineRule="auto"/>
              <w:jc w:val="center"/>
              <w:rPr>
                <w:rFonts w:ascii="Times New Roman" w:hAnsi="Times New Roman" w:cs="Times New Roman"/>
                <w:b/>
                <w:sz w:val="12"/>
                <w:szCs w:val="12"/>
              </w:rPr>
            </w:pPr>
          </w:p>
        </w:tc>
        <w:tc>
          <w:tcPr>
            <w:tcW w:w="7654" w:type="dxa"/>
            <w:shd w:val="clear" w:color="auto" w:fill="auto"/>
            <w:vAlign w:val="center"/>
          </w:tcPr>
          <w:p w:rsidR="005D7EA3" w:rsidRPr="005D7EA3" w:rsidRDefault="005D7EA3" w:rsidP="005D7EA3">
            <w:pPr>
              <w:spacing w:after="0" w:line="240" w:lineRule="auto"/>
              <w:jc w:val="both"/>
              <w:rPr>
                <w:rFonts w:ascii="Times New Roman" w:hAnsi="Times New Roman" w:cs="Times New Roman"/>
                <w:sz w:val="12"/>
                <w:szCs w:val="12"/>
              </w:rPr>
            </w:pPr>
            <w:r w:rsidRPr="005D7EA3">
              <w:rPr>
                <w:rFonts w:ascii="Times New Roman" w:hAnsi="Times New Roman" w:cs="Times New Roman"/>
                <w:sz w:val="12"/>
                <w:szCs w:val="12"/>
              </w:rPr>
              <w:t>Чертёж границ зон планируемого размещения линейных объектов</w:t>
            </w:r>
          </w:p>
        </w:tc>
        <w:tc>
          <w:tcPr>
            <w:tcW w:w="958" w:type="dxa"/>
            <w:shd w:val="clear" w:color="auto" w:fill="auto"/>
            <w:vAlign w:val="center"/>
          </w:tcPr>
          <w:p w:rsidR="005D7EA3" w:rsidRPr="005D7EA3" w:rsidRDefault="005D7EA3" w:rsidP="005D7EA3">
            <w:pPr>
              <w:spacing w:after="0" w:line="240" w:lineRule="auto"/>
              <w:jc w:val="center"/>
              <w:rPr>
                <w:rFonts w:ascii="Times New Roman" w:hAnsi="Times New Roman" w:cs="Times New Roman"/>
                <w:sz w:val="12"/>
                <w:szCs w:val="12"/>
              </w:rPr>
            </w:pPr>
            <w:r w:rsidRPr="005D7EA3">
              <w:rPr>
                <w:rFonts w:ascii="Times New Roman" w:hAnsi="Times New Roman" w:cs="Times New Roman"/>
                <w:sz w:val="12"/>
                <w:szCs w:val="12"/>
              </w:rPr>
              <w:t>-</w:t>
            </w:r>
          </w:p>
        </w:tc>
      </w:tr>
      <w:tr w:rsidR="005D7EA3" w:rsidRPr="005D7EA3" w:rsidTr="005D7EA3">
        <w:tc>
          <w:tcPr>
            <w:tcW w:w="9571" w:type="dxa"/>
            <w:gridSpan w:val="3"/>
            <w:shd w:val="clear" w:color="auto" w:fill="auto"/>
            <w:vAlign w:val="center"/>
          </w:tcPr>
          <w:p w:rsidR="005D7EA3" w:rsidRPr="005D7EA3" w:rsidRDefault="005D7EA3" w:rsidP="005D7EA3">
            <w:pPr>
              <w:spacing w:after="0" w:line="240" w:lineRule="auto"/>
              <w:jc w:val="center"/>
              <w:rPr>
                <w:rFonts w:ascii="Times New Roman" w:hAnsi="Times New Roman" w:cs="Times New Roman"/>
                <w:b/>
                <w:sz w:val="12"/>
                <w:szCs w:val="12"/>
              </w:rPr>
            </w:pPr>
            <w:r w:rsidRPr="005D7EA3">
              <w:rPr>
                <w:rFonts w:ascii="Times New Roman" w:hAnsi="Times New Roman" w:cs="Times New Roman"/>
                <w:b/>
                <w:sz w:val="12"/>
                <w:szCs w:val="12"/>
              </w:rPr>
              <w:t>Раздел 2 «Положение о размещении линейных объектов»</w:t>
            </w:r>
          </w:p>
        </w:tc>
      </w:tr>
      <w:tr w:rsidR="005D7EA3" w:rsidRPr="005D7EA3" w:rsidTr="005D7EA3">
        <w:tc>
          <w:tcPr>
            <w:tcW w:w="959" w:type="dxa"/>
            <w:shd w:val="clear" w:color="auto" w:fill="auto"/>
            <w:vAlign w:val="center"/>
          </w:tcPr>
          <w:p w:rsidR="005D7EA3" w:rsidRPr="005D7EA3" w:rsidRDefault="005D7EA3" w:rsidP="005D7EA3">
            <w:pPr>
              <w:spacing w:after="0" w:line="240" w:lineRule="auto"/>
              <w:jc w:val="center"/>
              <w:rPr>
                <w:rFonts w:ascii="Times New Roman" w:hAnsi="Times New Roman" w:cs="Times New Roman"/>
                <w:sz w:val="12"/>
                <w:szCs w:val="12"/>
              </w:rPr>
            </w:pPr>
            <w:r w:rsidRPr="005D7EA3">
              <w:rPr>
                <w:rFonts w:ascii="Times New Roman" w:hAnsi="Times New Roman" w:cs="Times New Roman"/>
                <w:sz w:val="12"/>
                <w:szCs w:val="12"/>
              </w:rPr>
              <w:t>2.1</w:t>
            </w:r>
          </w:p>
        </w:tc>
        <w:tc>
          <w:tcPr>
            <w:tcW w:w="7654" w:type="dxa"/>
            <w:shd w:val="clear" w:color="auto" w:fill="auto"/>
            <w:vAlign w:val="center"/>
          </w:tcPr>
          <w:p w:rsidR="005D7EA3" w:rsidRPr="005D7EA3" w:rsidRDefault="005D7EA3" w:rsidP="005D7EA3">
            <w:pPr>
              <w:spacing w:after="0" w:line="240" w:lineRule="auto"/>
              <w:jc w:val="both"/>
              <w:rPr>
                <w:rFonts w:ascii="Times New Roman" w:hAnsi="Times New Roman" w:cs="Times New Roman"/>
                <w:sz w:val="12"/>
                <w:szCs w:val="12"/>
              </w:rPr>
            </w:pPr>
            <w:r w:rsidRPr="005D7EA3">
              <w:rPr>
                <w:rFonts w:ascii="Times New Roman" w:hAnsi="Times New Roman" w:cs="Times New Roman"/>
                <w:sz w:val="12"/>
                <w:szCs w:val="12"/>
              </w:rPr>
              <w:t xml:space="preserve">Наименование, </w:t>
            </w:r>
            <w:r w:rsidRPr="005D7EA3">
              <w:rPr>
                <w:rFonts w:ascii="Times New Roman" w:hAnsi="Times New Roman" w:cs="Times New Roman"/>
                <w:spacing w:val="2"/>
                <w:sz w:val="12"/>
                <w:szCs w:val="12"/>
                <w:lang w:eastAsia="ru-RU"/>
              </w:rPr>
              <w:t xml:space="preserve">основные характеристики (категория, протяжённость, проектная мощность, пропускная </w:t>
            </w:r>
            <w:r w:rsidRPr="005D7EA3">
              <w:rPr>
                <w:rFonts w:ascii="Times New Roman" w:hAnsi="Times New Roman" w:cs="Times New Roman"/>
                <w:spacing w:val="2"/>
                <w:sz w:val="12"/>
                <w:szCs w:val="12"/>
                <w:lang w:eastAsia="ru-RU"/>
              </w:rPr>
              <w:lastRenderedPageBreak/>
              <w:t>способность, грузонапряжённость, интенсивность движения) и назначение планируемых для размещения линейных объектов</w:t>
            </w:r>
          </w:p>
        </w:tc>
        <w:tc>
          <w:tcPr>
            <w:tcW w:w="958" w:type="dxa"/>
            <w:shd w:val="clear" w:color="auto" w:fill="auto"/>
            <w:vAlign w:val="center"/>
          </w:tcPr>
          <w:p w:rsidR="005D7EA3" w:rsidRPr="005D7EA3" w:rsidRDefault="005D7EA3" w:rsidP="005D7EA3">
            <w:pPr>
              <w:spacing w:after="0" w:line="240" w:lineRule="auto"/>
              <w:jc w:val="center"/>
              <w:rPr>
                <w:rFonts w:ascii="Times New Roman" w:hAnsi="Times New Roman" w:cs="Times New Roman"/>
                <w:sz w:val="12"/>
                <w:szCs w:val="12"/>
              </w:rPr>
            </w:pPr>
            <w:r w:rsidRPr="005D7EA3">
              <w:rPr>
                <w:rFonts w:ascii="Times New Roman" w:hAnsi="Times New Roman" w:cs="Times New Roman"/>
                <w:sz w:val="12"/>
                <w:szCs w:val="12"/>
              </w:rPr>
              <w:t>6</w:t>
            </w:r>
          </w:p>
        </w:tc>
      </w:tr>
      <w:tr w:rsidR="005D7EA3" w:rsidRPr="005D7EA3" w:rsidTr="005D7EA3">
        <w:tc>
          <w:tcPr>
            <w:tcW w:w="959" w:type="dxa"/>
            <w:shd w:val="clear" w:color="auto" w:fill="auto"/>
            <w:vAlign w:val="center"/>
          </w:tcPr>
          <w:p w:rsidR="005D7EA3" w:rsidRPr="005D7EA3" w:rsidRDefault="005D7EA3" w:rsidP="005D7EA3">
            <w:pPr>
              <w:spacing w:after="0" w:line="240" w:lineRule="auto"/>
              <w:jc w:val="center"/>
              <w:rPr>
                <w:rFonts w:ascii="Times New Roman" w:hAnsi="Times New Roman" w:cs="Times New Roman"/>
                <w:sz w:val="12"/>
                <w:szCs w:val="12"/>
              </w:rPr>
            </w:pPr>
            <w:r w:rsidRPr="005D7EA3">
              <w:rPr>
                <w:rFonts w:ascii="Times New Roman" w:hAnsi="Times New Roman" w:cs="Times New Roman"/>
                <w:sz w:val="12"/>
                <w:szCs w:val="12"/>
              </w:rPr>
              <w:t>2.2</w:t>
            </w:r>
          </w:p>
        </w:tc>
        <w:tc>
          <w:tcPr>
            <w:tcW w:w="7654" w:type="dxa"/>
            <w:shd w:val="clear" w:color="auto" w:fill="auto"/>
            <w:vAlign w:val="center"/>
          </w:tcPr>
          <w:p w:rsidR="005D7EA3" w:rsidRPr="005D7EA3" w:rsidRDefault="005D7EA3" w:rsidP="005D7EA3">
            <w:pPr>
              <w:spacing w:after="0" w:line="240" w:lineRule="auto"/>
              <w:jc w:val="both"/>
              <w:rPr>
                <w:rFonts w:ascii="Times New Roman" w:hAnsi="Times New Roman" w:cs="Times New Roman"/>
                <w:sz w:val="12"/>
                <w:szCs w:val="12"/>
              </w:rPr>
            </w:pPr>
            <w:r w:rsidRPr="005D7EA3">
              <w:rPr>
                <w:rFonts w:ascii="Times New Roman" w:hAnsi="Times New Roman" w:cs="Times New Roman"/>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населённых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958" w:type="dxa"/>
            <w:shd w:val="clear" w:color="auto" w:fill="auto"/>
            <w:vAlign w:val="center"/>
          </w:tcPr>
          <w:p w:rsidR="005D7EA3" w:rsidRPr="005D7EA3" w:rsidRDefault="005D7EA3" w:rsidP="005D7EA3">
            <w:pPr>
              <w:spacing w:after="0" w:line="240" w:lineRule="auto"/>
              <w:jc w:val="center"/>
              <w:rPr>
                <w:rFonts w:ascii="Times New Roman" w:hAnsi="Times New Roman" w:cs="Times New Roman"/>
                <w:sz w:val="12"/>
                <w:szCs w:val="12"/>
              </w:rPr>
            </w:pPr>
            <w:r w:rsidRPr="005D7EA3">
              <w:rPr>
                <w:rFonts w:ascii="Times New Roman" w:hAnsi="Times New Roman" w:cs="Times New Roman"/>
                <w:sz w:val="12"/>
                <w:szCs w:val="12"/>
              </w:rPr>
              <w:t>9</w:t>
            </w:r>
          </w:p>
        </w:tc>
      </w:tr>
      <w:tr w:rsidR="005D7EA3" w:rsidRPr="005D7EA3" w:rsidTr="005D7EA3">
        <w:tc>
          <w:tcPr>
            <w:tcW w:w="959" w:type="dxa"/>
            <w:shd w:val="clear" w:color="auto" w:fill="auto"/>
            <w:vAlign w:val="center"/>
          </w:tcPr>
          <w:p w:rsidR="005D7EA3" w:rsidRPr="005D7EA3" w:rsidRDefault="005D7EA3" w:rsidP="005D7EA3">
            <w:pPr>
              <w:spacing w:after="0" w:line="240" w:lineRule="auto"/>
              <w:jc w:val="center"/>
              <w:rPr>
                <w:rFonts w:ascii="Times New Roman" w:hAnsi="Times New Roman" w:cs="Times New Roman"/>
                <w:sz w:val="12"/>
                <w:szCs w:val="12"/>
              </w:rPr>
            </w:pPr>
            <w:r w:rsidRPr="005D7EA3">
              <w:rPr>
                <w:rFonts w:ascii="Times New Roman" w:hAnsi="Times New Roman" w:cs="Times New Roman"/>
                <w:sz w:val="12"/>
                <w:szCs w:val="12"/>
              </w:rPr>
              <w:t>2.3</w:t>
            </w:r>
          </w:p>
        </w:tc>
        <w:tc>
          <w:tcPr>
            <w:tcW w:w="7654" w:type="dxa"/>
            <w:shd w:val="clear" w:color="auto" w:fill="auto"/>
            <w:vAlign w:val="center"/>
          </w:tcPr>
          <w:p w:rsidR="005D7EA3" w:rsidRPr="005D7EA3" w:rsidRDefault="005D7EA3" w:rsidP="005D7EA3">
            <w:pPr>
              <w:spacing w:after="0" w:line="240" w:lineRule="auto"/>
              <w:jc w:val="both"/>
              <w:rPr>
                <w:rFonts w:ascii="Times New Roman" w:hAnsi="Times New Roman" w:cs="Times New Roman"/>
                <w:sz w:val="12"/>
                <w:szCs w:val="12"/>
              </w:rPr>
            </w:pPr>
            <w:r w:rsidRPr="005D7EA3">
              <w:rPr>
                <w:rFonts w:ascii="Times New Roman" w:hAnsi="Times New Roman" w:cs="Times New Roman"/>
                <w:sz w:val="12"/>
                <w:szCs w:val="12"/>
              </w:rPr>
              <w:t xml:space="preserve">Перечень </w:t>
            </w:r>
            <w:proofErr w:type="gramStart"/>
            <w:r w:rsidRPr="005D7EA3">
              <w:rPr>
                <w:rFonts w:ascii="Times New Roman" w:hAnsi="Times New Roman" w:cs="Times New Roman"/>
                <w:sz w:val="12"/>
                <w:szCs w:val="12"/>
              </w:rPr>
              <w:t>координат характерных точек границ зон планируемого размещения линейных объектов</w:t>
            </w:r>
            <w:proofErr w:type="gramEnd"/>
          </w:p>
        </w:tc>
        <w:tc>
          <w:tcPr>
            <w:tcW w:w="958" w:type="dxa"/>
            <w:shd w:val="clear" w:color="auto" w:fill="auto"/>
            <w:vAlign w:val="center"/>
          </w:tcPr>
          <w:p w:rsidR="005D7EA3" w:rsidRPr="005D7EA3" w:rsidRDefault="005D7EA3" w:rsidP="005D7EA3">
            <w:pPr>
              <w:spacing w:after="0" w:line="240" w:lineRule="auto"/>
              <w:jc w:val="center"/>
              <w:rPr>
                <w:rFonts w:ascii="Times New Roman" w:hAnsi="Times New Roman" w:cs="Times New Roman"/>
                <w:sz w:val="12"/>
                <w:szCs w:val="12"/>
              </w:rPr>
            </w:pPr>
            <w:r w:rsidRPr="005D7EA3">
              <w:rPr>
                <w:rFonts w:ascii="Times New Roman" w:hAnsi="Times New Roman" w:cs="Times New Roman"/>
                <w:sz w:val="12"/>
                <w:szCs w:val="12"/>
              </w:rPr>
              <w:t>10</w:t>
            </w:r>
          </w:p>
        </w:tc>
      </w:tr>
      <w:tr w:rsidR="005D7EA3" w:rsidRPr="005D7EA3" w:rsidTr="005D7EA3">
        <w:tc>
          <w:tcPr>
            <w:tcW w:w="959" w:type="dxa"/>
            <w:shd w:val="clear" w:color="auto" w:fill="auto"/>
            <w:vAlign w:val="center"/>
          </w:tcPr>
          <w:p w:rsidR="005D7EA3" w:rsidRPr="005D7EA3" w:rsidRDefault="005D7EA3" w:rsidP="005D7EA3">
            <w:pPr>
              <w:spacing w:after="0" w:line="240" w:lineRule="auto"/>
              <w:jc w:val="center"/>
              <w:rPr>
                <w:rFonts w:ascii="Times New Roman" w:hAnsi="Times New Roman" w:cs="Times New Roman"/>
                <w:sz w:val="12"/>
                <w:szCs w:val="12"/>
              </w:rPr>
            </w:pPr>
            <w:r w:rsidRPr="005D7EA3">
              <w:rPr>
                <w:rFonts w:ascii="Times New Roman" w:hAnsi="Times New Roman" w:cs="Times New Roman"/>
                <w:sz w:val="12"/>
                <w:szCs w:val="12"/>
              </w:rPr>
              <w:t>2.4</w:t>
            </w:r>
          </w:p>
        </w:tc>
        <w:tc>
          <w:tcPr>
            <w:tcW w:w="7654" w:type="dxa"/>
            <w:shd w:val="clear" w:color="auto" w:fill="auto"/>
            <w:vAlign w:val="center"/>
          </w:tcPr>
          <w:p w:rsidR="005D7EA3" w:rsidRPr="005D7EA3" w:rsidRDefault="005D7EA3" w:rsidP="005D7EA3">
            <w:pPr>
              <w:spacing w:after="0" w:line="240" w:lineRule="auto"/>
              <w:jc w:val="both"/>
              <w:rPr>
                <w:rFonts w:ascii="Times New Roman" w:hAnsi="Times New Roman" w:cs="Times New Roman"/>
                <w:sz w:val="12"/>
                <w:szCs w:val="12"/>
              </w:rPr>
            </w:pPr>
            <w:r w:rsidRPr="005D7EA3">
              <w:rPr>
                <w:rFonts w:ascii="Times New Roman" w:hAnsi="Times New Roman" w:cs="Times New Roman"/>
                <w:sz w:val="12"/>
                <w:szCs w:val="12"/>
              </w:rPr>
              <w:t xml:space="preserve">Перечень </w:t>
            </w:r>
            <w:proofErr w:type="gramStart"/>
            <w:r w:rsidRPr="005D7EA3">
              <w:rPr>
                <w:rFonts w:ascii="Times New Roman" w:hAnsi="Times New Roman" w:cs="Times New Roman"/>
                <w:sz w:val="12"/>
                <w:szCs w:val="12"/>
              </w:rPr>
              <w:t>координат характерных точек границ зон планируемого размещения линейных</w:t>
            </w:r>
            <w:proofErr w:type="gramEnd"/>
            <w:r w:rsidRPr="005D7EA3">
              <w:rPr>
                <w:rFonts w:ascii="Times New Roman" w:hAnsi="Times New Roman" w:cs="Times New Roman"/>
                <w:sz w:val="12"/>
                <w:szCs w:val="12"/>
              </w:rPr>
              <w:t xml:space="preserve"> объектов, подлежащих реконструкции в связи с изменением их местоположения</w:t>
            </w:r>
          </w:p>
        </w:tc>
        <w:tc>
          <w:tcPr>
            <w:tcW w:w="958" w:type="dxa"/>
            <w:shd w:val="clear" w:color="auto" w:fill="auto"/>
            <w:vAlign w:val="center"/>
          </w:tcPr>
          <w:p w:rsidR="005D7EA3" w:rsidRPr="005D7EA3" w:rsidRDefault="005D7EA3" w:rsidP="005D7EA3">
            <w:pPr>
              <w:spacing w:after="0" w:line="240" w:lineRule="auto"/>
              <w:jc w:val="center"/>
              <w:rPr>
                <w:rFonts w:ascii="Times New Roman" w:hAnsi="Times New Roman" w:cs="Times New Roman"/>
                <w:sz w:val="12"/>
                <w:szCs w:val="12"/>
              </w:rPr>
            </w:pPr>
            <w:r w:rsidRPr="005D7EA3">
              <w:rPr>
                <w:rFonts w:ascii="Times New Roman" w:hAnsi="Times New Roman" w:cs="Times New Roman"/>
                <w:sz w:val="12"/>
                <w:szCs w:val="12"/>
              </w:rPr>
              <w:t>13</w:t>
            </w:r>
          </w:p>
        </w:tc>
      </w:tr>
      <w:tr w:rsidR="005D7EA3" w:rsidRPr="005D7EA3" w:rsidTr="005D7EA3">
        <w:tc>
          <w:tcPr>
            <w:tcW w:w="959" w:type="dxa"/>
            <w:shd w:val="clear" w:color="auto" w:fill="auto"/>
            <w:vAlign w:val="center"/>
          </w:tcPr>
          <w:p w:rsidR="005D7EA3" w:rsidRPr="005D7EA3" w:rsidRDefault="005D7EA3" w:rsidP="005D7EA3">
            <w:pPr>
              <w:spacing w:after="0" w:line="240" w:lineRule="auto"/>
              <w:jc w:val="center"/>
              <w:rPr>
                <w:rFonts w:ascii="Times New Roman" w:hAnsi="Times New Roman" w:cs="Times New Roman"/>
                <w:sz w:val="12"/>
                <w:szCs w:val="12"/>
              </w:rPr>
            </w:pPr>
            <w:r w:rsidRPr="005D7EA3">
              <w:rPr>
                <w:rFonts w:ascii="Times New Roman" w:hAnsi="Times New Roman" w:cs="Times New Roman"/>
                <w:sz w:val="12"/>
                <w:szCs w:val="12"/>
              </w:rPr>
              <w:t>2.5</w:t>
            </w:r>
          </w:p>
        </w:tc>
        <w:tc>
          <w:tcPr>
            <w:tcW w:w="7654" w:type="dxa"/>
            <w:shd w:val="clear" w:color="auto" w:fill="auto"/>
            <w:vAlign w:val="center"/>
          </w:tcPr>
          <w:p w:rsidR="005D7EA3" w:rsidRPr="005D7EA3" w:rsidRDefault="005D7EA3" w:rsidP="005D7EA3">
            <w:pPr>
              <w:spacing w:after="0" w:line="240" w:lineRule="auto"/>
              <w:jc w:val="both"/>
              <w:rPr>
                <w:rFonts w:ascii="Times New Roman" w:hAnsi="Times New Roman" w:cs="Times New Roman"/>
                <w:sz w:val="12"/>
                <w:szCs w:val="12"/>
              </w:rPr>
            </w:pPr>
            <w:r w:rsidRPr="005D7EA3">
              <w:rPr>
                <w:rFonts w:ascii="Times New Roman" w:hAnsi="Times New Roman" w:cs="Times New Roman"/>
                <w:sz w:val="12"/>
                <w:szCs w:val="12"/>
              </w:rPr>
              <w:t>Предельные параметры разрешённого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tc>
        <w:tc>
          <w:tcPr>
            <w:tcW w:w="958" w:type="dxa"/>
            <w:shd w:val="clear" w:color="auto" w:fill="auto"/>
            <w:vAlign w:val="center"/>
          </w:tcPr>
          <w:p w:rsidR="005D7EA3" w:rsidRPr="005D7EA3" w:rsidRDefault="005D7EA3" w:rsidP="005D7EA3">
            <w:pPr>
              <w:spacing w:after="0" w:line="240" w:lineRule="auto"/>
              <w:jc w:val="center"/>
              <w:rPr>
                <w:rFonts w:ascii="Times New Roman" w:hAnsi="Times New Roman" w:cs="Times New Roman"/>
                <w:sz w:val="12"/>
                <w:szCs w:val="12"/>
              </w:rPr>
            </w:pPr>
            <w:r w:rsidRPr="005D7EA3">
              <w:rPr>
                <w:rFonts w:ascii="Times New Roman" w:hAnsi="Times New Roman" w:cs="Times New Roman"/>
                <w:sz w:val="12"/>
                <w:szCs w:val="12"/>
              </w:rPr>
              <w:t>14</w:t>
            </w:r>
          </w:p>
        </w:tc>
      </w:tr>
      <w:tr w:rsidR="005D7EA3" w:rsidRPr="005D7EA3" w:rsidTr="005D7EA3">
        <w:tc>
          <w:tcPr>
            <w:tcW w:w="959" w:type="dxa"/>
            <w:shd w:val="clear" w:color="auto" w:fill="auto"/>
            <w:vAlign w:val="center"/>
          </w:tcPr>
          <w:p w:rsidR="005D7EA3" w:rsidRPr="005D7EA3" w:rsidRDefault="005D7EA3" w:rsidP="005D7EA3">
            <w:pPr>
              <w:spacing w:after="0" w:line="240" w:lineRule="auto"/>
              <w:jc w:val="center"/>
              <w:rPr>
                <w:rFonts w:ascii="Times New Roman" w:hAnsi="Times New Roman" w:cs="Times New Roman"/>
                <w:sz w:val="12"/>
                <w:szCs w:val="12"/>
              </w:rPr>
            </w:pPr>
            <w:r w:rsidRPr="005D7EA3">
              <w:rPr>
                <w:rFonts w:ascii="Times New Roman" w:hAnsi="Times New Roman" w:cs="Times New Roman"/>
                <w:sz w:val="12"/>
                <w:szCs w:val="12"/>
              </w:rPr>
              <w:t>2.6</w:t>
            </w:r>
          </w:p>
        </w:tc>
        <w:tc>
          <w:tcPr>
            <w:tcW w:w="7654" w:type="dxa"/>
            <w:shd w:val="clear" w:color="auto" w:fill="auto"/>
            <w:vAlign w:val="center"/>
          </w:tcPr>
          <w:p w:rsidR="005D7EA3" w:rsidRPr="005D7EA3" w:rsidRDefault="005D7EA3" w:rsidP="005D7EA3">
            <w:pPr>
              <w:spacing w:after="0" w:line="240" w:lineRule="auto"/>
              <w:jc w:val="both"/>
              <w:rPr>
                <w:rFonts w:ascii="Times New Roman" w:hAnsi="Times New Roman" w:cs="Times New Roman"/>
                <w:sz w:val="12"/>
                <w:szCs w:val="12"/>
              </w:rPr>
            </w:pPr>
            <w:proofErr w:type="gramStart"/>
            <w:r w:rsidRPr="005D7EA3">
              <w:rPr>
                <w:rFonts w:ascii="Times New Roman" w:hAnsi="Times New Roman" w:cs="Times New Roman"/>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утверждённой документацией по планировке территории, от возможного негативного воздействия в связи с размещением линейных объектов</w:t>
            </w:r>
            <w:proofErr w:type="gramEnd"/>
          </w:p>
        </w:tc>
        <w:tc>
          <w:tcPr>
            <w:tcW w:w="958" w:type="dxa"/>
            <w:shd w:val="clear" w:color="auto" w:fill="auto"/>
            <w:vAlign w:val="center"/>
          </w:tcPr>
          <w:p w:rsidR="005D7EA3" w:rsidRPr="005D7EA3" w:rsidRDefault="005D7EA3" w:rsidP="005D7EA3">
            <w:pPr>
              <w:spacing w:after="0" w:line="240" w:lineRule="auto"/>
              <w:jc w:val="center"/>
              <w:rPr>
                <w:rFonts w:ascii="Times New Roman" w:hAnsi="Times New Roman" w:cs="Times New Roman"/>
                <w:sz w:val="12"/>
                <w:szCs w:val="12"/>
              </w:rPr>
            </w:pPr>
            <w:r w:rsidRPr="005D7EA3">
              <w:rPr>
                <w:rFonts w:ascii="Times New Roman" w:hAnsi="Times New Roman" w:cs="Times New Roman"/>
                <w:sz w:val="12"/>
                <w:szCs w:val="12"/>
              </w:rPr>
              <w:t>16</w:t>
            </w:r>
          </w:p>
        </w:tc>
      </w:tr>
      <w:tr w:rsidR="005D7EA3" w:rsidRPr="005D7EA3" w:rsidTr="005D7EA3">
        <w:tc>
          <w:tcPr>
            <w:tcW w:w="959" w:type="dxa"/>
            <w:shd w:val="clear" w:color="auto" w:fill="auto"/>
            <w:vAlign w:val="center"/>
          </w:tcPr>
          <w:p w:rsidR="005D7EA3" w:rsidRPr="005D7EA3" w:rsidRDefault="005D7EA3" w:rsidP="005D7EA3">
            <w:pPr>
              <w:spacing w:after="0" w:line="240" w:lineRule="auto"/>
              <w:jc w:val="center"/>
              <w:rPr>
                <w:rFonts w:ascii="Times New Roman" w:hAnsi="Times New Roman" w:cs="Times New Roman"/>
                <w:sz w:val="12"/>
                <w:szCs w:val="12"/>
              </w:rPr>
            </w:pPr>
            <w:r w:rsidRPr="005D7EA3">
              <w:rPr>
                <w:rFonts w:ascii="Times New Roman" w:hAnsi="Times New Roman" w:cs="Times New Roman"/>
                <w:sz w:val="12"/>
                <w:szCs w:val="12"/>
              </w:rPr>
              <w:t>2.7</w:t>
            </w:r>
          </w:p>
        </w:tc>
        <w:tc>
          <w:tcPr>
            <w:tcW w:w="7654" w:type="dxa"/>
            <w:shd w:val="clear" w:color="auto" w:fill="auto"/>
            <w:vAlign w:val="center"/>
          </w:tcPr>
          <w:p w:rsidR="005D7EA3" w:rsidRPr="005D7EA3" w:rsidRDefault="005D7EA3" w:rsidP="005D7EA3">
            <w:pPr>
              <w:spacing w:after="0" w:line="240" w:lineRule="auto"/>
              <w:jc w:val="both"/>
              <w:rPr>
                <w:rFonts w:ascii="Times New Roman" w:hAnsi="Times New Roman" w:cs="Times New Roman"/>
                <w:sz w:val="12"/>
                <w:szCs w:val="12"/>
              </w:rPr>
            </w:pPr>
            <w:r w:rsidRPr="005D7EA3">
              <w:rPr>
                <w:rFonts w:ascii="Times New Roman" w:hAnsi="Times New Roman" w:cs="Times New Roman"/>
                <w:sz w:val="12"/>
                <w:szCs w:val="12"/>
              </w:rPr>
              <w:t xml:space="preserve">Информация </w:t>
            </w:r>
            <w:proofErr w:type="gramStart"/>
            <w:r w:rsidRPr="005D7EA3">
              <w:rPr>
                <w:rFonts w:ascii="Times New Roman" w:hAnsi="Times New Roman" w:cs="Times New Roman"/>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5D7EA3">
              <w:rPr>
                <w:rFonts w:ascii="Times New Roman" w:hAnsi="Times New Roman" w:cs="Times New Roman"/>
                <w:sz w:val="12"/>
                <w:szCs w:val="12"/>
              </w:rPr>
              <w:t xml:space="preserve"> линейных объектов</w:t>
            </w:r>
          </w:p>
        </w:tc>
        <w:tc>
          <w:tcPr>
            <w:tcW w:w="958" w:type="dxa"/>
            <w:shd w:val="clear" w:color="auto" w:fill="auto"/>
            <w:vAlign w:val="center"/>
          </w:tcPr>
          <w:p w:rsidR="005D7EA3" w:rsidRPr="005D7EA3" w:rsidRDefault="005D7EA3" w:rsidP="005D7EA3">
            <w:pPr>
              <w:spacing w:after="0" w:line="240" w:lineRule="auto"/>
              <w:jc w:val="center"/>
              <w:rPr>
                <w:rFonts w:ascii="Times New Roman" w:hAnsi="Times New Roman" w:cs="Times New Roman"/>
                <w:sz w:val="12"/>
                <w:szCs w:val="12"/>
              </w:rPr>
            </w:pPr>
            <w:r w:rsidRPr="005D7EA3">
              <w:rPr>
                <w:rFonts w:ascii="Times New Roman" w:hAnsi="Times New Roman" w:cs="Times New Roman"/>
                <w:sz w:val="12"/>
                <w:szCs w:val="12"/>
              </w:rPr>
              <w:t>19</w:t>
            </w:r>
          </w:p>
        </w:tc>
      </w:tr>
      <w:tr w:rsidR="005D7EA3" w:rsidRPr="005D7EA3" w:rsidTr="005D7EA3">
        <w:tc>
          <w:tcPr>
            <w:tcW w:w="959" w:type="dxa"/>
            <w:shd w:val="clear" w:color="auto" w:fill="auto"/>
            <w:vAlign w:val="center"/>
          </w:tcPr>
          <w:p w:rsidR="005D7EA3" w:rsidRPr="005D7EA3" w:rsidRDefault="005D7EA3" w:rsidP="005D7EA3">
            <w:pPr>
              <w:spacing w:after="0" w:line="240" w:lineRule="auto"/>
              <w:jc w:val="center"/>
              <w:rPr>
                <w:rFonts w:ascii="Times New Roman" w:hAnsi="Times New Roman" w:cs="Times New Roman"/>
                <w:sz w:val="12"/>
                <w:szCs w:val="12"/>
              </w:rPr>
            </w:pPr>
            <w:r w:rsidRPr="005D7EA3">
              <w:rPr>
                <w:rFonts w:ascii="Times New Roman" w:hAnsi="Times New Roman" w:cs="Times New Roman"/>
                <w:sz w:val="12"/>
                <w:szCs w:val="12"/>
              </w:rPr>
              <w:t>2.8</w:t>
            </w:r>
          </w:p>
        </w:tc>
        <w:tc>
          <w:tcPr>
            <w:tcW w:w="7654" w:type="dxa"/>
            <w:shd w:val="clear" w:color="auto" w:fill="auto"/>
            <w:vAlign w:val="center"/>
          </w:tcPr>
          <w:p w:rsidR="005D7EA3" w:rsidRPr="005D7EA3" w:rsidRDefault="005D7EA3" w:rsidP="005D7EA3">
            <w:pPr>
              <w:spacing w:after="0" w:line="240" w:lineRule="auto"/>
              <w:jc w:val="both"/>
              <w:rPr>
                <w:rFonts w:ascii="Times New Roman" w:hAnsi="Times New Roman" w:cs="Times New Roman"/>
                <w:sz w:val="12"/>
                <w:szCs w:val="12"/>
              </w:rPr>
            </w:pPr>
            <w:r w:rsidRPr="005D7EA3">
              <w:rPr>
                <w:rFonts w:ascii="Times New Roman" w:hAnsi="Times New Roman" w:cs="Times New Roman"/>
                <w:sz w:val="12"/>
                <w:szCs w:val="12"/>
              </w:rPr>
              <w:t>Информация о необходимости осуществления мероприятий по охране окружающей среды</w:t>
            </w:r>
          </w:p>
        </w:tc>
        <w:tc>
          <w:tcPr>
            <w:tcW w:w="958" w:type="dxa"/>
            <w:shd w:val="clear" w:color="auto" w:fill="auto"/>
            <w:vAlign w:val="center"/>
          </w:tcPr>
          <w:p w:rsidR="005D7EA3" w:rsidRPr="005D7EA3" w:rsidRDefault="005D7EA3" w:rsidP="005D7EA3">
            <w:pPr>
              <w:spacing w:after="0" w:line="240" w:lineRule="auto"/>
              <w:jc w:val="center"/>
              <w:rPr>
                <w:rFonts w:ascii="Times New Roman" w:hAnsi="Times New Roman" w:cs="Times New Roman"/>
                <w:sz w:val="12"/>
                <w:szCs w:val="12"/>
              </w:rPr>
            </w:pPr>
            <w:r w:rsidRPr="005D7EA3">
              <w:rPr>
                <w:rFonts w:ascii="Times New Roman" w:hAnsi="Times New Roman" w:cs="Times New Roman"/>
                <w:sz w:val="12"/>
                <w:szCs w:val="12"/>
              </w:rPr>
              <w:t>21</w:t>
            </w:r>
          </w:p>
        </w:tc>
      </w:tr>
      <w:tr w:rsidR="005D7EA3" w:rsidRPr="005D7EA3" w:rsidTr="005D7EA3">
        <w:tc>
          <w:tcPr>
            <w:tcW w:w="959" w:type="dxa"/>
            <w:shd w:val="clear" w:color="auto" w:fill="auto"/>
            <w:vAlign w:val="center"/>
          </w:tcPr>
          <w:p w:rsidR="005D7EA3" w:rsidRPr="005D7EA3" w:rsidRDefault="005D7EA3" w:rsidP="005D7EA3">
            <w:pPr>
              <w:spacing w:after="0" w:line="240" w:lineRule="auto"/>
              <w:jc w:val="center"/>
              <w:rPr>
                <w:rFonts w:ascii="Times New Roman" w:hAnsi="Times New Roman" w:cs="Times New Roman"/>
                <w:sz w:val="12"/>
                <w:szCs w:val="12"/>
              </w:rPr>
            </w:pPr>
            <w:r w:rsidRPr="005D7EA3">
              <w:rPr>
                <w:rFonts w:ascii="Times New Roman" w:hAnsi="Times New Roman" w:cs="Times New Roman"/>
                <w:sz w:val="12"/>
                <w:szCs w:val="12"/>
              </w:rPr>
              <w:t>2.9</w:t>
            </w:r>
          </w:p>
        </w:tc>
        <w:tc>
          <w:tcPr>
            <w:tcW w:w="7654" w:type="dxa"/>
            <w:shd w:val="clear" w:color="auto" w:fill="auto"/>
            <w:vAlign w:val="center"/>
          </w:tcPr>
          <w:p w:rsidR="005D7EA3" w:rsidRPr="005D7EA3" w:rsidRDefault="005D7EA3" w:rsidP="005D7EA3">
            <w:pPr>
              <w:spacing w:after="0" w:line="240" w:lineRule="auto"/>
              <w:jc w:val="both"/>
              <w:rPr>
                <w:rFonts w:ascii="Times New Roman" w:hAnsi="Times New Roman" w:cs="Times New Roman"/>
                <w:sz w:val="12"/>
                <w:szCs w:val="12"/>
              </w:rPr>
            </w:pPr>
            <w:r w:rsidRPr="005D7EA3">
              <w:rPr>
                <w:rFonts w:ascii="Times New Roman" w:hAnsi="Times New Roman" w:cs="Times New Roman"/>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958" w:type="dxa"/>
            <w:shd w:val="clear" w:color="auto" w:fill="auto"/>
            <w:vAlign w:val="center"/>
          </w:tcPr>
          <w:p w:rsidR="005D7EA3" w:rsidRPr="005D7EA3" w:rsidRDefault="005D7EA3" w:rsidP="005D7EA3">
            <w:pPr>
              <w:spacing w:after="0" w:line="240" w:lineRule="auto"/>
              <w:jc w:val="center"/>
              <w:rPr>
                <w:rFonts w:ascii="Times New Roman" w:hAnsi="Times New Roman" w:cs="Times New Roman"/>
                <w:sz w:val="12"/>
                <w:szCs w:val="12"/>
              </w:rPr>
            </w:pPr>
            <w:r w:rsidRPr="005D7EA3">
              <w:rPr>
                <w:rFonts w:ascii="Times New Roman" w:hAnsi="Times New Roman" w:cs="Times New Roman"/>
                <w:sz w:val="12"/>
                <w:szCs w:val="12"/>
              </w:rPr>
              <w:t>26</w:t>
            </w:r>
          </w:p>
        </w:tc>
      </w:tr>
    </w:tbl>
    <w:p w:rsidR="005D7EA3" w:rsidRDefault="005D7EA3" w:rsidP="005D7EA3">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C261F" w:rsidRPr="00FC261F" w:rsidRDefault="00FC261F" w:rsidP="00FC261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C261F">
        <w:rPr>
          <w:rFonts w:ascii="Times New Roman" w:hAnsi="Times New Roman" w:cs="Times New Roman"/>
          <w:sz w:val="12"/>
          <w:szCs w:val="12"/>
        </w:rPr>
        <w:t>Исходно-разрешительная документация</w:t>
      </w:r>
    </w:p>
    <w:p w:rsidR="00FC261F" w:rsidRPr="00FC261F" w:rsidRDefault="00FC261F" w:rsidP="00FC261F">
      <w:pPr>
        <w:autoSpaceDE w:val="0"/>
        <w:autoSpaceDN w:val="0"/>
        <w:adjustRightInd w:val="0"/>
        <w:spacing w:after="0" w:line="240" w:lineRule="auto"/>
        <w:ind w:firstLine="284"/>
        <w:outlineLvl w:val="0"/>
        <w:rPr>
          <w:rFonts w:ascii="Times New Roman" w:hAnsi="Times New Roman" w:cs="Times New Roman"/>
          <w:sz w:val="12"/>
          <w:szCs w:val="12"/>
        </w:rPr>
      </w:pPr>
      <w:r w:rsidRPr="00FC261F">
        <w:rPr>
          <w:rFonts w:ascii="Times New Roman" w:hAnsi="Times New Roman" w:cs="Times New Roman"/>
          <w:sz w:val="12"/>
          <w:szCs w:val="12"/>
        </w:rPr>
        <w:t>Документация по внесению изменений в документацию по планировке территории (проект планировки территории) подготовлена в связи с изменением количества образуемых земельных участков.</w:t>
      </w:r>
    </w:p>
    <w:p w:rsidR="00FC261F" w:rsidRPr="00FC261F" w:rsidRDefault="00FC261F" w:rsidP="00FC261F">
      <w:pPr>
        <w:autoSpaceDE w:val="0"/>
        <w:autoSpaceDN w:val="0"/>
        <w:adjustRightInd w:val="0"/>
        <w:spacing w:after="0" w:line="240" w:lineRule="auto"/>
        <w:ind w:firstLine="284"/>
        <w:outlineLvl w:val="0"/>
        <w:rPr>
          <w:rFonts w:ascii="Times New Roman" w:hAnsi="Times New Roman" w:cs="Times New Roman"/>
          <w:sz w:val="12"/>
          <w:szCs w:val="12"/>
        </w:rPr>
      </w:pPr>
      <w:proofErr w:type="gramStart"/>
      <w:r w:rsidRPr="00FC261F">
        <w:rPr>
          <w:rFonts w:ascii="Times New Roman" w:hAnsi="Times New Roman" w:cs="Times New Roman"/>
          <w:sz w:val="12"/>
          <w:szCs w:val="12"/>
        </w:rPr>
        <w:t>Ранее подготовленная документация по планировке территории была утверждена Постановлением от 29.12.2020 г. № 51 Администрацией сельского поселения Красносельское Самарской области «Об утверждении проекта планировки территории и проекта межевания территории объекта АО «</w:t>
      </w:r>
      <w:proofErr w:type="spellStart"/>
      <w:r w:rsidRPr="00FC261F">
        <w:rPr>
          <w:rFonts w:ascii="Times New Roman" w:hAnsi="Times New Roman" w:cs="Times New Roman"/>
          <w:sz w:val="12"/>
          <w:szCs w:val="12"/>
        </w:rPr>
        <w:t>Самаранефтегаз</w:t>
      </w:r>
      <w:proofErr w:type="spellEnd"/>
      <w:r w:rsidRPr="00FC261F">
        <w:rPr>
          <w:rFonts w:ascii="Times New Roman" w:hAnsi="Times New Roman" w:cs="Times New Roman"/>
          <w:sz w:val="12"/>
          <w:szCs w:val="12"/>
        </w:rPr>
        <w:t xml:space="preserve">»: 7082П «Сбор нефти и газа со скважины № 608 </w:t>
      </w:r>
      <w:proofErr w:type="spellStart"/>
      <w:r w:rsidRPr="00FC261F">
        <w:rPr>
          <w:rFonts w:ascii="Times New Roman" w:hAnsi="Times New Roman" w:cs="Times New Roman"/>
          <w:sz w:val="12"/>
          <w:szCs w:val="12"/>
        </w:rPr>
        <w:t>Радаевского</w:t>
      </w:r>
      <w:proofErr w:type="spellEnd"/>
      <w:r w:rsidRPr="00FC261F">
        <w:rPr>
          <w:rFonts w:ascii="Times New Roman" w:hAnsi="Times New Roman" w:cs="Times New Roman"/>
          <w:sz w:val="12"/>
          <w:szCs w:val="12"/>
        </w:rPr>
        <w:t xml:space="preserve"> месторождения», в границах сельского поселения Красносельское муниципального района Сергиевский Самарской области.</w:t>
      </w:r>
      <w:proofErr w:type="gramEnd"/>
    </w:p>
    <w:p w:rsidR="00FC261F" w:rsidRPr="00FC261F" w:rsidRDefault="00FC261F" w:rsidP="00FC261F">
      <w:pPr>
        <w:autoSpaceDE w:val="0"/>
        <w:autoSpaceDN w:val="0"/>
        <w:adjustRightInd w:val="0"/>
        <w:spacing w:after="0" w:line="240" w:lineRule="auto"/>
        <w:ind w:firstLine="284"/>
        <w:outlineLvl w:val="0"/>
        <w:rPr>
          <w:rFonts w:ascii="Times New Roman" w:hAnsi="Times New Roman" w:cs="Times New Roman"/>
          <w:sz w:val="12"/>
          <w:szCs w:val="12"/>
        </w:rPr>
      </w:pPr>
      <w:r w:rsidRPr="00FC261F">
        <w:rPr>
          <w:rFonts w:ascii="Times New Roman" w:hAnsi="Times New Roman" w:cs="Times New Roman"/>
          <w:sz w:val="12"/>
          <w:szCs w:val="12"/>
        </w:rPr>
        <w:t xml:space="preserve">Проектная документация на объект 7082П «Сбор нефти и газа со скважины № 608 </w:t>
      </w:r>
      <w:proofErr w:type="spellStart"/>
      <w:r w:rsidRPr="00FC261F">
        <w:rPr>
          <w:rFonts w:ascii="Times New Roman" w:hAnsi="Times New Roman" w:cs="Times New Roman"/>
          <w:sz w:val="12"/>
          <w:szCs w:val="12"/>
        </w:rPr>
        <w:t>Радаевского</w:t>
      </w:r>
      <w:proofErr w:type="spellEnd"/>
      <w:r w:rsidRPr="00FC261F">
        <w:rPr>
          <w:rFonts w:ascii="Times New Roman" w:hAnsi="Times New Roman" w:cs="Times New Roman"/>
          <w:sz w:val="12"/>
          <w:szCs w:val="12"/>
        </w:rPr>
        <w:t xml:space="preserve"> месторождения» разработана на основании:</w:t>
      </w:r>
    </w:p>
    <w:p w:rsidR="00FC261F" w:rsidRPr="00FC261F" w:rsidRDefault="00FC261F" w:rsidP="00FC261F">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w:t>
      </w:r>
      <w:r w:rsidRPr="00FC261F">
        <w:rPr>
          <w:rFonts w:ascii="Times New Roman" w:hAnsi="Times New Roman" w:cs="Times New Roman"/>
          <w:sz w:val="12"/>
          <w:szCs w:val="12"/>
        </w:rPr>
        <w:t xml:space="preserve">Технического задания на выполнение проекта планировки территории проектирование объекта 7082П «Сбор нефти и газа со скважины № 608 </w:t>
      </w:r>
      <w:proofErr w:type="spellStart"/>
      <w:r w:rsidRPr="00FC261F">
        <w:rPr>
          <w:rFonts w:ascii="Times New Roman" w:hAnsi="Times New Roman" w:cs="Times New Roman"/>
          <w:sz w:val="12"/>
          <w:szCs w:val="12"/>
        </w:rPr>
        <w:t>Радаевского</w:t>
      </w:r>
      <w:proofErr w:type="spellEnd"/>
      <w:r w:rsidRPr="00FC261F">
        <w:rPr>
          <w:rFonts w:ascii="Times New Roman" w:hAnsi="Times New Roman" w:cs="Times New Roman"/>
          <w:sz w:val="12"/>
          <w:szCs w:val="12"/>
        </w:rPr>
        <w:t xml:space="preserve"> месторождения», в границах сельского поселения Красносельское муниципального района Сергиевский Самарской области, утверждённого Заместителем генерального директора по развитию производства АО «</w:t>
      </w:r>
      <w:proofErr w:type="spellStart"/>
      <w:r w:rsidRPr="00FC261F">
        <w:rPr>
          <w:rFonts w:ascii="Times New Roman" w:hAnsi="Times New Roman" w:cs="Times New Roman"/>
          <w:sz w:val="12"/>
          <w:szCs w:val="12"/>
        </w:rPr>
        <w:t>Самаранефтегаз</w:t>
      </w:r>
      <w:proofErr w:type="spellEnd"/>
      <w:r w:rsidRPr="00FC261F">
        <w:rPr>
          <w:rFonts w:ascii="Times New Roman" w:hAnsi="Times New Roman" w:cs="Times New Roman"/>
          <w:sz w:val="12"/>
          <w:szCs w:val="12"/>
        </w:rPr>
        <w:t xml:space="preserve">» О.В. </w:t>
      </w:r>
      <w:proofErr w:type="spellStart"/>
      <w:r w:rsidRPr="00FC261F">
        <w:rPr>
          <w:rFonts w:ascii="Times New Roman" w:hAnsi="Times New Roman" w:cs="Times New Roman"/>
          <w:sz w:val="12"/>
          <w:szCs w:val="12"/>
        </w:rPr>
        <w:t>Гладуновым</w:t>
      </w:r>
      <w:proofErr w:type="spellEnd"/>
      <w:r w:rsidRPr="00FC261F">
        <w:rPr>
          <w:rFonts w:ascii="Times New Roman" w:hAnsi="Times New Roman" w:cs="Times New Roman"/>
          <w:sz w:val="12"/>
          <w:szCs w:val="12"/>
        </w:rPr>
        <w:t xml:space="preserve"> в 2020 г.;</w:t>
      </w:r>
    </w:p>
    <w:p w:rsidR="00FC261F" w:rsidRPr="00FC261F" w:rsidRDefault="00FC261F" w:rsidP="00FC261F">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w:t>
      </w:r>
      <w:r w:rsidRPr="00FC261F">
        <w:rPr>
          <w:rFonts w:ascii="Times New Roman" w:hAnsi="Times New Roman" w:cs="Times New Roman"/>
          <w:sz w:val="12"/>
          <w:szCs w:val="12"/>
        </w:rPr>
        <w:t>Материалов инженерных изысканий, выполненных ООО «</w:t>
      </w:r>
      <w:proofErr w:type="spellStart"/>
      <w:r w:rsidRPr="00FC261F">
        <w:rPr>
          <w:rFonts w:ascii="Times New Roman" w:hAnsi="Times New Roman" w:cs="Times New Roman"/>
          <w:sz w:val="12"/>
          <w:szCs w:val="12"/>
        </w:rPr>
        <w:t>СамараНИПИнефть</w:t>
      </w:r>
      <w:proofErr w:type="spellEnd"/>
      <w:r w:rsidRPr="00FC261F">
        <w:rPr>
          <w:rFonts w:ascii="Times New Roman" w:hAnsi="Times New Roman" w:cs="Times New Roman"/>
          <w:sz w:val="12"/>
          <w:szCs w:val="12"/>
        </w:rPr>
        <w:t>» в 2020 г.</w:t>
      </w:r>
    </w:p>
    <w:p w:rsidR="00FC261F" w:rsidRPr="00FC261F" w:rsidRDefault="00FC261F" w:rsidP="00FC261F">
      <w:pPr>
        <w:autoSpaceDE w:val="0"/>
        <w:autoSpaceDN w:val="0"/>
        <w:adjustRightInd w:val="0"/>
        <w:spacing w:after="0" w:line="240" w:lineRule="auto"/>
        <w:ind w:firstLine="284"/>
        <w:outlineLvl w:val="0"/>
        <w:rPr>
          <w:rFonts w:ascii="Times New Roman" w:hAnsi="Times New Roman" w:cs="Times New Roman"/>
          <w:sz w:val="12"/>
          <w:szCs w:val="12"/>
        </w:rPr>
      </w:pPr>
      <w:r w:rsidRPr="00FC261F">
        <w:rPr>
          <w:rFonts w:ascii="Times New Roman" w:hAnsi="Times New Roman" w:cs="Times New Roman"/>
          <w:sz w:val="12"/>
          <w:szCs w:val="12"/>
        </w:rPr>
        <w:t>Документация по внесению изменений в документацию по планировке территории подготовлена на основании следующих документов:</w:t>
      </w:r>
    </w:p>
    <w:p w:rsidR="00FC261F" w:rsidRPr="00FC261F" w:rsidRDefault="00FC261F" w:rsidP="00FC261F">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w:t>
      </w:r>
      <w:r w:rsidRPr="00FC261F">
        <w:rPr>
          <w:rFonts w:ascii="Times New Roman" w:hAnsi="Times New Roman" w:cs="Times New Roman"/>
          <w:sz w:val="12"/>
          <w:szCs w:val="12"/>
        </w:rPr>
        <w:t>Постановление администрации сельского поселения Красносельское муниципального района Сергиевский Самарской области № 4 от 03.03.2021 г. о подготовке изменений, вносимых в проект планировки и проект межевания территории для размещения объекта АО «</w:t>
      </w:r>
      <w:proofErr w:type="spellStart"/>
      <w:r w:rsidRPr="00FC261F">
        <w:rPr>
          <w:rFonts w:ascii="Times New Roman" w:hAnsi="Times New Roman" w:cs="Times New Roman"/>
          <w:sz w:val="12"/>
          <w:szCs w:val="12"/>
        </w:rPr>
        <w:t>Самаранефтегаз</w:t>
      </w:r>
      <w:proofErr w:type="spellEnd"/>
      <w:r w:rsidRPr="00FC261F">
        <w:rPr>
          <w:rFonts w:ascii="Times New Roman" w:hAnsi="Times New Roman" w:cs="Times New Roman"/>
          <w:sz w:val="12"/>
          <w:szCs w:val="12"/>
        </w:rPr>
        <w:t xml:space="preserve">»: 7082П «Сбор нефти и газа со скважины № 608 </w:t>
      </w:r>
      <w:proofErr w:type="spellStart"/>
      <w:r w:rsidRPr="00FC261F">
        <w:rPr>
          <w:rFonts w:ascii="Times New Roman" w:hAnsi="Times New Roman" w:cs="Times New Roman"/>
          <w:sz w:val="12"/>
          <w:szCs w:val="12"/>
        </w:rPr>
        <w:t>Радаевского</w:t>
      </w:r>
      <w:proofErr w:type="spellEnd"/>
      <w:r w:rsidRPr="00FC261F">
        <w:rPr>
          <w:rFonts w:ascii="Times New Roman" w:hAnsi="Times New Roman" w:cs="Times New Roman"/>
          <w:sz w:val="12"/>
          <w:szCs w:val="12"/>
        </w:rPr>
        <w:t xml:space="preserve"> месторождения», в границах сельского поселения Красносельское муниципального района Сергиевский Самарской области;</w:t>
      </w:r>
    </w:p>
    <w:p w:rsidR="00FC261F" w:rsidRPr="00FC261F" w:rsidRDefault="00FC261F" w:rsidP="00FC261F">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w:t>
      </w:r>
      <w:r w:rsidRPr="00FC261F">
        <w:rPr>
          <w:rFonts w:ascii="Times New Roman" w:hAnsi="Times New Roman" w:cs="Times New Roman"/>
          <w:sz w:val="12"/>
          <w:szCs w:val="12"/>
        </w:rPr>
        <w:t>Схемы территориального планирования муниципального района Сергиевский;</w:t>
      </w:r>
    </w:p>
    <w:p w:rsidR="00FC261F" w:rsidRPr="00FC261F" w:rsidRDefault="00FC261F" w:rsidP="00FC261F">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w:t>
      </w:r>
      <w:r w:rsidRPr="00FC261F">
        <w:rPr>
          <w:rFonts w:ascii="Times New Roman" w:hAnsi="Times New Roman" w:cs="Times New Roman"/>
          <w:sz w:val="12"/>
          <w:szCs w:val="12"/>
        </w:rPr>
        <w:t>Карты градостроительного зонирования сельского поселения Красносельское муниципального района Сергиевский Самарской области;</w:t>
      </w:r>
    </w:p>
    <w:p w:rsidR="00FC261F" w:rsidRPr="00FC261F" w:rsidRDefault="00FC261F" w:rsidP="00FC261F">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w:t>
      </w:r>
      <w:r w:rsidRPr="00FC261F">
        <w:rPr>
          <w:rFonts w:ascii="Times New Roman" w:hAnsi="Times New Roman" w:cs="Times New Roman"/>
          <w:sz w:val="12"/>
          <w:szCs w:val="12"/>
        </w:rPr>
        <w:t>Градостроительный кодекс Российской Федерации от 29.12.2004 г. № 190-ФЗ;</w:t>
      </w:r>
    </w:p>
    <w:p w:rsidR="00FC261F" w:rsidRPr="00FC261F" w:rsidRDefault="00FC261F" w:rsidP="00FC261F">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w:t>
      </w:r>
      <w:r w:rsidRPr="00FC261F">
        <w:rPr>
          <w:rFonts w:ascii="Times New Roman" w:hAnsi="Times New Roman" w:cs="Times New Roman"/>
          <w:sz w:val="12"/>
          <w:szCs w:val="12"/>
        </w:rPr>
        <w:t>Земельный кодекс Российской Федерации от 25.10.2001 г. № 136-ФЗ;</w:t>
      </w:r>
    </w:p>
    <w:p w:rsidR="00FC261F" w:rsidRPr="00FC261F" w:rsidRDefault="00FC261F" w:rsidP="00FC261F">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w:t>
      </w:r>
      <w:r w:rsidRPr="00FC261F">
        <w:rPr>
          <w:rFonts w:ascii="Times New Roman" w:hAnsi="Times New Roman" w:cs="Times New Roman"/>
          <w:sz w:val="12"/>
          <w:szCs w:val="12"/>
        </w:rPr>
        <w:t>Постановление Правительства РФ от 26.07.2017 г. № 884 (ред. от 08.08.2019 г.);</w:t>
      </w:r>
    </w:p>
    <w:p w:rsidR="00FC261F" w:rsidRPr="00FC261F" w:rsidRDefault="00FC261F" w:rsidP="00FC261F">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w:t>
      </w:r>
      <w:r w:rsidRPr="00FC261F">
        <w:rPr>
          <w:rFonts w:ascii="Times New Roman" w:hAnsi="Times New Roman" w:cs="Times New Roman"/>
          <w:sz w:val="12"/>
          <w:szCs w:val="12"/>
        </w:rPr>
        <w:t>Постановление Правительства РФ от 12.05.2017 г. № 564 (ред. от 26.08.2020 г.)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FC261F" w:rsidRPr="00FC261F" w:rsidRDefault="00FC261F" w:rsidP="00FC261F">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Заказчик – АО «</w:t>
      </w:r>
      <w:proofErr w:type="spellStart"/>
      <w:r>
        <w:rPr>
          <w:rFonts w:ascii="Times New Roman" w:hAnsi="Times New Roman" w:cs="Times New Roman"/>
          <w:sz w:val="12"/>
          <w:szCs w:val="12"/>
        </w:rPr>
        <w:t>Самаранефтегаз</w:t>
      </w:r>
      <w:proofErr w:type="spellEnd"/>
      <w:r>
        <w:rPr>
          <w:rFonts w:ascii="Times New Roman" w:hAnsi="Times New Roman" w:cs="Times New Roman"/>
          <w:sz w:val="12"/>
          <w:szCs w:val="12"/>
        </w:rPr>
        <w:t>».</w:t>
      </w:r>
    </w:p>
    <w:p w:rsidR="009E51A4" w:rsidRDefault="00FC261F" w:rsidP="00FC261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C261F">
        <w:rPr>
          <w:rFonts w:ascii="Times New Roman" w:hAnsi="Times New Roman" w:cs="Times New Roman"/>
          <w:sz w:val="12"/>
          <w:szCs w:val="12"/>
        </w:rPr>
        <w:t>Раздел 1 «Проект планировки территории. Графическая часть»</w:t>
      </w:r>
    </w:p>
    <w:p w:rsidR="00FC261F" w:rsidRDefault="00FC261F" w:rsidP="00FC261F">
      <w:pPr>
        <w:autoSpaceDE w:val="0"/>
        <w:autoSpaceDN w:val="0"/>
        <w:adjustRightInd w:val="0"/>
        <w:spacing w:after="0" w:line="240" w:lineRule="auto"/>
        <w:ind w:firstLine="284"/>
        <w:jc w:val="center"/>
        <w:outlineLvl w:val="0"/>
      </w:pPr>
      <w:r>
        <w:rPr>
          <w:noProof/>
          <w:lang w:eastAsia="ru-RU"/>
        </w:rPr>
        <w:drawing>
          <wp:inline distT="0" distB="0" distL="0" distR="0">
            <wp:extent cx="793376" cy="1123950"/>
            <wp:effectExtent l="0" t="0" r="0" b="0"/>
            <wp:docPr id="15" name="Рисунок 15" descr="C:\Users\user\AppData\Local\Microsoft\Windows\Temporary Internet Files\Content.Word\ЧКЛ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ЧКЛ_page-000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93376" cy="1123950"/>
                    </a:xfrm>
                    <a:prstGeom prst="rect">
                      <a:avLst/>
                    </a:prstGeom>
                    <a:noFill/>
                    <a:ln>
                      <a:noFill/>
                    </a:ln>
                  </pic:spPr>
                </pic:pic>
              </a:graphicData>
            </a:graphic>
          </wp:inline>
        </w:drawing>
      </w:r>
      <w:r w:rsidRPr="00FC261F">
        <w:t xml:space="preserve"> </w:t>
      </w:r>
      <w:r>
        <w:rPr>
          <w:noProof/>
          <w:lang w:eastAsia="ru-RU"/>
        </w:rPr>
        <w:drawing>
          <wp:inline distT="0" distB="0" distL="0" distR="0">
            <wp:extent cx="809625" cy="1146969"/>
            <wp:effectExtent l="0" t="0" r="0" b="0"/>
            <wp:docPr id="16" name="Рисунок 16" descr="C:\Users\user\AppData\Local\Microsoft\Windows\Temporary Internet Files\Content.Word\ЧГо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ЧГо_page-000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9625" cy="1146969"/>
                    </a:xfrm>
                    <a:prstGeom prst="rect">
                      <a:avLst/>
                    </a:prstGeom>
                    <a:noFill/>
                    <a:ln>
                      <a:noFill/>
                    </a:ln>
                  </pic:spPr>
                </pic:pic>
              </a:graphicData>
            </a:graphic>
          </wp:inline>
        </w:drawing>
      </w:r>
    </w:p>
    <w:p w:rsidR="00FC261F" w:rsidRDefault="00FC261F" w:rsidP="00FC261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C261F" w:rsidRPr="00FC261F" w:rsidRDefault="00FC261F" w:rsidP="00FC261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FC261F" w:rsidRPr="00FC261F" w:rsidRDefault="00FC261F" w:rsidP="00FC261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C261F">
        <w:rPr>
          <w:rFonts w:ascii="Times New Roman" w:hAnsi="Times New Roman" w:cs="Times New Roman"/>
          <w:sz w:val="12"/>
          <w:szCs w:val="12"/>
        </w:rPr>
        <w:t>Раздел 2 «Положение о размещении линейных объектов»</w:t>
      </w:r>
    </w:p>
    <w:p w:rsidR="00FC261F" w:rsidRPr="00FC261F" w:rsidRDefault="00FC261F" w:rsidP="00FC261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C261F">
        <w:rPr>
          <w:rFonts w:ascii="Times New Roman" w:hAnsi="Times New Roman" w:cs="Times New Roman"/>
          <w:sz w:val="12"/>
          <w:szCs w:val="12"/>
        </w:rPr>
        <w:t> </w:t>
      </w:r>
    </w:p>
    <w:p w:rsidR="00FC261F" w:rsidRPr="00FC261F" w:rsidRDefault="00FC261F" w:rsidP="00FC261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C261F">
        <w:rPr>
          <w:rFonts w:ascii="Times New Roman" w:hAnsi="Times New Roman" w:cs="Times New Roman"/>
          <w:sz w:val="12"/>
          <w:szCs w:val="12"/>
        </w:rPr>
        <w:t>2.1 Наименование, основные характеристики (категория, протяжённость, проектная мощность, пропускная способность, грузонапряжённость, интенсивность движения) и назначение планируемых д</w:t>
      </w:r>
      <w:r>
        <w:rPr>
          <w:rFonts w:ascii="Times New Roman" w:hAnsi="Times New Roman" w:cs="Times New Roman"/>
          <w:sz w:val="12"/>
          <w:szCs w:val="12"/>
        </w:rPr>
        <w:t>ля размещения линейных объектов</w:t>
      </w:r>
    </w:p>
    <w:p w:rsidR="00FC261F" w:rsidRDefault="00FC261F" w:rsidP="00FC261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C261F" w:rsidRPr="00FC261F" w:rsidRDefault="00FC261F" w:rsidP="00FC261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C261F">
        <w:rPr>
          <w:rFonts w:ascii="Times New Roman" w:hAnsi="Times New Roman" w:cs="Times New Roman"/>
          <w:sz w:val="12"/>
          <w:szCs w:val="12"/>
        </w:rPr>
        <w:t>2.1.1 Наименование объекта</w:t>
      </w:r>
    </w:p>
    <w:p w:rsidR="00FC261F" w:rsidRPr="00FC261F" w:rsidRDefault="00FC261F" w:rsidP="00FC261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C261F">
        <w:rPr>
          <w:rFonts w:ascii="Times New Roman" w:hAnsi="Times New Roman" w:cs="Times New Roman"/>
          <w:sz w:val="12"/>
          <w:szCs w:val="12"/>
        </w:rPr>
        <w:t xml:space="preserve">7082П «Сбор нефти и газа со скважины № 608 </w:t>
      </w:r>
      <w:proofErr w:type="spellStart"/>
      <w:r w:rsidRPr="00FC261F">
        <w:rPr>
          <w:rFonts w:ascii="Times New Roman" w:hAnsi="Times New Roman" w:cs="Times New Roman"/>
          <w:sz w:val="12"/>
          <w:szCs w:val="12"/>
        </w:rPr>
        <w:t>Радаевского</w:t>
      </w:r>
      <w:proofErr w:type="spellEnd"/>
      <w:r w:rsidRPr="00FC261F">
        <w:rPr>
          <w:rFonts w:ascii="Times New Roman" w:hAnsi="Times New Roman" w:cs="Times New Roman"/>
          <w:sz w:val="12"/>
          <w:szCs w:val="12"/>
        </w:rPr>
        <w:t xml:space="preserve"> месторождения».</w:t>
      </w:r>
    </w:p>
    <w:p w:rsidR="00FC261F" w:rsidRPr="00FC261F" w:rsidRDefault="00FC261F" w:rsidP="00FC261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FC261F" w:rsidRPr="00FC261F" w:rsidRDefault="00FC261F" w:rsidP="00FC261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C261F">
        <w:rPr>
          <w:rFonts w:ascii="Times New Roman" w:hAnsi="Times New Roman" w:cs="Times New Roman"/>
          <w:sz w:val="12"/>
          <w:szCs w:val="12"/>
        </w:rPr>
        <w:t>2.1.2 Основные характеристики и назначение планируемых для размещения линейных объектов</w:t>
      </w:r>
    </w:p>
    <w:p w:rsidR="00FC261F" w:rsidRPr="00FC261F" w:rsidRDefault="00FC261F" w:rsidP="00FC261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C261F">
        <w:rPr>
          <w:rFonts w:ascii="Times New Roman" w:hAnsi="Times New Roman" w:cs="Times New Roman"/>
          <w:sz w:val="12"/>
          <w:szCs w:val="12"/>
        </w:rPr>
        <w:lastRenderedPageBreak/>
        <w:t>Трасса выкидного трубопровода от площадки скважины № 608 до ИУ АГЗУ-19, диаметром 89х5 мм, протяжённостью 370,59 м, следует в общем северо-восточном направлении. По трассе имеются пересечения с инженерными коммуникациями. Рельеф равнинный, с перепадом высот от 225.80 м до 232.17 м.</w:t>
      </w:r>
    </w:p>
    <w:p w:rsidR="00FC261F" w:rsidRPr="00FC261F" w:rsidRDefault="00FC261F" w:rsidP="00FC261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C261F">
        <w:rPr>
          <w:rFonts w:ascii="Times New Roman" w:hAnsi="Times New Roman" w:cs="Times New Roman"/>
          <w:sz w:val="12"/>
          <w:szCs w:val="12"/>
        </w:rPr>
        <w:t xml:space="preserve">Проектом предусматривается строительство ответвления ВЛ-6 </w:t>
      </w:r>
      <w:proofErr w:type="spellStart"/>
      <w:r w:rsidRPr="00FC261F">
        <w:rPr>
          <w:rFonts w:ascii="Times New Roman" w:hAnsi="Times New Roman" w:cs="Times New Roman"/>
          <w:sz w:val="12"/>
          <w:szCs w:val="12"/>
        </w:rPr>
        <w:t>кВ</w:t>
      </w:r>
      <w:proofErr w:type="spellEnd"/>
      <w:r w:rsidRPr="00FC261F">
        <w:rPr>
          <w:rFonts w:ascii="Times New Roman" w:hAnsi="Times New Roman" w:cs="Times New Roman"/>
          <w:sz w:val="12"/>
          <w:szCs w:val="12"/>
        </w:rPr>
        <w:t xml:space="preserve"> от существующей ВЛ-6 </w:t>
      </w:r>
      <w:proofErr w:type="spellStart"/>
      <w:r w:rsidRPr="00FC261F">
        <w:rPr>
          <w:rFonts w:ascii="Times New Roman" w:hAnsi="Times New Roman" w:cs="Times New Roman"/>
          <w:sz w:val="12"/>
          <w:szCs w:val="12"/>
        </w:rPr>
        <w:t>кВ</w:t>
      </w:r>
      <w:proofErr w:type="spellEnd"/>
      <w:r w:rsidRPr="00FC261F">
        <w:rPr>
          <w:rFonts w:ascii="Times New Roman" w:hAnsi="Times New Roman" w:cs="Times New Roman"/>
          <w:sz w:val="12"/>
          <w:szCs w:val="12"/>
        </w:rPr>
        <w:t xml:space="preserve"> Ф-8 РУ-6 </w:t>
      </w:r>
      <w:proofErr w:type="spellStart"/>
      <w:r w:rsidRPr="00FC261F">
        <w:rPr>
          <w:rFonts w:ascii="Times New Roman" w:hAnsi="Times New Roman" w:cs="Times New Roman"/>
          <w:sz w:val="12"/>
          <w:szCs w:val="12"/>
        </w:rPr>
        <w:t>кВ</w:t>
      </w:r>
      <w:proofErr w:type="spellEnd"/>
      <w:r w:rsidRPr="00FC261F">
        <w:rPr>
          <w:rFonts w:ascii="Times New Roman" w:hAnsi="Times New Roman" w:cs="Times New Roman"/>
          <w:sz w:val="12"/>
          <w:szCs w:val="12"/>
        </w:rPr>
        <w:t xml:space="preserve"> № 10 ПС 110/35/6 </w:t>
      </w:r>
      <w:proofErr w:type="spellStart"/>
      <w:r w:rsidRPr="00FC261F">
        <w:rPr>
          <w:rFonts w:ascii="Times New Roman" w:hAnsi="Times New Roman" w:cs="Times New Roman"/>
          <w:sz w:val="12"/>
          <w:szCs w:val="12"/>
        </w:rPr>
        <w:t>кВ</w:t>
      </w:r>
      <w:proofErr w:type="spellEnd"/>
      <w:r w:rsidRPr="00FC261F">
        <w:rPr>
          <w:rFonts w:ascii="Times New Roman" w:hAnsi="Times New Roman" w:cs="Times New Roman"/>
          <w:sz w:val="12"/>
          <w:szCs w:val="12"/>
        </w:rPr>
        <w:t xml:space="preserve"> «</w:t>
      </w:r>
      <w:proofErr w:type="spellStart"/>
      <w:r w:rsidRPr="00FC261F">
        <w:rPr>
          <w:rFonts w:ascii="Times New Roman" w:hAnsi="Times New Roman" w:cs="Times New Roman"/>
          <w:sz w:val="12"/>
          <w:szCs w:val="12"/>
        </w:rPr>
        <w:t>Радаевская</w:t>
      </w:r>
      <w:proofErr w:type="spellEnd"/>
      <w:r w:rsidRPr="00FC261F">
        <w:rPr>
          <w:rFonts w:ascii="Times New Roman" w:hAnsi="Times New Roman" w:cs="Times New Roman"/>
          <w:sz w:val="12"/>
          <w:szCs w:val="12"/>
        </w:rPr>
        <w:t xml:space="preserve">» для электроснабжения скважины № 608 </w:t>
      </w:r>
      <w:proofErr w:type="spellStart"/>
      <w:r w:rsidRPr="00FC261F">
        <w:rPr>
          <w:rFonts w:ascii="Times New Roman" w:hAnsi="Times New Roman" w:cs="Times New Roman"/>
          <w:sz w:val="12"/>
          <w:szCs w:val="12"/>
        </w:rPr>
        <w:t>Радаевского</w:t>
      </w:r>
      <w:proofErr w:type="spellEnd"/>
      <w:r w:rsidRPr="00FC261F">
        <w:rPr>
          <w:rFonts w:ascii="Times New Roman" w:hAnsi="Times New Roman" w:cs="Times New Roman"/>
          <w:sz w:val="12"/>
          <w:szCs w:val="12"/>
        </w:rPr>
        <w:t xml:space="preserve"> месторождения.</w:t>
      </w:r>
    </w:p>
    <w:p w:rsidR="00FC261F" w:rsidRPr="00FC261F" w:rsidRDefault="00FC261F" w:rsidP="00FC261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C261F">
        <w:rPr>
          <w:rFonts w:ascii="Times New Roman" w:hAnsi="Times New Roman" w:cs="Times New Roman"/>
          <w:sz w:val="12"/>
          <w:szCs w:val="12"/>
        </w:rPr>
        <w:t xml:space="preserve">На ВЛ-6 </w:t>
      </w:r>
      <w:proofErr w:type="spellStart"/>
      <w:r w:rsidRPr="00FC261F">
        <w:rPr>
          <w:rFonts w:ascii="Times New Roman" w:hAnsi="Times New Roman" w:cs="Times New Roman"/>
          <w:sz w:val="12"/>
          <w:szCs w:val="12"/>
        </w:rPr>
        <w:t>кВ</w:t>
      </w:r>
      <w:proofErr w:type="spellEnd"/>
      <w:r w:rsidRPr="00FC261F">
        <w:rPr>
          <w:rFonts w:ascii="Times New Roman" w:hAnsi="Times New Roman" w:cs="Times New Roman"/>
          <w:sz w:val="12"/>
          <w:szCs w:val="12"/>
        </w:rPr>
        <w:t xml:space="preserve"> подвешивается </w:t>
      </w:r>
      <w:proofErr w:type="spellStart"/>
      <w:r w:rsidRPr="00FC261F">
        <w:rPr>
          <w:rFonts w:ascii="Times New Roman" w:hAnsi="Times New Roman" w:cs="Times New Roman"/>
          <w:sz w:val="12"/>
          <w:szCs w:val="12"/>
        </w:rPr>
        <w:t>сталеалюминиевый</w:t>
      </w:r>
      <w:proofErr w:type="spellEnd"/>
      <w:r w:rsidRPr="00FC261F">
        <w:rPr>
          <w:rFonts w:ascii="Times New Roman" w:hAnsi="Times New Roman" w:cs="Times New Roman"/>
          <w:sz w:val="12"/>
          <w:szCs w:val="12"/>
        </w:rPr>
        <w:t xml:space="preserve"> провод АС 70/11.</w:t>
      </w:r>
    </w:p>
    <w:p w:rsidR="00FC261F" w:rsidRPr="00FC261F" w:rsidRDefault="00FC261F" w:rsidP="00FC261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C261F">
        <w:rPr>
          <w:rFonts w:ascii="Times New Roman" w:hAnsi="Times New Roman" w:cs="Times New Roman"/>
          <w:sz w:val="12"/>
          <w:szCs w:val="12"/>
        </w:rPr>
        <w:t xml:space="preserve">Протяжённость трассы ВЛ-6 </w:t>
      </w:r>
      <w:proofErr w:type="spellStart"/>
      <w:r w:rsidRPr="00FC261F">
        <w:rPr>
          <w:rFonts w:ascii="Times New Roman" w:hAnsi="Times New Roman" w:cs="Times New Roman"/>
          <w:sz w:val="12"/>
          <w:szCs w:val="12"/>
        </w:rPr>
        <w:t>кВ</w:t>
      </w:r>
      <w:proofErr w:type="spellEnd"/>
      <w:r w:rsidRPr="00FC261F">
        <w:rPr>
          <w:rFonts w:ascii="Times New Roman" w:hAnsi="Times New Roman" w:cs="Times New Roman"/>
          <w:sz w:val="12"/>
          <w:szCs w:val="12"/>
        </w:rPr>
        <w:t xml:space="preserve"> к скважине № 608 – 64,5 м.</w:t>
      </w:r>
    </w:p>
    <w:p w:rsidR="00FC261F" w:rsidRPr="00FC261F" w:rsidRDefault="00FC261F" w:rsidP="00FC261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C261F">
        <w:rPr>
          <w:rFonts w:ascii="Times New Roman" w:hAnsi="Times New Roman" w:cs="Times New Roman"/>
          <w:sz w:val="12"/>
          <w:szCs w:val="12"/>
        </w:rPr>
        <w:t xml:space="preserve">Допустимое напряжение в проводе АС 70/11: G-= </w:t>
      </w:r>
      <w:proofErr w:type="spellStart"/>
      <w:proofErr w:type="gramStart"/>
      <w:r w:rsidRPr="00FC261F">
        <w:rPr>
          <w:rFonts w:ascii="Times New Roman" w:hAnsi="Times New Roman" w:cs="Times New Roman"/>
          <w:sz w:val="12"/>
          <w:szCs w:val="12"/>
        </w:rPr>
        <w:t>G</w:t>
      </w:r>
      <w:proofErr w:type="gramEnd"/>
      <w:r w:rsidRPr="00FC261F">
        <w:rPr>
          <w:rFonts w:ascii="Times New Roman" w:hAnsi="Times New Roman" w:cs="Times New Roman"/>
          <w:sz w:val="12"/>
          <w:szCs w:val="12"/>
        </w:rPr>
        <w:t>г</w:t>
      </w:r>
      <w:proofErr w:type="spellEnd"/>
      <w:r w:rsidRPr="00FC261F">
        <w:rPr>
          <w:rFonts w:ascii="Times New Roman" w:hAnsi="Times New Roman" w:cs="Times New Roman"/>
          <w:sz w:val="12"/>
          <w:szCs w:val="12"/>
        </w:rPr>
        <w:t xml:space="preserve">= </w:t>
      </w:r>
      <w:proofErr w:type="spellStart"/>
      <w:r w:rsidRPr="00FC261F">
        <w:rPr>
          <w:rFonts w:ascii="Times New Roman" w:hAnsi="Times New Roman" w:cs="Times New Roman"/>
          <w:sz w:val="12"/>
          <w:szCs w:val="12"/>
        </w:rPr>
        <w:t>Gв</w:t>
      </w:r>
      <w:proofErr w:type="spellEnd"/>
      <w:r w:rsidRPr="00FC261F">
        <w:rPr>
          <w:rFonts w:ascii="Times New Roman" w:hAnsi="Times New Roman" w:cs="Times New Roman"/>
          <w:sz w:val="12"/>
          <w:szCs w:val="12"/>
        </w:rPr>
        <w:t xml:space="preserve">= 116,0 МПа, </w:t>
      </w:r>
    </w:p>
    <w:p w:rsidR="00FC261F" w:rsidRPr="00FC261F" w:rsidRDefault="00FC261F" w:rsidP="00FC261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spellStart"/>
      <w:proofErr w:type="gramStart"/>
      <w:r w:rsidRPr="00FC261F">
        <w:rPr>
          <w:rFonts w:ascii="Times New Roman" w:hAnsi="Times New Roman" w:cs="Times New Roman"/>
          <w:sz w:val="12"/>
          <w:szCs w:val="12"/>
        </w:rPr>
        <w:t>G</w:t>
      </w:r>
      <w:proofErr w:type="gramEnd"/>
      <w:r w:rsidRPr="00FC261F">
        <w:rPr>
          <w:rFonts w:ascii="Times New Roman" w:hAnsi="Times New Roman" w:cs="Times New Roman"/>
          <w:sz w:val="12"/>
          <w:szCs w:val="12"/>
        </w:rPr>
        <w:t>э</w:t>
      </w:r>
      <w:proofErr w:type="spellEnd"/>
      <w:r w:rsidRPr="00FC261F">
        <w:rPr>
          <w:rFonts w:ascii="Times New Roman" w:hAnsi="Times New Roman" w:cs="Times New Roman"/>
          <w:sz w:val="12"/>
          <w:szCs w:val="12"/>
        </w:rPr>
        <w:t xml:space="preserve"> = 45,0 МПа.</w:t>
      </w:r>
    </w:p>
    <w:p w:rsidR="00FC261F" w:rsidRPr="00FC261F" w:rsidRDefault="00FC261F" w:rsidP="00FC261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C261F">
        <w:rPr>
          <w:rFonts w:ascii="Times New Roman" w:hAnsi="Times New Roman" w:cs="Times New Roman"/>
          <w:sz w:val="12"/>
          <w:szCs w:val="12"/>
        </w:rPr>
        <w:t>Для защиты электрооборудования от грозовых перенапряжений на корпусе КТП устанавливаются ограничители перенапряжений (входят в комплект поставки КТП).</w:t>
      </w:r>
    </w:p>
    <w:p w:rsidR="00FC261F" w:rsidRPr="00FC261F" w:rsidRDefault="00FC261F" w:rsidP="00FC261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C261F">
        <w:rPr>
          <w:rFonts w:ascii="Times New Roman" w:hAnsi="Times New Roman" w:cs="Times New Roman"/>
          <w:sz w:val="12"/>
          <w:szCs w:val="12"/>
        </w:rPr>
        <w:t xml:space="preserve">Трасса ВЛ-6 </w:t>
      </w:r>
      <w:proofErr w:type="spellStart"/>
      <w:r w:rsidRPr="00FC261F">
        <w:rPr>
          <w:rFonts w:ascii="Times New Roman" w:hAnsi="Times New Roman" w:cs="Times New Roman"/>
          <w:sz w:val="12"/>
          <w:szCs w:val="12"/>
        </w:rPr>
        <w:t>кВ</w:t>
      </w:r>
      <w:proofErr w:type="spellEnd"/>
      <w:r w:rsidRPr="00FC261F">
        <w:rPr>
          <w:rFonts w:ascii="Times New Roman" w:hAnsi="Times New Roman" w:cs="Times New Roman"/>
          <w:sz w:val="12"/>
          <w:szCs w:val="12"/>
        </w:rPr>
        <w:t xml:space="preserve"> к КТП скважины № 608 следует в общем юго-западном направлении. Имеются пересечения с инженерными коммуникациями. Рельеф равнинный с перепадом высот от 230.03 м до 229.30 м.</w:t>
      </w:r>
    </w:p>
    <w:p w:rsidR="00FC261F" w:rsidRPr="00FC261F" w:rsidRDefault="00FC261F" w:rsidP="00FC261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C261F">
        <w:rPr>
          <w:rFonts w:ascii="Times New Roman" w:hAnsi="Times New Roman" w:cs="Times New Roman"/>
          <w:sz w:val="12"/>
          <w:szCs w:val="12"/>
        </w:rPr>
        <w:t>Трасса линии анодного заземления протяжённостью 72,2 м следует в общем южном направлении. Имеются пересечение с инженерными коммуникациями. Рельеф равнинный с перепадом высот от 228.11 м до 228.80 м.</w:t>
      </w:r>
    </w:p>
    <w:p w:rsidR="00FC261F" w:rsidRPr="00FC261F" w:rsidRDefault="00FC261F" w:rsidP="00FC261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C261F">
        <w:rPr>
          <w:rFonts w:ascii="Times New Roman" w:hAnsi="Times New Roman" w:cs="Times New Roman"/>
          <w:sz w:val="12"/>
          <w:szCs w:val="12"/>
        </w:rPr>
        <w:t>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пожарной техники.</w:t>
      </w:r>
    </w:p>
    <w:p w:rsidR="00FC261F" w:rsidRPr="00FC261F" w:rsidRDefault="00FC261F" w:rsidP="00FC261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C261F">
        <w:rPr>
          <w:rFonts w:ascii="Times New Roman" w:hAnsi="Times New Roman" w:cs="Times New Roman"/>
          <w:sz w:val="12"/>
          <w:szCs w:val="12"/>
        </w:rPr>
        <w:t>Конструкция подъездов разработана в соответст</w:t>
      </w:r>
      <w:r>
        <w:rPr>
          <w:rFonts w:ascii="Times New Roman" w:hAnsi="Times New Roman" w:cs="Times New Roman"/>
          <w:sz w:val="12"/>
          <w:szCs w:val="12"/>
        </w:rPr>
        <w:t>вии с требованиями ст. 98 п. 6 ФЗ №</w:t>
      </w:r>
      <w:r w:rsidRPr="00FC261F">
        <w:rPr>
          <w:rFonts w:ascii="Times New Roman" w:hAnsi="Times New Roman" w:cs="Times New Roman"/>
          <w:sz w:val="12"/>
          <w:szCs w:val="12"/>
        </w:rPr>
        <w:t xml:space="preserve">123 и выполнена с покрытием из </w:t>
      </w:r>
      <w:proofErr w:type="spellStart"/>
      <w:r w:rsidRPr="00FC261F">
        <w:rPr>
          <w:rFonts w:ascii="Times New Roman" w:hAnsi="Times New Roman" w:cs="Times New Roman"/>
          <w:sz w:val="12"/>
          <w:szCs w:val="12"/>
        </w:rPr>
        <w:t>грунто</w:t>
      </w:r>
      <w:proofErr w:type="spellEnd"/>
      <w:r w:rsidRPr="00FC261F">
        <w:rPr>
          <w:rFonts w:ascii="Times New Roman" w:hAnsi="Times New Roman" w:cs="Times New Roman"/>
          <w:sz w:val="12"/>
          <w:szCs w:val="12"/>
        </w:rPr>
        <w:t>-щебня, имеющим серповидный профиль, обеспечивающий естественный отвод поверхностных вод. Продольный профиль запроектирован выше существующей отметки рельефа на высоту рабочей отметки в соответствии с конструкцией дорожной одежды, без вертикальных кривых в местах перелома продольного профиля, что допускает п. 7.4.6 СП 37.13330-2012 для вспомогательных дорог и дорог с невыраженным грузооборотом при разнице уклонов более 30 ‰.</w:t>
      </w:r>
    </w:p>
    <w:p w:rsidR="00FC261F" w:rsidRPr="00FC261F" w:rsidRDefault="00FC261F" w:rsidP="00FC261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C261F">
        <w:rPr>
          <w:rFonts w:ascii="Times New Roman" w:hAnsi="Times New Roman" w:cs="Times New Roman"/>
          <w:sz w:val="12"/>
          <w:szCs w:val="12"/>
        </w:rPr>
        <w:t xml:space="preserve">Ширина проезжей части 4,5 м, ширина обочин 1.0 м. Поперечный уклон проезжей части 60 ‰ обочин 40 ‰. Дорожная одежда из </w:t>
      </w:r>
      <w:proofErr w:type="spellStart"/>
      <w:r w:rsidRPr="00FC261F">
        <w:rPr>
          <w:rFonts w:ascii="Times New Roman" w:hAnsi="Times New Roman" w:cs="Times New Roman"/>
          <w:sz w:val="12"/>
          <w:szCs w:val="12"/>
        </w:rPr>
        <w:t>грунтощебня</w:t>
      </w:r>
      <w:proofErr w:type="spellEnd"/>
      <w:r w:rsidRPr="00FC261F">
        <w:rPr>
          <w:rFonts w:ascii="Times New Roman" w:hAnsi="Times New Roman" w:cs="Times New Roman"/>
          <w:sz w:val="12"/>
          <w:szCs w:val="12"/>
        </w:rPr>
        <w:t xml:space="preserve"> толщиной 25 см. Заложение откосов 1:1,5. </w:t>
      </w:r>
      <w:proofErr w:type="gramStart"/>
      <w:r w:rsidRPr="00FC261F">
        <w:rPr>
          <w:rFonts w:ascii="Times New Roman" w:hAnsi="Times New Roman" w:cs="Times New Roman"/>
          <w:sz w:val="12"/>
          <w:szCs w:val="12"/>
        </w:rPr>
        <w:t>Радиус на примыкании 15 м. Исходя из принятой расчётной скорости, радиус горизонтальной кривой принят 20 м по оси проектируемых подъездов, с устройством переходных кривых длиной 10 м, в соответствии с п. 7.4.8, таблица 7.6, СП 37.13330-2012.</w:t>
      </w:r>
      <w:proofErr w:type="gramEnd"/>
      <w:r w:rsidRPr="00FC261F">
        <w:rPr>
          <w:rFonts w:ascii="Times New Roman" w:hAnsi="Times New Roman" w:cs="Times New Roman"/>
          <w:sz w:val="12"/>
          <w:szCs w:val="12"/>
        </w:rPr>
        <w:t xml:space="preserve"> Принятая расчётная скорость движения транспорта 15 км/ч.</w:t>
      </w:r>
    </w:p>
    <w:p w:rsidR="00FC261F" w:rsidRPr="00FC261F" w:rsidRDefault="00FC261F"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C261F">
        <w:rPr>
          <w:rFonts w:ascii="Times New Roman" w:hAnsi="Times New Roman" w:cs="Times New Roman"/>
          <w:sz w:val="12"/>
          <w:szCs w:val="12"/>
        </w:rPr>
        <w:t>Подъезд до проектного технологического проезда осуществляется по существующей полевой автодороге c грунтовым покрытием, шириной 3,5 м, имеющей невыраженную интенсивность движения. Примыкание выполнено в одном уровне в соответствии с нормативами СП 37.13330-2012, п. 7.6 Пересечения и примыкания. Видимость на примыкании к существующей дороге обеспечена в с</w:t>
      </w:r>
      <w:r w:rsidR="00222ABD">
        <w:rPr>
          <w:rFonts w:ascii="Times New Roman" w:hAnsi="Times New Roman" w:cs="Times New Roman"/>
          <w:sz w:val="12"/>
          <w:szCs w:val="12"/>
        </w:rPr>
        <w:t xml:space="preserve">оответствии с СП 37.13330-2012 </w:t>
      </w:r>
      <w:r w:rsidRPr="00FC261F">
        <w:rPr>
          <w:rFonts w:ascii="Times New Roman" w:hAnsi="Times New Roman" w:cs="Times New Roman"/>
          <w:sz w:val="12"/>
          <w:szCs w:val="12"/>
        </w:rPr>
        <w:t>п. 7.6.2. Минимальное расстояние видимости поверхности дороги при расчётной скорости 20 км/ч и продольном уклоне примыкающего проезда 10 ‰ (подъем) в соответствии с СП 37.13330-2012 таблица 7.12 - 25 метров. Видимость обеспечена.</w:t>
      </w:r>
    </w:p>
    <w:p w:rsidR="00FC261F" w:rsidRPr="00FC261F" w:rsidRDefault="00FC261F" w:rsidP="00FC261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C261F">
        <w:rPr>
          <w:rFonts w:ascii="Times New Roman" w:hAnsi="Times New Roman" w:cs="Times New Roman"/>
          <w:sz w:val="12"/>
          <w:szCs w:val="12"/>
        </w:rPr>
        <w:t>Внутри обвалования скважин предусмотрены проезды со щебёночным покрытием – 0,20 м.</w:t>
      </w:r>
    </w:p>
    <w:p w:rsidR="00FC261F" w:rsidRPr="00FC261F" w:rsidRDefault="00FC261F" w:rsidP="00FC261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C261F">
        <w:rPr>
          <w:rFonts w:ascii="Times New Roman" w:hAnsi="Times New Roman" w:cs="Times New Roman"/>
          <w:sz w:val="12"/>
          <w:szCs w:val="12"/>
        </w:rPr>
        <w:t>Ведомость пересечения с подземными и воздушными инженерными коммуникациями представлена в таблице 2.1.2.1.</w:t>
      </w:r>
    </w:p>
    <w:p w:rsidR="00222ABD" w:rsidRDefault="00FC261F"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C261F">
        <w:rPr>
          <w:rFonts w:ascii="Times New Roman" w:hAnsi="Times New Roman" w:cs="Times New Roman"/>
          <w:sz w:val="12"/>
          <w:szCs w:val="12"/>
        </w:rPr>
        <w:t>Таблица 2.1.2.1 - Ведомость инженерных коммуникаций, дорог, водотоков, пересекаемых трассой</w:t>
      </w:r>
    </w:p>
    <w:tbl>
      <w:tblPr>
        <w:tblStyle w:val="afc"/>
        <w:tblW w:w="5000" w:type="pct"/>
        <w:tblLook w:val="04A0" w:firstRow="1" w:lastRow="0" w:firstColumn="1" w:lastColumn="0" w:noHBand="0" w:noVBand="1"/>
      </w:tblPr>
      <w:tblGrid>
        <w:gridCol w:w="305"/>
        <w:gridCol w:w="591"/>
        <w:gridCol w:w="1140"/>
        <w:gridCol w:w="506"/>
        <w:gridCol w:w="506"/>
        <w:gridCol w:w="448"/>
        <w:gridCol w:w="1717"/>
        <w:gridCol w:w="2063"/>
        <w:gridCol w:w="453"/>
      </w:tblGrid>
      <w:tr w:rsidR="00222ABD" w:rsidRPr="00222ABD" w:rsidTr="00222ABD">
        <w:trPr>
          <w:cantSplit/>
          <w:trHeight w:val="1807"/>
          <w:tblHeader/>
        </w:trPr>
        <w:tc>
          <w:tcPr>
            <w:tcW w:w="206" w:type="pct"/>
            <w:vAlign w:val="center"/>
          </w:tcPr>
          <w:p w:rsidR="00222ABD" w:rsidRPr="00222ABD" w:rsidRDefault="00222ABD" w:rsidP="00222ABD">
            <w:pPr>
              <w:pStyle w:val="affffa"/>
              <w:ind w:left="-57" w:right="-57"/>
              <w:rPr>
                <w:rFonts w:ascii="Times New Roman" w:hAnsi="Times New Roman"/>
                <w:sz w:val="12"/>
                <w:szCs w:val="12"/>
              </w:rPr>
            </w:pPr>
            <w:r w:rsidRPr="00222ABD">
              <w:rPr>
                <w:rFonts w:ascii="Times New Roman" w:hAnsi="Times New Roman"/>
                <w:sz w:val="12"/>
                <w:szCs w:val="12"/>
              </w:rPr>
              <w:t xml:space="preserve">№ </w:t>
            </w:r>
            <w:proofErr w:type="gramStart"/>
            <w:r w:rsidRPr="00222ABD">
              <w:rPr>
                <w:rFonts w:ascii="Times New Roman" w:hAnsi="Times New Roman"/>
                <w:sz w:val="12"/>
                <w:szCs w:val="12"/>
              </w:rPr>
              <w:t>п</w:t>
            </w:r>
            <w:proofErr w:type="gramEnd"/>
            <w:r w:rsidRPr="00222ABD">
              <w:rPr>
                <w:rFonts w:ascii="Times New Roman" w:hAnsi="Times New Roman"/>
                <w:sz w:val="12"/>
                <w:szCs w:val="12"/>
              </w:rPr>
              <w:t>/п</w:t>
            </w:r>
          </w:p>
        </w:tc>
        <w:tc>
          <w:tcPr>
            <w:tcW w:w="391" w:type="pct"/>
            <w:textDirection w:val="btLr"/>
            <w:vAlign w:val="center"/>
          </w:tcPr>
          <w:p w:rsidR="00222ABD" w:rsidRPr="00222ABD" w:rsidRDefault="00222ABD" w:rsidP="00222ABD">
            <w:pPr>
              <w:pStyle w:val="affffa"/>
              <w:rPr>
                <w:rFonts w:ascii="Times New Roman" w:hAnsi="Times New Roman"/>
                <w:sz w:val="12"/>
                <w:szCs w:val="12"/>
              </w:rPr>
            </w:pPr>
            <w:r w:rsidRPr="00222ABD">
              <w:rPr>
                <w:rFonts w:ascii="Times New Roman" w:hAnsi="Times New Roman"/>
                <w:sz w:val="12"/>
                <w:szCs w:val="12"/>
              </w:rPr>
              <w:t>Пикетажное значение пересечения ПК+</w:t>
            </w:r>
          </w:p>
        </w:tc>
        <w:tc>
          <w:tcPr>
            <w:tcW w:w="746" w:type="pct"/>
            <w:textDirection w:val="btLr"/>
            <w:vAlign w:val="center"/>
          </w:tcPr>
          <w:p w:rsidR="00222ABD" w:rsidRPr="00222ABD" w:rsidRDefault="00222ABD" w:rsidP="00222ABD">
            <w:pPr>
              <w:pStyle w:val="affffa"/>
              <w:rPr>
                <w:rFonts w:ascii="Times New Roman" w:hAnsi="Times New Roman"/>
                <w:sz w:val="12"/>
                <w:szCs w:val="12"/>
              </w:rPr>
            </w:pPr>
            <w:r w:rsidRPr="00222ABD">
              <w:rPr>
                <w:rFonts w:ascii="Times New Roman" w:hAnsi="Times New Roman"/>
                <w:sz w:val="12"/>
                <w:szCs w:val="12"/>
              </w:rPr>
              <w:t>Наименование коммуникации</w:t>
            </w:r>
          </w:p>
        </w:tc>
        <w:tc>
          <w:tcPr>
            <w:tcW w:w="298" w:type="pct"/>
            <w:textDirection w:val="btLr"/>
            <w:vAlign w:val="center"/>
          </w:tcPr>
          <w:p w:rsidR="00222ABD" w:rsidRPr="00222ABD" w:rsidRDefault="00222ABD" w:rsidP="00222ABD">
            <w:pPr>
              <w:pStyle w:val="affffa"/>
              <w:rPr>
                <w:rFonts w:ascii="Times New Roman" w:hAnsi="Times New Roman"/>
                <w:sz w:val="12"/>
                <w:szCs w:val="12"/>
              </w:rPr>
            </w:pPr>
            <w:r w:rsidRPr="00222ABD">
              <w:rPr>
                <w:rFonts w:ascii="Times New Roman" w:hAnsi="Times New Roman"/>
                <w:sz w:val="12"/>
                <w:szCs w:val="12"/>
              </w:rPr>
              <w:t>Диаметр трубы,</w:t>
            </w:r>
          </w:p>
          <w:p w:rsidR="00222ABD" w:rsidRPr="00222ABD" w:rsidRDefault="00222ABD" w:rsidP="00222ABD">
            <w:pPr>
              <w:pStyle w:val="affffa"/>
              <w:rPr>
                <w:rFonts w:ascii="Times New Roman" w:hAnsi="Times New Roman"/>
                <w:sz w:val="12"/>
                <w:szCs w:val="12"/>
              </w:rPr>
            </w:pPr>
            <w:r w:rsidRPr="00222ABD">
              <w:rPr>
                <w:rFonts w:ascii="Times New Roman" w:hAnsi="Times New Roman"/>
                <w:sz w:val="12"/>
                <w:szCs w:val="12"/>
              </w:rPr>
              <w:t>мм</w:t>
            </w:r>
          </w:p>
        </w:tc>
        <w:tc>
          <w:tcPr>
            <w:tcW w:w="298" w:type="pct"/>
            <w:textDirection w:val="btLr"/>
            <w:vAlign w:val="center"/>
          </w:tcPr>
          <w:p w:rsidR="00222ABD" w:rsidRPr="00222ABD" w:rsidRDefault="00222ABD" w:rsidP="00222ABD">
            <w:pPr>
              <w:pStyle w:val="affffa"/>
              <w:rPr>
                <w:rFonts w:ascii="Times New Roman" w:hAnsi="Times New Roman"/>
                <w:sz w:val="12"/>
                <w:szCs w:val="12"/>
              </w:rPr>
            </w:pPr>
            <w:r w:rsidRPr="00222ABD">
              <w:rPr>
                <w:rFonts w:ascii="Times New Roman" w:hAnsi="Times New Roman"/>
                <w:sz w:val="12"/>
                <w:szCs w:val="12"/>
              </w:rPr>
              <w:t>Глубина до верха</w:t>
            </w:r>
          </w:p>
          <w:p w:rsidR="00222ABD" w:rsidRPr="00222ABD" w:rsidRDefault="00222ABD" w:rsidP="00222ABD">
            <w:pPr>
              <w:pStyle w:val="affffa"/>
              <w:rPr>
                <w:rFonts w:ascii="Times New Roman" w:hAnsi="Times New Roman"/>
                <w:sz w:val="12"/>
                <w:szCs w:val="12"/>
              </w:rPr>
            </w:pPr>
            <w:r w:rsidRPr="00222ABD">
              <w:rPr>
                <w:rFonts w:ascii="Times New Roman" w:hAnsi="Times New Roman"/>
                <w:sz w:val="12"/>
                <w:szCs w:val="12"/>
              </w:rPr>
              <w:t xml:space="preserve">трубы, </w:t>
            </w:r>
            <w:proofErr w:type="gramStart"/>
            <w:r w:rsidRPr="00222ABD">
              <w:rPr>
                <w:rFonts w:ascii="Times New Roman" w:hAnsi="Times New Roman"/>
                <w:sz w:val="12"/>
                <w:szCs w:val="12"/>
              </w:rPr>
              <w:t>м</w:t>
            </w:r>
            <w:proofErr w:type="gramEnd"/>
          </w:p>
        </w:tc>
        <w:tc>
          <w:tcPr>
            <w:tcW w:w="298" w:type="pct"/>
            <w:textDirection w:val="btLr"/>
            <w:vAlign w:val="center"/>
          </w:tcPr>
          <w:p w:rsidR="00222ABD" w:rsidRPr="00222ABD" w:rsidRDefault="00222ABD" w:rsidP="00222ABD">
            <w:pPr>
              <w:pStyle w:val="affffa"/>
              <w:rPr>
                <w:rFonts w:ascii="Times New Roman" w:hAnsi="Times New Roman"/>
                <w:sz w:val="12"/>
                <w:szCs w:val="12"/>
              </w:rPr>
            </w:pPr>
            <w:r w:rsidRPr="00222ABD">
              <w:rPr>
                <w:rFonts w:ascii="Times New Roman" w:hAnsi="Times New Roman"/>
                <w:sz w:val="12"/>
                <w:szCs w:val="12"/>
              </w:rPr>
              <w:t>Угол пересечения, градус</w:t>
            </w:r>
          </w:p>
        </w:tc>
        <w:tc>
          <w:tcPr>
            <w:tcW w:w="1119" w:type="pct"/>
            <w:vAlign w:val="center"/>
          </w:tcPr>
          <w:p w:rsidR="00222ABD" w:rsidRPr="00222ABD" w:rsidRDefault="00222ABD" w:rsidP="00222ABD">
            <w:pPr>
              <w:pStyle w:val="affffa"/>
              <w:rPr>
                <w:rFonts w:ascii="Times New Roman" w:hAnsi="Times New Roman"/>
                <w:sz w:val="12"/>
                <w:szCs w:val="12"/>
              </w:rPr>
            </w:pPr>
            <w:r w:rsidRPr="00222ABD">
              <w:rPr>
                <w:rFonts w:ascii="Times New Roman" w:hAnsi="Times New Roman"/>
                <w:sz w:val="12"/>
                <w:szCs w:val="12"/>
              </w:rPr>
              <w:t>Владелец коммуникации</w:t>
            </w:r>
          </w:p>
        </w:tc>
        <w:tc>
          <w:tcPr>
            <w:tcW w:w="1343" w:type="pct"/>
            <w:vAlign w:val="center"/>
          </w:tcPr>
          <w:p w:rsidR="00222ABD" w:rsidRPr="00222ABD" w:rsidRDefault="00222ABD" w:rsidP="00222ABD">
            <w:pPr>
              <w:pStyle w:val="affffa"/>
              <w:rPr>
                <w:rFonts w:ascii="Times New Roman" w:hAnsi="Times New Roman"/>
                <w:sz w:val="12"/>
                <w:szCs w:val="12"/>
              </w:rPr>
            </w:pPr>
            <w:r w:rsidRPr="00222ABD">
              <w:rPr>
                <w:rFonts w:ascii="Times New Roman" w:hAnsi="Times New Roman"/>
                <w:sz w:val="12"/>
                <w:szCs w:val="12"/>
              </w:rPr>
              <w:t>Адрес владельца</w:t>
            </w:r>
            <w:r w:rsidRPr="00222ABD">
              <w:rPr>
                <w:rFonts w:ascii="Times New Roman" w:hAnsi="Times New Roman"/>
                <w:sz w:val="12"/>
                <w:szCs w:val="12"/>
              </w:rPr>
              <w:br/>
              <w:t>или № телефона</w:t>
            </w:r>
          </w:p>
        </w:tc>
        <w:tc>
          <w:tcPr>
            <w:tcW w:w="298" w:type="pct"/>
            <w:textDirection w:val="btLr"/>
            <w:vAlign w:val="center"/>
          </w:tcPr>
          <w:p w:rsidR="00222ABD" w:rsidRPr="00222ABD" w:rsidRDefault="00222ABD" w:rsidP="00222ABD">
            <w:pPr>
              <w:pStyle w:val="affffa"/>
              <w:rPr>
                <w:rFonts w:ascii="Times New Roman" w:hAnsi="Times New Roman"/>
                <w:sz w:val="12"/>
                <w:szCs w:val="12"/>
              </w:rPr>
            </w:pPr>
            <w:r w:rsidRPr="00222ABD">
              <w:rPr>
                <w:rFonts w:ascii="Times New Roman" w:hAnsi="Times New Roman"/>
                <w:sz w:val="12"/>
                <w:szCs w:val="12"/>
              </w:rPr>
              <w:t>Примечание</w:t>
            </w:r>
          </w:p>
        </w:tc>
      </w:tr>
      <w:tr w:rsidR="00222ABD" w:rsidRPr="00222ABD" w:rsidTr="00222ABD">
        <w:trPr>
          <w:trHeight w:val="20"/>
        </w:trPr>
        <w:tc>
          <w:tcPr>
            <w:tcW w:w="5000" w:type="pct"/>
            <w:gridSpan w:val="9"/>
            <w:vAlign w:val="center"/>
          </w:tcPr>
          <w:p w:rsidR="00222ABD" w:rsidRPr="00222ABD" w:rsidRDefault="00222ABD" w:rsidP="00222ABD">
            <w:pPr>
              <w:ind w:left="-57" w:right="-57"/>
              <w:jc w:val="center"/>
              <w:rPr>
                <w:rFonts w:ascii="Times New Roman" w:hAnsi="Times New Roman" w:cs="Times New Roman"/>
                <w:b/>
                <w:sz w:val="12"/>
                <w:szCs w:val="12"/>
              </w:rPr>
            </w:pPr>
            <w:r w:rsidRPr="00222ABD">
              <w:rPr>
                <w:rFonts w:ascii="Times New Roman" w:eastAsia="Calibri" w:hAnsi="Times New Roman" w:cs="Times New Roman"/>
                <w:b/>
                <w:sz w:val="12"/>
                <w:szCs w:val="12"/>
              </w:rPr>
              <w:t>Трасса выкидного трубопровода</w:t>
            </w:r>
          </w:p>
        </w:tc>
      </w:tr>
      <w:tr w:rsidR="00222ABD" w:rsidRPr="00222ABD" w:rsidTr="00222ABD">
        <w:trPr>
          <w:trHeight w:val="20"/>
        </w:trPr>
        <w:tc>
          <w:tcPr>
            <w:tcW w:w="206" w:type="pct"/>
            <w:vAlign w:val="center"/>
          </w:tcPr>
          <w:p w:rsidR="00222ABD" w:rsidRPr="00222ABD" w:rsidRDefault="00222ABD" w:rsidP="00222ABD">
            <w:pPr>
              <w:pStyle w:val="afffa"/>
              <w:widowControl w:val="0"/>
              <w:snapToGrid w:val="0"/>
              <w:spacing w:before="0" w:line="228" w:lineRule="auto"/>
              <w:jc w:val="center"/>
              <w:rPr>
                <w:rFonts w:ascii="Times New Roman" w:hAnsi="Times New Roman"/>
                <w:sz w:val="12"/>
                <w:szCs w:val="12"/>
              </w:rPr>
            </w:pPr>
            <w:r w:rsidRPr="00222ABD">
              <w:rPr>
                <w:rFonts w:ascii="Times New Roman" w:hAnsi="Times New Roman"/>
                <w:sz w:val="12"/>
                <w:szCs w:val="12"/>
              </w:rPr>
              <w:t>1</w:t>
            </w:r>
          </w:p>
        </w:tc>
        <w:tc>
          <w:tcPr>
            <w:tcW w:w="391"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0+97.4</w:t>
            </w:r>
          </w:p>
        </w:tc>
        <w:tc>
          <w:tcPr>
            <w:tcW w:w="746"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 xml:space="preserve">нефтепровод, </w:t>
            </w:r>
            <w:proofErr w:type="spellStart"/>
            <w:r w:rsidRPr="00222ABD">
              <w:rPr>
                <w:rFonts w:ascii="Times New Roman" w:hAnsi="Times New Roman" w:cs="Times New Roman"/>
                <w:sz w:val="12"/>
                <w:szCs w:val="12"/>
              </w:rPr>
              <w:t>нед</w:t>
            </w:r>
            <w:proofErr w:type="spellEnd"/>
            <w:r w:rsidRPr="00222ABD">
              <w:rPr>
                <w:rFonts w:ascii="Times New Roman" w:hAnsi="Times New Roman" w:cs="Times New Roman"/>
                <w:sz w:val="12"/>
                <w:szCs w:val="12"/>
              </w:rPr>
              <w:t xml:space="preserve">., частично </w:t>
            </w:r>
            <w:proofErr w:type="spellStart"/>
            <w:r w:rsidRPr="00222ABD">
              <w:rPr>
                <w:rFonts w:ascii="Times New Roman" w:hAnsi="Times New Roman" w:cs="Times New Roman"/>
                <w:sz w:val="12"/>
                <w:szCs w:val="12"/>
              </w:rPr>
              <w:t>демонт</w:t>
            </w:r>
            <w:proofErr w:type="spellEnd"/>
            <w:r w:rsidRPr="00222ABD">
              <w:rPr>
                <w:rFonts w:ascii="Times New Roman" w:hAnsi="Times New Roman" w:cs="Times New Roman"/>
                <w:sz w:val="12"/>
                <w:szCs w:val="12"/>
              </w:rPr>
              <w:t>.</w:t>
            </w:r>
          </w:p>
        </w:tc>
        <w:tc>
          <w:tcPr>
            <w:tcW w:w="298"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89</w:t>
            </w:r>
          </w:p>
        </w:tc>
        <w:tc>
          <w:tcPr>
            <w:tcW w:w="298"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0.6</w:t>
            </w:r>
          </w:p>
        </w:tc>
        <w:tc>
          <w:tcPr>
            <w:tcW w:w="298"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68°</w:t>
            </w:r>
          </w:p>
        </w:tc>
        <w:tc>
          <w:tcPr>
            <w:tcW w:w="1119"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АО «</w:t>
            </w:r>
            <w:proofErr w:type="spellStart"/>
            <w:r w:rsidRPr="00222ABD">
              <w:rPr>
                <w:rFonts w:ascii="Times New Roman" w:hAnsi="Times New Roman" w:cs="Times New Roman"/>
                <w:sz w:val="12"/>
                <w:szCs w:val="12"/>
              </w:rPr>
              <w:t>Самаранефтегаз</w:t>
            </w:r>
            <w:proofErr w:type="spellEnd"/>
            <w:r w:rsidRPr="00222ABD">
              <w:rPr>
                <w:rFonts w:ascii="Times New Roman" w:hAnsi="Times New Roman" w:cs="Times New Roman"/>
                <w:sz w:val="12"/>
                <w:szCs w:val="12"/>
              </w:rPr>
              <w:t>», ЦЭРТ № 1»</w:t>
            </w:r>
          </w:p>
        </w:tc>
        <w:tc>
          <w:tcPr>
            <w:tcW w:w="1343" w:type="pct"/>
            <w:vAlign w:val="center"/>
          </w:tcPr>
          <w:p w:rsidR="00222ABD" w:rsidRPr="00222ABD" w:rsidRDefault="00222ABD" w:rsidP="00222ABD">
            <w:pPr>
              <w:pStyle w:val="affff8"/>
              <w:widowControl w:val="0"/>
              <w:spacing w:before="0" w:line="228" w:lineRule="auto"/>
              <w:ind w:left="-57" w:right="-57"/>
              <w:jc w:val="center"/>
              <w:rPr>
                <w:rFonts w:ascii="Times New Roman" w:hAnsi="Times New Roman"/>
                <w:sz w:val="12"/>
                <w:szCs w:val="12"/>
              </w:rPr>
            </w:pPr>
            <w:r w:rsidRPr="00222ABD">
              <w:rPr>
                <w:rFonts w:ascii="Times New Roman" w:hAnsi="Times New Roman"/>
                <w:sz w:val="12"/>
                <w:szCs w:val="12"/>
              </w:rPr>
              <w:t xml:space="preserve">п. Суходол, ул. </w:t>
            </w:r>
            <w:proofErr w:type="gramStart"/>
            <w:r w:rsidRPr="00222ABD">
              <w:rPr>
                <w:rFonts w:ascii="Times New Roman" w:hAnsi="Times New Roman"/>
                <w:sz w:val="12"/>
                <w:szCs w:val="12"/>
              </w:rPr>
              <w:t>Привокзальная</w:t>
            </w:r>
            <w:proofErr w:type="gramEnd"/>
            <w:r w:rsidRPr="00222ABD">
              <w:rPr>
                <w:rFonts w:ascii="Times New Roman" w:hAnsi="Times New Roman"/>
                <w:sz w:val="12"/>
                <w:szCs w:val="12"/>
              </w:rPr>
              <w:t>, д.28а</w:t>
            </w:r>
          </w:p>
          <w:p w:rsidR="00222ABD" w:rsidRPr="00222ABD" w:rsidRDefault="00222ABD" w:rsidP="00222ABD">
            <w:pPr>
              <w:pStyle w:val="affff8"/>
              <w:widowControl w:val="0"/>
              <w:spacing w:before="0" w:line="228" w:lineRule="auto"/>
              <w:ind w:left="-57" w:right="-57"/>
              <w:jc w:val="center"/>
              <w:rPr>
                <w:rFonts w:ascii="Times New Roman" w:hAnsi="Times New Roman"/>
                <w:sz w:val="12"/>
                <w:szCs w:val="12"/>
              </w:rPr>
            </w:pPr>
            <w:r w:rsidRPr="00222ABD">
              <w:rPr>
                <w:rFonts w:ascii="Times New Roman" w:hAnsi="Times New Roman"/>
                <w:sz w:val="12"/>
                <w:szCs w:val="12"/>
              </w:rPr>
              <w:t>вед</w:t>
            </w:r>
            <w:proofErr w:type="gramStart"/>
            <w:r w:rsidRPr="00222ABD">
              <w:rPr>
                <w:rFonts w:ascii="Times New Roman" w:hAnsi="Times New Roman"/>
                <w:sz w:val="12"/>
                <w:szCs w:val="12"/>
              </w:rPr>
              <w:t>.</w:t>
            </w:r>
            <w:proofErr w:type="gramEnd"/>
            <w:r w:rsidRPr="00222ABD">
              <w:rPr>
                <w:rFonts w:ascii="Times New Roman" w:hAnsi="Times New Roman"/>
                <w:sz w:val="12"/>
                <w:szCs w:val="12"/>
              </w:rPr>
              <w:t xml:space="preserve"> </w:t>
            </w:r>
            <w:proofErr w:type="gramStart"/>
            <w:r w:rsidRPr="00222ABD">
              <w:rPr>
                <w:rFonts w:ascii="Times New Roman" w:hAnsi="Times New Roman"/>
                <w:sz w:val="12"/>
                <w:szCs w:val="12"/>
              </w:rPr>
              <w:t>и</w:t>
            </w:r>
            <w:proofErr w:type="gramEnd"/>
            <w:r w:rsidRPr="00222ABD">
              <w:rPr>
                <w:rFonts w:ascii="Times New Roman" w:hAnsi="Times New Roman"/>
                <w:sz w:val="12"/>
                <w:szCs w:val="12"/>
              </w:rPr>
              <w:t>нженер-технолог Львов Д.Ю.,</w:t>
            </w:r>
          </w:p>
          <w:p w:rsidR="00222ABD" w:rsidRPr="00222ABD" w:rsidRDefault="00222ABD" w:rsidP="00222ABD">
            <w:pPr>
              <w:pStyle w:val="affff8"/>
              <w:widowControl w:val="0"/>
              <w:spacing w:before="0" w:line="228" w:lineRule="auto"/>
              <w:ind w:left="-57" w:right="-57"/>
              <w:jc w:val="center"/>
              <w:rPr>
                <w:rFonts w:ascii="Times New Roman" w:hAnsi="Times New Roman"/>
                <w:sz w:val="12"/>
                <w:szCs w:val="12"/>
              </w:rPr>
            </w:pPr>
            <w:r w:rsidRPr="00222ABD">
              <w:rPr>
                <w:rFonts w:ascii="Times New Roman" w:hAnsi="Times New Roman"/>
                <w:sz w:val="12"/>
                <w:szCs w:val="12"/>
              </w:rPr>
              <w:t>тел.89277091836</w:t>
            </w:r>
          </w:p>
        </w:tc>
        <w:tc>
          <w:tcPr>
            <w:tcW w:w="298" w:type="pct"/>
            <w:vAlign w:val="center"/>
          </w:tcPr>
          <w:p w:rsidR="00222ABD" w:rsidRPr="00222ABD" w:rsidRDefault="00222ABD" w:rsidP="00222ABD">
            <w:pPr>
              <w:pStyle w:val="affff8"/>
              <w:widowControl w:val="0"/>
              <w:spacing w:before="0" w:line="228" w:lineRule="auto"/>
              <w:ind w:left="-57" w:right="-57"/>
              <w:jc w:val="center"/>
              <w:rPr>
                <w:rFonts w:ascii="Times New Roman" w:hAnsi="Times New Roman"/>
                <w:snapToGrid/>
                <w:sz w:val="12"/>
                <w:szCs w:val="12"/>
              </w:rPr>
            </w:pPr>
          </w:p>
        </w:tc>
      </w:tr>
      <w:tr w:rsidR="00222ABD" w:rsidRPr="00222ABD" w:rsidTr="00222ABD">
        <w:trPr>
          <w:trHeight w:val="20"/>
        </w:trPr>
        <w:tc>
          <w:tcPr>
            <w:tcW w:w="206" w:type="pct"/>
            <w:vAlign w:val="center"/>
          </w:tcPr>
          <w:p w:rsidR="00222ABD" w:rsidRPr="00222ABD" w:rsidRDefault="00222ABD" w:rsidP="00222ABD">
            <w:pPr>
              <w:pStyle w:val="afffa"/>
              <w:widowControl w:val="0"/>
              <w:snapToGrid w:val="0"/>
              <w:spacing w:before="0" w:line="228" w:lineRule="auto"/>
              <w:jc w:val="center"/>
              <w:rPr>
                <w:rFonts w:ascii="Times New Roman" w:hAnsi="Times New Roman"/>
                <w:sz w:val="12"/>
                <w:szCs w:val="12"/>
              </w:rPr>
            </w:pPr>
            <w:r w:rsidRPr="00222ABD">
              <w:rPr>
                <w:rFonts w:ascii="Times New Roman" w:hAnsi="Times New Roman"/>
                <w:sz w:val="12"/>
                <w:szCs w:val="12"/>
              </w:rPr>
              <w:t>2</w:t>
            </w:r>
          </w:p>
        </w:tc>
        <w:tc>
          <w:tcPr>
            <w:tcW w:w="391"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1+77.2</w:t>
            </w:r>
          </w:p>
        </w:tc>
        <w:tc>
          <w:tcPr>
            <w:tcW w:w="746"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 xml:space="preserve">нефтепровод, </w:t>
            </w:r>
            <w:proofErr w:type="spellStart"/>
            <w:r w:rsidRPr="00222ABD">
              <w:rPr>
                <w:rFonts w:ascii="Times New Roman" w:hAnsi="Times New Roman" w:cs="Times New Roman"/>
                <w:sz w:val="12"/>
                <w:szCs w:val="12"/>
              </w:rPr>
              <w:t>нед</w:t>
            </w:r>
            <w:proofErr w:type="spellEnd"/>
            <w:r w:rsidRPr="00222ABD">
              <w:rPr>
                <w:rFonts w:ascii="Times New Roman" w:hAnsi="Times New Roman" w:cs="Times New Roman"/>
                <w:sz w:val="12"/>
                <w:szCs w:val="12"/>
              </w:rPr>
              <w:t xml:space="preserve">. частично </w:t>
            </w:r>
            <w:proofErr w:type="spellStart"/>
            <w:r w:rsidRPr="00222ABD">
              <w:rPr>
                <w:rFonts w:ascii="Times New Roman" w:hAnsi="Times New Roman" w:cs="Times New Roman"/>
                <w:sz w:val="12"/>
                <w:szCs w:val="12"/>
              </w:rPr>
              <w:t>демонт</w:t>
            </w:r>
            <w:proofErr w:type="spellEnd"/>
            <w:r w:rsidRPr="00222ABD">
              <w:rPr>
                <w:rFonts w:ascii="Times New Roman" w:hAnsi="Times New Roman" w:cs="Times New Roman"/>
                <w:sz w:val="12"/>
                <w:szCs w:val="12"/>
              </w:rPr>
              <w:t>.</w:t>
            </w:r>
          </w:p>
        </w:tc>
        <w:tc>
          <w:tcPr>
            <w:tcW w:w="298"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89</w:t>
            </w:r>
          </w:p>
        </w:tc>
        <w:tc>
          <w:tcPr>
            <w:tcW w:w="298"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1.3</w:t>
            </w:r>
          </w:p>
        </w:tc>
        <w:tc>
          <w:tcPr>
            <w:tcW w:w="298"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67°</w:t>
            </w:r>
          </w:p>
        </w:tc>
        <w:tc>
          <w:tcPr>
            <w:tcW w:w="1119"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АО «</w:t>
            </w:r>
            <w:proofErr w:type="spellStart"/>
            <w:r w:rsidRPr="00222ABD">
              <w:rPr>
                <w:rFonts w:ascii="Times New Roman" w:hAnsi="Times New Roman" w:cs="Times New Roman"/>
                <w:sz w:val="12"/>
                <w:szCs w:val="12"/>
              </w:rPr>
              <w:t>Самаранефтегаз</w:t>
            </w:r>
            <w:proofErr w:type="spellEnd"/>
            <w:r w:rsidRPr="00222ABD">
              <w:rPr>
                <w:rFonts w:ascii="Times New Roman" w:hAnsi="Times New Roman" w:cs="Times New Roman"/>
                <w:sz w:val="12"/>
                <w:szCs w:val="12"/>
              </w:rPr>
              <w:t>», ЦЭРТ № 1</w:t>
            </w:r>
          </w:p>
        </w:tc>
        <w:tc>
          <w:tcPr>
            <w:tcW w:w="1343" w:type="pct"/>
            <w:vAlign w:val="center"/>
          </w:tcPr>
          <w:p w:rsidR="00222ABD" w:rsidRPr="00222ABD" w:rsidRDefault="00222ABD" w:rsidP="00222ABD">
            <w:pPr>
              <w:pStyle w:val="affff8"/>
              <w:widowControl w:val="0"/>
              <w:spacing w:before="0" w:line="228" w:lineRule="auto"/>
              <w:ind w:left="-57" w:right="-57"/>
              <w:jc w:val="center"/>
              <w:rPr>
                <w:rFonts w:ascii="Times New Roman" w:hAnsi="Times New Roman"/>
                <w:sz w:val="12"/>
                <w:szCs w:val="12"/>
              </w:rPr>
            </w:pPr>
            <w:r w:rsidRPr="00222ABD">
              <w:rPr>
                <w:rFonts w:ascii="Times New Roman" w:hAnsi="Times New Roman"/>
                <w:sz w:val="12"/>
                <w:szCs w:val="12"/>
              </w:rPr>
              <w:t xml:space="preserve">п. Суходол, ул. </w:t>
            </w:r>
            <w:proofErr w:type="gramStart"/>
            <w:r w:rsidRPr="00222ABD">
              <w:rPr>
                <w:rFonts w:ascii="Times New Roman" w:hAnsi="Times New Roman"/>
                <w:sz w:val="12"/>
                <w:szCs w:val="12"/>
              </w:rPr>
              <w:t>Привокзальная</w:t>
            </w:r>
            <w:proofErr w:type="gramEnd"/>
            <w:r w:rsidRPr="00222ABD">
              <w:rPr>
                <w:rFonts w:ascii="Times New Roman" w:hAnsi="Times New Roman"/>
                <w:sz w:val="12"/>
                <w:szCs w:val="12"/>
              </w:rPr>
              <w:t>, д.28а</w:t>
            </w:r>
          </w:p>
          <w:p w:rsidR="00222ABD" w:rsidRPr="00222ABD" w:rsidRDefault="00222ABD" w:rsidP="00222ABD">
            <w:pPr>
              <w:pStyle w:val="affff8"/>
              <w:widowControl w:val="0"/>
              <w:spacing w:before="0" w:line="228" w:lineRule="auto"/>
              <w:ind w:left="-57" w:right="-57"/>
              <w:jc w:val="center"/>
              <w:rPr>
                <w:rFonts w:ascii="Times New Roman" w:hAnsi="Times New Roman"/>
                <w:sz w:val="12"/>
                <w:szCs w:val="12"/>
              </w:rPr>
            </w:pPr>
            <w:r w:rsidRPr="00222ABD">
              <w:rPr>
                <w:rFonts w:ascii="Times New Roman" w:hAnsi="Times New Roman"/>
                <w:sz w:val="12"/>
                <w:szCs w:val="12"/>
              </w:rPr>
              <w:t>вед</w:t>
            </w:r>
            <w:proofErr w:type="gramStart"/>
            <w:r w:rsidRPr="00222ABD">
              <w:rPr>
                <w:rFonts w:ascii="Times New Roman" w:hAnsi="Times New Roman"/>
                <w:sz w:val="12"/>
                <w:szCs w:val="12"/>
              </w:rPr>
              <w:t>.</w:t>
            </w:r>
            <w:proofErr w:type="gramEnd"/>
            <w:r w:rsidRPr="00222ABD">
              <w:rPr>
                <w:rFonts w:ascii="Times New Roman" w:hAnsi="Times New Roman"/>
                <w:sz w:val="12"/>
                <w:szCs w:val="12"/>
              </w:rPr>
              <w:t xml:space="preserve"> </w:t>
            </w:r>
            <w:proofErr w:type="gramStart"/>
            <w:r w:rsidRPr="00222ABD">
              <w:rPr>
                <w:rFonts w:ascii="Times New Roman" w:hAnsi="Times New Roman"/>
                <w:sz w:val="12"/>
                <w:szCs w:val="12"/>
              </w:rPr>
              <w:t>и</w:t>
            </w:r>
            <w:proofErr w:type="gramEnd"/>
            <w:r w:rsidRPr="00222ABD">
              <w:rPr>
                <w:rFonts w:ascii="Times New Roman" w:hAnsi="Times New Roman"/>
                <w:sz w:val="12"/>
                <w:szCs w:val="12"/>
              </w:rPr>
              <w:t>нженер-технолог Львов Д.Ю.,</w:t>
            </w:r>
          </w:p>
          <w:p w:rsidR="00222ABD" w:rsidRPr="00222ABD" w:rsidRDefault="00222ABD" w:rsidP="00222ABD">
            <w:pPr>
              <w:pStyle w:val="affff8"/>
              <w:widowControl w:val="0"/>
              <w:spacing w:before="0" w:line="228" w:lineRule="auto"/>
              <w:ind w:left="-57" w:right="-57"/>
              <w:jc w:val="center"/>
              <w:rPr>
                <w:rFonts w:ascii="Times New Roman" w:hAnsi="Times New Roman"/>
                <w:sz w:val="12"/>
                <w:szCs w:val="12"/>
              </w:rPr>
            </w:pPr>
            <w:r w:rsidRPr="00222ABD">
              <w:rPr>
                <w:rFonts w:ascii="Times New Roman" w:hAnsi="Times New Roman"/>
                <w:sz w:val="12"/>
                <w:szCs w:val="12"/>
              </w:rPr>
              <w:t>тел.89277091836</w:t>
            </w:r>
          </w:p>
        </w:tc>
        <w:tc>
          <w:tcPr>
            <w:tcW w:w="298" w:type="pct"/>
            <w:vAlign w:val="center"/>
          </w:tcPr>
          <w:p w:rsidR="00222ABD" w:rsidRPr="00222ABD" w:rsidRDefault="00222ABD" w:rsidP="00222ABD">
            <w:pPr>
              <w:pStyle w:val="affff8"/>
              <w:widowControl w:val="0"/>
              <w:spacing w:before="0" w:line="228" w:lineRule="auto"/>
              <w:ind w:left="-57" w:right="-57"/>
              <w:jc w:val="center"/>
              <w:rPr>
                <w:rFonts w:ascii="Times New Roman" w:hAnsi="Times New Roman"/>
                <w:snapToGrid/>
                <w:sz w:val="12"/>
                <w:szCs w:val="12"/>
              </w:rPr>
            </w:pPr>
          </w:p>
        </w:tc>
      </w:tr>
      <w:tr w:rsidR="00222ABD" w:rsidRPr="00222ABD" w:rsidTr="00222ABD">
        <w:trPr>
          <w:trHeight w:val="20"/>
        </w:trPr>
        <w:tc>
          <w:tcPr>
            <w:tcW w:w="206" w:type="pct"/>
            <w:vAlign w:val="center"/>
          </w:tcPr>
          <w:p w:rsidR="00222ABD" w:rsidRPr="00222ABD" w:rsidRDefault="00222ABD" w:rsidP="00222ABD">
            <w:pPr>
              <w:pStyle w:val="afffa"/>
              <w:widowControl w:val="0"/>
              <w:snapToGrid w:val="0"/>
              <w:spacing w:before="0" w:line="228" w:lineRule="auto"/>
              <w:jc w:val="center"/>
              <w:rPr>
                <w:rFonts w:ascii="Times New Roman" w:hAnsi="Times New Roman"/>
                <w:sz w:val="12"/>
                <w:szCs w:val="12"/>
              </w:rPr>
            </w:pPr>
            <w:r w:rsidRPr="00222ABD">
              <w:rPr>
                <w:rFonts w:ascii="Times New Roman" w:hAnsi="Times New Roman"/>
                <w:sz w:val="12"/>
                <w:szCs w:val="12"/>
              </w:rPr>
              <w:t>3</w:t>
            </w:r>
          </w:p>
        </w:tc>
        <w:tc>
          <w:tcPr>
            <w:tcW w:w="391"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2+38.5</w:t>
            </w:r>
          </w:p>
        </w:tc>
        <w:tc>
          <w:tcPr>
            <w:tcW w:w="746"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 xml:space="preserve">нефтепровод, </w:t>
            </w:r>
            <w:proofErr w:type="spellStart"/>
            <w:r w:rsidRPr="00222ABD">
              <w:rPr>
                <w:rFonts w:ascii="Times New Roman" w:hAnsi="Times New Roman" w:cs="Times New Roman"/>
                <w:sz w:val="12"/>
                <w:szCs w:val="12"/>
              </w:rPr>
              <w:t>нед</w:t>
            </w:r>
            <w:proofErr w:type="spellEnd"/>
            <w:r w:rsidRPr="00222ABD">
              <w:rPr>
                <w:rFonts w:ascii="Times New Roman" w:hAnsi="Times New Roman" w:cs="Times New Roman"/>
                <w:sz w:val="12"/>
                <w:szCs w:val="12"/>
              </w:rPr>
              <w:t xml:space="preserve">., частично </w:t>
            </w:r>
            <w:proofErr w:type="spellStart"/>
            <w:r w:rsidRPr="00222ABD">
              <w:rPr>
                <w:rFonts w:ascii="Times New Roman" w:hAnsi="Times New Roman" w:cs="Times New Roman"/>
                <w:sz w:val="12"/>
                <w:szCs w:val="12"/>
              </w:rPr>
              <w:t>демонт</w:t>
            </w:r>
            <w:proofErr w:type="spellEnd"/>
            <w:r w:rsidRPr="00222ABD">
              <w:rPr>
                <w:rFonts w:ascii="Times New Roman" w:hAnsi="Times New Roman" w:cs="Times New Roman"/>
                <w:sz w:val="12"/>
                <w:szCs w:val="12"/>
              </w:rPr>
              <w:t>.</w:t>
            </w:r>
          </w:p>
        </w:tc>
        <w:tc>
          <w:tcPr>
            <w:tcW w:w="298"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89</w:t>
            </w:r>
          </w:p>
        </w:tc>
        <w:tc>
          <w:tcPr>
            <w:tcW w:w="298"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1.5</w:t>
            </w:r>
          </w:p>
        </w:tc>
        <w:tc>
          <w:tcPr>
            <w:tcW w:w="298"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60°</w:t>
            </w:r>
          </w:p>
        </w:tc>
        <w:tc>
          <w:tcPr>
            <w:tcW w:w="1119"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АО «</w:t>
            </w:r>
            <w:proofErr w:type="spellStart"/>
            <w:r w:rsidRPr="00222ABD">
              <w:rPr>
                <w:rFonts w:ascii="Times New Roman" w:hAnsi="Times New Roman" w:cs="Times New Roman"/>
                <w:sz w:val="12"/>
                <w:szCs w:val="12"/>
              </w:rPr>
              <w:t>Самаранефтегаз</w:t>
            </w:r>
            <w:proofErr w:type="spellEnd"/>
            <w:r w:rsidRPr="00222ABD">
              <w:rPr>
                <w:rFonts w:ascii="Times New Roman" w:hAnsi="Times New Roman" w:cs="Times New Roman"/>
                <w:sz w:val="12"/>
                <w:szCs w:val="12"/>
              </w:rPr>
              <w:t>», ЦЭРТ № 1</w:t>
            </w:r>
          </w:p>
        </w:tc>
        <w:tc>
          <w:tcPr>
            <w:tcW w:w="1343" w:type="pct"/>
            <w:vAlign w:val="center"/>
          </w:tcPr>
          <w:p w:rsidR="00222ABD" w:rsidRPr="00222ABD" w:rsidRDefault="00222ABD" w:rsidP="00222ABD">
            <w:pPr>
              <w:pStyle w:val="affff8"/>
              <w:widowControl w:val="0"/>
              <w:spacing w:before="0" w:line="228" w:lineRule="auto"/>
              <w:ind w:left="-57" w:right="-57"/>
              <w:jc w:val="center"/>
              <w:rPr>
                <w:rFonts w:ascii="Times New Roman" w:hAnsi="Times New Roman"/>
                <w:sz w:val="12"/>
                <w:szCs w:val="12"/>
              </w:rPr>
            </w:pPr>
            <w:r w:rsidRPr="00222ABD">
              <w:rPr>
                <w:rFonts w:ascii="Times New Roman" w:hAnsi="Times New Roman"/>
                <w:sz w:val="12"/>
                <w:szCs w:val="12"/>
              </w:rPr>
              <w:t xml:space="preserve">п. Суходол, ул. </w:t>
            </w:r>
            <w:proofErr w:type="gramStart"/>
            <w:r w:rsidRPr="00222ABD">
              <w:rPr>
                <w:rFonts w:ascii="Times New Roman" w:hAnsi="Times New Roman"/>
                <w:sz w:val="12"/>
                <w:szCs w:val="12"/>
              </w:rPr>
              <w:t>Привокзальная</w:t>
            </w:r>
            <w:proofErr w:type="gramEnd"/>
            <w:r w:rsidRPr="00222ABD">
              <w:rPr>
                <w:rFonts w:ascii="Times New Roman" w:hAnsi="Times New Roman"/>
                <w:sz w:val="12"/>
                <w:szCs w:val="12"/>
              </w:rPr>
              <w:t>, д.28а</w:t>
            </w:r>
          </w:p>
          <w:p w:rsidR="00222ABD" w:rsidRPr="00222ABD" w:rsidRDefault="00222ABD" w:rsidP="00222ABD">
            <w:pPr>
              <w:pStyle w:val="affff8"/>
              <w:widowControl w:val="0"/>
              <w:spacing w:before="0" w:line="228" w:lineRule="auto"/>
              <w:ind w:left="-57" w:right="-57"/>
              <w:jc w:val="center"/>
              <w:rPr>
                <w:rFonts w:ascii="Times New Roman" w:hAnsi="Times New Roman"/>
                <w:sz w:val="12"/>
                <w:szCs w:val="12"/>
              </w:rPr>
            </w:pPr>
            <w:r w:rsidRPr="00222ABD">
              <w:rPr>
                <w:rFonts w:ascii="Times New Roman" w:hAnsi="Times New Roman"/>
                <w:sz w:val="12"/>
                <w:szCs w:val="12"/>
              </w:rPr>
              <w:t>вед</w:t>
            </w:r>
            <w:proofErr w:type="gramStart"/>
            <w:r w:rsidRPr="00222ABD">
              <w:rPr>
                <w:rFonts w:ascii="Times New Roman" w:hAnsi="Times New Roman"/>
                <w:sz w:val="12"/>
                <w:szCs w:val="12"/>
              </w:rPr>
              <w:t>.</w:t>
            </w:r>
            <w:proofErr w:type="gramEnd"/>
            <w:r w:rsidRPr="00222ABD">
              <w:rPr>
                <w:rFonts w:ascii="Times New Roman" w:hAnsi="Times New Roman"/>
                <w:sz w:val="12"/>
                <w:szCs w:val="12"/>
              </w:rPr>
              <w:t xml:space="preserve"> </w:t>
            </w:r>
            <w:proofErr w:type="gramStart"/>
            <w:r w:rsidRPr="00222ABD">
              <w:rPr>
                <w:rFonts w:ascii="Times New Roman" w:hAnsi="Times New Roman"/>
                <w:sz w:val="12"/>
                <w:szCs w:val="12"/>
              </w:rPr>
              <w:t>и</w:t>
            </w:r>
            <w:proofErr w:type="gramEnd"/>
            <w:r w:rsidRPr="00222ABD">
              <w:rPr>
                <w:rFonts w:ascii="Times New Roman" w:hAnsi="Times New Roman"/>
                <w:sz w:val="12"/>
                <w:szCs w:val="12"/>
              </w:rPr>
              <w:t>нженер-технолог Львов Д.Ю.,</w:t>
            </w:r>
          </w:p>
          <w:p w:rsidR="00222ABD" w:rsidRPr="00222ABD" w:rsidRDefault="00222ABD" w:rsidP="00222ABD">
            <w:pPr>
              <w:pStyle w:val="affff8"/>
              <w:widowControl w:val="0"/>
              <w:spacing w:before="0" w:line="228" w:lineRule="auto"/>
              <w:ind w:left="-57" w:right="-57"/>
              <w:jc w:val="center"/>
              <w:rPr>
                <w:rFonts w:ascii="Times New Roman" w:hAnsi="Times New Roman"/>
                <w:sz w:val="12"/>
                <w:szCs w:val="12"/>
              </w:rPr>
            </w:pPr>
            <w:r w:rsidRPr="00222ABD">
              <w:rPr>
                <w:rFonts w:ascii="Times New Roman" w:hAnsi="Times New Roman"/>
                <w:sz w:val="12"/>
                <w:szCs w:val="12"/>
              </w:rPr>
              <w:t>тел.89277091836</w:t>
            </w:r>
          </w:p>
        </w:tc>
        <w:tc>
          <w:tcPr>
            <w:tcW w:w="298" w:type="pct"/>
            <w:vAlign w:val="center"/>
          </w:tcPr>
          <w:p w:rsidR="00222ABD" w:rsidRPr="00222ABD" w:rsidRDefault="00222ABD" w:rsidP="00222ABD">
            <w:pPr>
              <w:pStyle w:val="affff8"/>
              <w:widowControl w:val="0"/>
              <w:spacing w:before="0" w:line="228" w:lineRule="auto"/>
              <w:ind w:left="-57" w:right="-57"/>
              <w:jc w:val="center"/>
              <w:rPr>
                <w:rFonts w:ascii="Times New Roman" w:hAnsi="Times New Roman"/>
                <w:snapToGrid/>
                <w:sz w:val="12"/>
                <w:szCs w:val="12"/>
              </w:rPr>
            </w:pPr>
          </w:p>
        </w:tc>
      </w:tr>
      <w:tr w:rsidR="00222ABD" w:rsidRPr="00222ABD" w:rsidTr="00222ABD">
        <w:trPr>
          <w:trHeight w:val="20"/>
        </w:trPr>
        <w:tc>
          <w:tcPr>
            <w:tcW w:w="206" w:type="pct"/>
            <w:vAlign w:val="center"/>
          </w:tcPr>
          <w:p w:rsidR="00222ABD" w:rsidRPr="00222ABD" w:rsidRDefault="00222ABD" w:rsidP="00222ABD">
            <w:pPr>
              <w:pStyle w:val="afffa"/>
              <w:widowControl w:val="0"/>
              <w:snapToGrid w:val="0"/>
              <w:spacing w:before="0" w:line="228" w:lineRule="auto"/>
              <w:jc w:val="center"/>
              <w:rPr>
                <w:rFonts w:ascii="Times New Roman" w:hAnsi="Times New Roman"/>
                <w:sz w:val="12"/>
                <w:szCs w:val="12"/>
              </w:rPr>
            </w:pPr>
            <w:r w:rsidRPr="00222ABD">
              <w:rPr>
                <w:rFonts w:ascii="Times New Roman" w:hAnsi="Times New Roman"/>
                <w:sz w:val="12"/>
                <w:szCs w:val="12"/>
              </w:rPr>
              <w:t>4</w:t>
            </w:r>
          </w:p>
        </w:tc>
        <w:tc>
          <w:tcPr>
            <w:tcW w:w="391"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2+39.3</w:t>
            </w:r>
          </w:p>
        </w:tc>
        <w:tc>
          <w:tcPr>
            <w:tcW w:w="746"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 xml:space="preserve">нефтепровод, </w:t>
            </w:r>
            <w:proofErr w:type="spellStart"/>
            <w:r w:rsidRPr="00222ABD">
              <w:rPr>
                <w:rFonts w:ascii="Times New Roman" w:hAnsi="Times New Roman" w:cs="Times New Roman"/>
                <w:sz w:val="12"/>
                <w:szCs w:val="12"/>
              </w:rPr>
              <w:t>нед</w:t>
            </w:r>
            <w:proofErr w:type="spellEnd"/>
            <w:r w:rsidRPr="00222ABD">
              <w:rPr>
                <w:rFonts w:ascii="Times New Roman" w:hAnsi="Times New Roman" w:cs="Times New Roman"/>
                <w:sz w:val="12"/>
                <w:szCs w:val="12"/>
              </w:rPr>
              <w:t>., АГЗУ-19</w:t>
            </w:r>
          </w:p>
        </w:tc>
        <w:tc>
          <w:tcPr>
            <w:tcW w:w="298"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89</w:t>
            </w:r>
          </w:p>
        </w:tc>
        <w:tc>
          <w:tcPr>
            <w:tcW w:w="298"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0.6</w:t>
            </w:r>
          </w:p>
        </w:tc>
        <w:tc>
          <w:tcPr>
            <w:tcW w:w="298"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89°</w:t>
            </w:r>
          </w:p>
        </w:tc>
        <w:tc>
          <w:tcPr>
            <w:tcW w:w="1119"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АО «</w:t>
            </w:r>
            <w:proofErr w:type="spellStart"/>
            <w:r w:rsidRPr="00222ABD">
              <w:rPr>
                <w:rFonts w:ascii="Times New Roman" w:hAnsi="Times New Roman" w:cs="Times New Roman"/>
                <w:sz w:val="12"/>
                <w:szCs w:val="12"/>
              </w:rPr>
              <w:t>Самаранефтегаз</w:t>
            </w:r>
            <w:proofErr w:type="spellEnd"/>
            <w:r w:rsidRPr="00222ABD">
              <w:rPr>
                <w:rFonts w:ascii="Times New Roman" w:hAnsi="Times New Roman" w:cs="Times New Roman"/>
                <w:sz w:val="12"/>
                <w:szCs w:val="12"/>
              </w:rPr>
              <w:t>», ЦЭРТ № 1</w:t>
            </w:r>
          </w:p>
        </w:tc>
        <w:tc>
          <w:tcPr>
            <w:tcW w:w="1343" w:type="pct"/>
            <w:vAlign w:val="center"/>
          </w:tcPr>
          <w:p w:rsidR="00222ABD" w:rsidRPr="00222ABD" w:rsidRDefault="00222ABD" w:rsidP="00222ABD">
            <w:pPr>
              <w:pStyle w:val="affff8"/>
              <w:widowControl w:val="0"/>
              <w:spacing w:before="0" w:line="228" w:lineRule="auto"/>
              <w:ind w:left="-57" w:right="-57"/>
              <w:jc w:val="center"/>
              <w:rPr>
                <w:rFonts w:ascii="Times New Roman" w:hAnsi="Times New Roman"/>
                <w:sz w:val="12"/>
                <w:szCs w:val="12"/>
              </w:rPr>
            </w:pPr>
            <w:r w:rsidRPr="00222ABD">
              <w:rPr>
                <w:rFonts w:ascii="Times New Roman" w:hAnsi="Times New Roman"/>
                <w:sz w:val="12"/>
                <w:szCs w:val="12"/>
              </w:rPr>
              <w:t xml:space="preserve">п. Суходол, ул. </w:t>
            </w:r>
            <w:proofErr w:type="gramStart"/>
            <w:r w:rsidRPr="00222ABD">
              <w:rPr>
                <w:rFonts w:ascii="Times New Roman" w:hAnsi="Times New Roman"/>
                <w:sz w:val="12"/>
                <w:szCs w:val="12"/>
              </w:rPr>
              <w:t>Привокзальная</w:t>
            </w:r>
            <w:proofErr w:type="gramEnd"/>
            <w:r w:rsidRPr="00222ABD">
              <w:rPr>
                <w:rFonts w:ascii="Times New Roman" w:hAnsi="Times New Roman"/>
                <w:sz w:val="12"/>
                <w:szCs w:val="12"/>
              </w:rPr>
              <w:t>, д.28а</w:t>
            </w:r>
          </w:p>
          <w:p w:rsidR="00222ABD" w:rsidRPr="00222ABD" w:rsidRDefault="00222ABD" w:rsidP="00222ABD">
            <w:pPr>
              <w:pStyle w:val="affff8"/>
              <w:widowControl w:val="0"/>
              <w:spacing w:before="0" w:line="228" w:lineRule="auto"/>
              <w:ind w:left="-57" w:right="-57"/>
              <w:jc w:val="center"/>
              <w:rPr>
                <w:rFonts w:ascii="Times New Roman" w:hAnsi="Times New Roman"/>
                <w:sz w:val="12"/>
                <w:szCs w:val="12"/>
              </w:rPr>
            </w:pPr>
            <w:r w:rsidRPr="00222ABD">
              <w:rPr>
                <w:rFonts w:ascii="Times New Roman" w:hAnsi="Times New Roman"/>
                <w:sz w:val="12"/>
                <w:szCs w:val="12"/>
              </w:rPr>
              <w:t>вед</w:t>
            </w:r>
            <w:proofErr w:type="gramStart"/>
            <w:r w:rsidRPr="00222ABD">
              <w:rPr>
                <w:rFonts w:ascii="Times New Roman" w:hAnsi="Times New Roman"/>
                <w:sz w:val="12"/>
                <w:szCs w:val="12"/>
              </w:rPr>
              <w:t>.</w:t>
            </w:r>
            <w:proofErr w:type="gramEnd"/>
            <w:r w:rsidRPr="00222ABD">
              <w:rPr>
                <w:rFonts w:ascii="Times New Roman" w:hAnsi="Times New Roman"/>
                <w:sz w:val="12"/>
                <w:szCs w:val="12"/>
              </w:rPr>
              <w:t xml:space="preserve"> </w:t>
            </w:r>
            <w:proofErr w:type="gramStart"/>
            <w:r w:rsidRPr="00222ABD">
              <w:rPr>
                <w:rFonts w:ascii="Times New Roman" w:hAnsi="Times New Roman"/>
                <w:sz w:val="12"/>
                <w:szCs w:val="12"/>
              </w:rPr>
              <w:t>и</w:t>
            </w:r>
            <w:proofErr w:type="gramEnd"/>
            <w:r w:rsidRPr="00222ABD">
              <w:rPr>
                <w:rFonts w:ascii="Times New Roman" w:hAnsi="Times New Roman"/>
                <w:sz w:val="12"/>
                <w:szCs w:val="12"/>
              </w:rPr>
              <w:t>нженер-технолог Львов Д.Ю.,</w:t>
            </w:r>
          </w:p>
          <w:p w:rsidR="00222ABD" w:rsidRPr="00222ABD" w:rsidRDefault="00222ABD" w:rsidP="00222ABD">
            <w:pPr>
              <w:pStyle w:val="affff8"/>
              <w:widowControl w:val="0"/>
              <w:spacing w:before="0" w:line="228" w:lineRule="auto"/>
              <w:ind w:left="-57" w:right="-57"/>
              <w:jc w:val="center"/>
              <w:rPr>
                <w:rFonts w:ascii="Times New Roman" w:hAnsi="Times New Roman"/>
                <w:sz w:val="12"/>
                <w:szCs w:val="12"/>
              </w:rPr>
            </w:pPr>
            <w:r w:rsidRPr="00222ABD">
              <w:rPr>
                <w:rFonts w:ascii="Times New Roman" w:hAnsi="Times New Roman"/>
                <w:sz w:val="12"/>
                <w:szCs w:val="12"/>
              </w:rPr>
              <w:t>тел.89277091836</w:t>
            </w:r>
          </w:p>
        </w:tc>
        <w:tc>
          <w:tcPr>
            <w:tcW w:w="298" w:type="pct"/>
            <w:vAlign w:val="center"/>
          </w:tcPr>
          <w:p w:rsidR="00222ABD" w:rsidRPr="00222ABD" w:rsidRDefault="00222ABD" w:rsidP="00222ABD">
            <w:pPr>
              <w:pStyle w:val="affff8"/>
              <w:widowControl w:val="0"/>
              <w:spacing w:before="0" w:line="228" w:lineRule="auto"/>
              <w:ind w:left="-57" w:right="-57"/>
              <w:jc w:val="center"/>
              <w:rPr>
                <w:rFonts w:ascii="Times New Roman" w:hAnsi="Times New Roman"/>
                <w:snapToGrid/>
                <w:sz w:val="12"/>
                <w:szCs w:val="12"/>
              </w:rPr>
            </w:pPr>
          </w:p>
        </w:tc>
      </w:tr>
      <w:tr w:rsidR="00222ABD" w:rsidRPr="00222ABD" w:rsidTr="00222ABD">
        <w:trPr>
          <w:trHeight w:val="20"/>
        </w:trPr>
        <w:tc>
          <w:tcPr>
            <w:tcW w:w="206" w:type="pct"/>
            <w:vAlign w:val="center"/>
          </w:tcPr>
          <w:p w:rsidR="00222ABD" w:rsidRPr="00222ABD" w:rsidRDefault="00222ABD" w:rsidP="00222ABD">
            <w:pPr>
              <w:pStyle w:val="afffa"/>
              <w:widowControl w:val="0"/>
              <w:snapToGrid w:val="0"/>
              <w:spacing w:before="0" w:line="228" w:lineRule="auto"/>
              <w:jc w:val="center"/>
              <w:rPr>
                <w:rFonts w:ascii="Times New Roman" w:hAnsi="Times New Roman"/>
                <w:sz w:val="12"/>
                <w:szCs w:val="12"/>
              </w:rPr>
            </w:pPr>
            <w:r w:rsidRPr="00222ABD">
              <w:rPr>
                <w:rFonts w:ascii="Times New Roman" w:hAnsi="Times New Roman"/>
                <w:sz w:val="12"/>
                <w:szCs w:val="12"/>
              </w:rPr>
              <w:t>5</w:t>
            </w:r>
          </w:p>
        </w:tc>
        <w:tc>
          <w:tcPr>
            <w:tcW w:w="391"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2+41.5</w:t>
            </w:r>
          </w:p>
        </w:tc>
        <w:tc>
          <w:tcPr>
            <w:tcW w:w="746"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Нефтепровод, АГЗУ-19</w:t>
            </w:r>
          </w:p>
        </w:tc>
        <w:tc>
          <w:tcPr>
            <w:tcW w:w="298"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89</w:t>
            </w:r>
          </w:p>
        </w:tc>
        <w:tc>
          <w:tcPr>
            <w:tcW w:w="298"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0.6</w:t>
            </w:r>
          </w:p>
        </w:tc>
        <w:tc>
          <w:tcPr>
            <w:tcW w:w="298"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84°</w:t>
            </w:r>
          </w:p>
        </w:tc>
        <w:tc>
          <w:tcPr>
            <w:tcW w:w="1119"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АО «</w:t>
            </w:r>
            <w:proofErr w:type="spellStart"/>
            <w:r w:rsidRPr="00222ABD">
              <w:rPr>
                <w:rFonts w:ascii="Times New Roman" w:hAnsi="Times New Roman" w:cs="Times New Roman"/>
                <w:sz w:val="12"/>
                <w:szCs w:val="12"/>
              </w:rPr>
              <w:t>Самаранефтегаз</w:t>
            </w:r>
            <w:proofErr w:type="spellEnd"/>
            <w:r w:rsidRPr="00222ABD">
              <w:rPr>
                <w:rFonts w:ascii="Times New Roman" w:hAnsi="Times New Roman" w:cs="Times New Roman"/>
                <w:sz w:val="12"/>
                <w:szCs w:val="12"/>
              </w:rPr>
              <w:t>», ЦЭРТ № 1</w:t>
            </w:r>
          </w:p>
        </w:tc>
        <w:tc>
          <w:tcPr>
            <w:tcW w:w="1343" w:type="pct"/>
            <w:vAlign w:val="center"/>
          </w:tcPr>
          <w:p w:rsidR="00222ABD" w:rsidRPr="00222ABD" w:rsidRDefault="00222ABD" w:rsidP="00222ABD">
            <w:pPr>
              <w:pStyle w:val="affff8"/>
              <w:widowControl w:val="0"/>
              <w:spacing w:before="0" w:line="228" w:lineRule="auto"/>
              <w:ind w:left="-57" w:right="-57"/>
              <w:jc w:val="center"/>
              <w:rPr>
                <w:rFonts w:ascii="Times New Roman" w:hAnsi="Times New Roman"/>
                <w:sz w:val="12"/>
                <w:szCs w:val="12"/>
              </w:rPr>
            </w:pPr>
            <w:r w:rsidRPr="00222ABD">
              <w:rPr>
                <w:rFonts w:ascii="Times New Roman" w:hAnsi="Times New Roman"/>
                <w:sz w:val="12"/>
                <w:szCs w:val="12"/>
              </w:rPr>
              <w:t xml:space="preserve">п. Суходол, ул. </w:t>
            </w:r>
            <w:proofErr w:type="gramStart"/>
            <w:r w:rsidRPr="00222ABD">
              <w:rPr>
                <w:rFonts w:ascii="Times New Roman" w:hAnsi="Times New Roman"/>
                <w:sz w:val="12"/>
                <w:szCs w:val="12"/>
              </w:rPr>
              <w:t>Привокзальная</w:t>
            </w:r>
            <w:proofErr w:type="gramEnd"/>
            <w:r w:rsidRPr="00222ABD">
              <w:rPr>
                <w:rFonts w:ascii="Times New Roman" w:hAnsi="Times New Roman"/>
                <w:sz w:val="12"/>
                <w:szCs w:val="12"/>
              </w:rPr>
              <w:t>, д.28а</w:t>
            </w:r>
          </w:p>
          <w:p w:rsidR="00222ABD" w:rsidRPr="00222ABD" w:rsidRDefault="00222ABD" w:rsidP="00222ABD">
            <w:pPr>
              <w:pStyle w:val="affff8"/>
              <w:widowControl w:val="0"/>
              <w:spacing w:before="0" w:line="228" w:lineRule="auto"/>
              <w:ind w:left="-57" w:right="-57"/>
              <w:jc w:val="center"/>
              <w:rPr>
                <w:rFonts w:ascii="Times New Roman" w:hAnsi="Times New Roman"/>
                <w:sz w:val="12"/>
                <w:szCs w:val="12"/>
              </w:rPr>
            </w:pPr>
            <w:r w:rsidRPr="00222ABD">
              <w:rPr>
                <w:rFonts w:ascii="Times New Roman" w:hAnsi="Times New Roman"/>
                <w:sz w:val="12"/>
                <w:szCs w:val="12"/>
              </w:rPr>
              <w:t>вед</w:t>
            </w:r>
            <w:proofErr w:type="gramStart"/>
            <w:r w:rsidRPr="00222ABD">
              <w:rPr>
                <w:rFonts w:ascii="Times New Roman" w:hAnsi="Times New Roman"/>
                <w:sz w:val="12"/>
                <w:szCs w:val="12"/>
              </w:rPr>
              <w:t>.</w:t>
            </w:r>
            <w:proofErr w:type="gramEnd"/>
            <w:r w:rsidRPr="00222ABD">
              <w:rPr>
                <w:rFonts w:ascii="Times New Roman" w:hAnsi="Times New Roman"/>
                <w:sz w:val="12"/>
                <w:szCs w:val="12"/>
              </w:rPr>
              <w:t xml:space="preserve"> </w:t>
            </w:r>
            <w:proofErr w:type="gramStart"/>
            <w:r w:rsidRPr="00222ABD">
              <w:rPr>
                <w:rFonts w:ascii="Times New Roman" w:hAnsi="Times New Roman"/>
                <w:sz w:val="12"/>
                <w:szCs w:val="12"/>
              </w:rPr>
              <w:t>и</w:t>
            </w:r>
            <w:proofErr w:type="gramEnd"/>
            <w:r w:rsidRPr="00222ABD">
              <w:rPr>
                <w:rFonts w:ascii="Times New Roman" w:hAnsi="Times New Roman"/>
                <w:sz w:val="12"/>
                <w:szCs w:val="12"/>
              </w:rPr>
              <w:t>нженер-технолог Львов Д.Ю.,</w:t>
            </w:r>
          </w:p>
          <w:p w:rsidR="00222ABD" w:rsidRPr="00222ABD" w:rsidRDefault="00222ABD" w:rsidP="00222ABD">
            <w:pPr>
              <w:pStyle w:val="affff8"/>
              <w:widowControl w:val="0"/>
              <w:spacing w:before="0" w:line="228" w:lineRule="auto"/>
              <w:ind w:left="-57" w:right="-57"/>
              <w:jc w:val="center"/>
              <w:rPr>
                <w:rFonts w:ascii="Times New Roman" w:hAnsi="Times New Roman"/>
                <w:sz w:val="12"/>
                <w:szCs w:val="12"/>
              </w:rPr>
            </w:pPr>
            <w:r w:rsidRPr="00222ABD">
              <w:rPr>
                <w:rFonts w:ascii="Times New Roman" w:hAnsi="Times New Roman"/>
                <w:sz w:val="12"/>
                <w:szCs w:val="12"/>
              </w:rPr>
              <w:t>тел.89277091836</w:t>
            </w:r>
          </w:p>
        </w:tc>
        <w:tc>
          <w:tcPr>
            <w:tcW w:w="298" w:type="pct"/>
            <w:vAlign w:val="center"/>
          </w:tcPr>
          <w:p w:rsidR="00222ABD" w:rsidRPr="00222ABD" w:rsidRDefault="00222ABD" w:rsidP="00222ABD">
            <w:pPr>
              <w:pStyle w:val="affff8"/>
              <w:widowControl w:val="0"/>
              <w:spacing w:before="0" w:line="228" w:lineRule="auto"/>
              <w:ind w:left="-57" w:right="-57"/>
              <w:jc w:val="center"/>
              <w:rPr>
                <w:rFonts w:ascii="Times New Roman" w:hAnsi="Times New Roman"/>
                <w:snapToGrid/>
                <w:sz w:val="12"/>
                <w:szCs w:val="12"/>
              </w:rPr>
            </w:pPr>
          </w:p>
        </w:tc>
      </w:tr>
      <w:tr w:rsidR="00222ABD" w:rsidRPr="00222ABD" w:rsidTr="00222ABD">
        <w:trPr>
          <w:trHeight w:val="20"/>
        </w:trPr>
        <w:tc>
          <w:tcPr>
            <w:tcW w:w="206" w:type="pct"/>
            <w:vAlign w:val="center"/>
          </w:tcPr>
          <w:p w:rsidR="00222ABD" w:rsidRPr="00222ABD" w:rsidRDefault="00222ABD" w:rsidP="00222ABD">
            <w:pPr>
              <w:pStyle w:val="afffa"/>
              <w:widowControl w:val="0"/>
              <w:snapToGrid w:val="0"/>
              <w:spacing w:before="0" w:line="228" w:lineRule="auto"/>
              <w:jc w:val="center"/>
              <w:rPr>
                <w:rFonts w:ascii="Times New Roman" w:hAnsi="Times New Roman"/>
                <w:sz w:val="12"/>
                <w:szCs w:val="12"/>
              </w:rPr>
            </w:pPr>
            <w:r w:rsidRPr="00222ABD">
              <w:rPr>
                <w:rFonts w:ascii="Times New Roman" w:hAnsi="Times New Roman"/>
                <w:sz w:val="12"/>
                <w:szCs w:val="12"/>
              </w:rPr>
              <w:t>6</w:t>
            </w:r>
          </w:p>
        </w:tc>
        <w:tc>
          <w:tcPr>
            <w:tcW w:w="391"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2+45.3</w:t>
            </w:r>
          </w:p>
        </w:tc>
        <w:tc>
          <w:tcPr>
            <w:tcW w:w="746"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 xml:space="preserve">нефтепровод, </w:t>
            </w:r>
            <w:proofErr w:type="spellStart"/>
            <w:r w:rsidRPr="00222ABD">
              <w:rPr>
                <w:rFonts w:ascii="Times New Roman" w:hAnsi="Times New Roman" w:cs="Times New Roman"/>
                <w:sz w:val="12"/>
                <w:szCs w:val="12"/>
              </w:rPr>
              <w:t>нед</w:t>
            </w:r>
            <w:proofErr w:type="spellEnd"/>
            <w:r w:rsidRPr="00222ABD">
              <w:rPr>
                <w:rFonts w:ascii="Times New Roman" w:hAnsi="Times New Roman" w:cs="Times New Roman"/>
                <w:sz w:val="12"/>
                <w:szCs w:val="12"/>
              </w:rPr>
              <w:t>., АГЗУ-19</w:t>
            </w:r>
          </w:p>
        </w:tc>
        <w:tc>
          <w:tcPr>
            <w:tcW w:w="298"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89</w:t>
            </w:r>
          </w:p>
        </w:tc>
        <w:tc>
          <w:tcPr>
            <w:tcW w:w="298"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1.5</w:t>
            </w:r>
          </w:p>
        </w:tc>
        <w:tc>
          <w:tcPr>
            <w:tcW w:w="298"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41°</w:t>
            </w:r>
          </w:p>
        </w:tc>
        <w:tc>
          <w:tcPr>
            <w:tcW w:w="1119"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АО «</w:t>
            </w:r>
            <w:proofErr w:type="spellStart"/>
            <w:r w:rsidRPr="00222ABD">
              <w:rPr>
                <w:rFonts w:ascii="Times New Roman" w:hAnsi="Times New Roman" w:cs="Times New Roman"/>
                <w:sz w:val="12"/>
                <w:szCs w:val="12"/>
              </w:rPr>
              <w:t>Самаранефтегаз</w:t>
            </w:r>
            <w:proofErr w:type="spellEnd"/>
            <w:r w:rsidRPr="00222ABD">
              <w:rPr>
                <w:rFonts w:ascii="Times New Roman" w:hAnsi="Times New Roman" w:cs="Times New Roman"/>
                <w:sz w:val="12"/>
                <w:szCs w:val="12"/>
              </w:rPr>
              <w:t>», ЦЭРТ № 1</w:t>
            </w:r>
          </w:p>
        </w:tc>
        <w:tc>
          <w:tcPr>
            <w:tcW w:w="1343" w:type="pct"/>
            <w:vAlign w:val="center"/>
          </w:tcPr>
          <w:p w:rsidR="00222ABD" w:rsidRPr="00222ABD" w:rsidRDefault="00222ABD" w:rsidP="00222ABD">
            <w:pPr>
              <w:pStyle w:val="affff8"/>
              <w:widowControl w:val="0"/>
              <w:spacing w:before="0" w:line="228" w:lineRule="auto"/>
              <w:ind w:left="-57" w:right="-57"/>
              <w:jc w:val="center"/>
              <w:rPr>
                <w:rFonts w:ascii="Times New Roman" w:hAnsi="Times New Roman"/>
                <w:sz w:val="12"/>
                <w:szCs w:val="12"/>
              </w:rPr>
            </w:pPr>
            <w:r w:rsidRPr="00222ABD">
              <w:rPr>
                <w:rFonts w:ascii="Times New Roman" w:hAnsi="Times New Roman"/>
                <w:sz w:val="12"/>
                <w:szCs w:val="12"/>
              </w:rPr>
              <w:t xml:space="preserve">п. Суходол, ул. </w:t>
            </w:r>
            <w:proofErr w:type="gramStart"/>
            <w:r w:rsidRPr="00222ABD">
              <w:rPr>
                <w:rFonts w:ascii="Times New Roman" w:hAnsi="Times New Roman"/>
                <w:sz w:val="12"/>
                <w:szCs w:val="12"/>
              </w:rPr>
              <w:t>Привокзальная</w:t>
            </w:r>
            <w:proofErr w:type="gramEnd"/>
            <w:r w:rsidRPr="00222ABD">
              <w:rPr>
                <w:rFonts w:ascii="Times New Roman" w:hAnsi="Times New Roman"/>
                <w:sz w:val="12"/>
                <w:szCs w:val="12"/>
              </w:rPr>
              <w:t>, д.28а</w:t>
            </w:r>
          </w:p>
          <w:p w:rsidR="00222ABD" w:rsidRPr="00222ABD" w:rsidRDefault="00222ABD" w:rsidP="00222ABD">
            <w:pPr>
              <w:pStyle w:val="affff8"/>
              <w:widowControl w:val="0"/>
              <w:spacing w:before="0" w:line="228" w:lineRule="auto"/>
              <w:ind w:left="-57" w:right="-57"/>
              <w:jc w:val="center"/>
              <w:rPr>
                <w:rFonts w:ascii="Times New Roman" w:hAnsi="Times New Roman"/>
                <w:sz w:val="12"/>
                <w:szCs w:val="12"/>
              </w:rPr>
            </w:pPr>
            <w:r w:rsidRPr="00222ABD">
              <w:rPr>
                <w:rFonts w:ascii="Times New Roman" w:hAnsi="Times New Roman"/>
                <w:sz w:val="12"/>
                <w:szCs w:val="12"/>
              </w:rPr>
              <w:t>вед</w:t>
            </w:r>
            <w:proofErr w:type="gramStart"/>
            <w:r w:rsidRPr="00222ABD">
              <w:rPr>
                <w:rFonts w:ascii="Times New Roman" w:hAnsi="Times New Roman"/>
                <w:sz w:val="12"/>
                <w:szCs w:val="12"/>
              </w:rPr>
              <w:t>.</w:t>
            </w:r>
            <w:proofErr w:type="gramEnd"/>
            <w:r w:rsidRPr="00222ABD">
              <w:rPr>
                <w:rFonts w:ascii="Times New Roman" w:hAnsi="Times New Roman"/>
                <w:sz w:val="12"/>
                <w:szCs w:val="12"/>
              </w:rPr>
              <w:t xml:space="preserve"> </w:t>
            </w:r>
            <w:proofErr w:type="gramStart"/>
            <w:r w:rsidRPr="00222ABD">
              <w:rPr>
                <w:rFonts w:ascii="Times New Roman" w:hAnsi="Times New Roman"/>
                <w:sz w:val="12"/>
                <w:szCs w:val="12"/>
              </w:rPr>
              <w:t>и</w:t>
            </w:r>
            <w:proofErr w:type="gramEnd"/>
            <w:r w:rsidRPr="00222ABD">
              <w:rPr>
                <w:rFonts w:ascii="Times New Roman" w:hAnsi="Times New Roman"/>
                <w:sz w:val="12"/>
                <w:szCs w:val="12"/>
              </w:rPr>
              <w:t>нженер-технолог Львов Д.Ю.,</w:t>
            </w:r>
          </w:p>
          <w:p w:rsidR="00222ABD" w:rsidRPr="00222ABD" w:rsidRDefault="00222ABD" w:rsidP="00222ABD">
            <w:pPr>
              <w:pStyle w:val="affff8"/>
              <w:widowControl w:val="0"/>
              <w:spacing w:before="0" w:line="228" w:lineRule="auto"/>
              <w:ind w:left="-57" w:right="-57"/>
              <w:jc w:val="center"/>
              <w:rPr>
                <w:rFonts w:ascii="Times New Roman" w:hAnsi="Times New Roman"/>
                <w:sz w:val="12"/>
                <w:szCs w:val="12"/>
              </w:rPr>
            </w:pPr>
            <w:r w:rsidRPr="00222ABD">
              <w:rPr>
                <w:rFonts w:ascii="Times New Roman" w:hAnsi="Times New Roman"/>
                <w:sz w:val="12"/>
                <w:szCs w:val="12"/>
              </w:rPr>
              <w:t>тел.89277091836</w:t>
            </w:r>
          </w:p>
        </w:tc>
        <w:tc>
          <w:tcPr>
            <w:tcW w:w="298" w:type="pct"/>
            <w:vAlign w:val="center"/>
          </w:tcPr>
          <w:p w:rsidR="00222ABD" w:rsidRPr="00222ABD" w:rsidRDefault="00222ABD" w:rsidP="00222ABD">
            <w:pPr>
              <w:pStyle w:val="affff8"/>
              <w:widowControl w:val="0"/>
              <w:spacing w:before="0" w:line="228" w:lineRule="auto"/>
              <w:ind w:left="-57" w:right="-57"/>
              <w:jc w:val="center"/>
              <w:rPr>
                <w:rFonts w:ascii="Times New Roman" w:hAnsi="Times New Roman"/>
                <w:snapToGrid/>
                <w:sz w:val="12"/>
                <w:szCs w:val="12"/>
              </w:rPr>
            </w:pPr>
          </w:p>
        </w:tc>
      </w:tr>
      <w:tr w:rsidR="00222ABD" w:rsidRPr="00222ABD" w:rsidTr="00222ABD">
        <w:trPr>
          <w:trHeight w:val="20"/>
        </w:trPr>
        <w:tc>
          <w:tcPr>
            <w:tcW w:w="5000" w:type="pct"/>
            <w:gridSpan w:val="9"/>
            <w:vAlign w:val="center"/>
          </w:tcPr>
          <w:p w:rsidR="00222ABD" w:rsidRPr="00222ABD" w:rsidRDefault="00222ABD" w:rsidP="00222ABD">
            <w:pPr>
              <w:ind w:left="-57" w:right="-57"/>
              <w:jc w:val="center"/>
              <w:rPr>
                <w:rFonts w:ascii="Times New Roman" w:hAnsi="Times New Roman" w:cs="Times New Roman"/>
                <w:b/>
                <w:sz w:val="12"/>
                <w:szCs w:val="12"/>
              </w:rPr>
            </w:pPr>
            <w:r w:rsidRPr="00222ABD">
              <w:rPr>
                <w:rFonts w:ascii="Times New Roman" w:eastAsia="Calibri" w:hAnsi="Times New Roman" w:cs="Times New Roman"/>
                <w:b/>
                <w:sz w:val="12"/>
                <w:szCs w:val="12"/>
              </w:rPr>
              <w:t xml:space="preserve">Трасса ВЛ-6 </w:t>
            </w:r>
            <w:proofErr w:type="spellStart"/>
            <w:r w:rsidRPr="00222ABD">
              <w:rPr>
                <w:rFonts w:ascii="Times New Roman" w:eastAsia="Calibri" w:hAnsi="Times New Roman" w:cs="Times New Roman"/>
                <w:b/>
                <w:sz w:val="12"/>
                <w:szCs w:val="12"/>
              </w:rPr>
              <w:t>кВ</w:t>
            </w:r>
            <w:proofErr w:type="spellEnd"/>
          </w:p>
        </w:tc>
      </w:tr>
      <w:tr w:rsidR="00222ABD" w:rsidRPr="00222ABD" w:rsidTr="00222ABD">
        <w:trPr>
          <w:trHeight w:val="20"/>
        </w:trPr>
        <w:tc>
          <w:tcPr>
            <w:tcW w:w="206" w:type="pct"/>
            <w:vAlign w:val="center"/>
          </w:tcPr>
          <w:p w:rsidR="00222ABD" w:rsidRPr="00222ABD" w:rsidRDefault="00222ABD" w:rsidP="00222ABD">
            <w:pPr>
              <w:pStyle w:val="afffa"/>
              <w:widowControl w:val="0"/>
              <w:snapToGrid w:val="0"/>
              <w:spacing w:before="0" w:line="228" w:lineRule="auto"/>
              <w:jc w:val="center"/>
              <w:rPr>
                <w:rFonts w:ascii="Times New Roman" w:hAnsi="Times New Roman"/>
                <w:sz w:val="12"/>
                <w:szCs w:val="12"/>
              </w:rPr>
            </w:pPr>
            <w:r w:rsidRPr="00222ABD">
              <w:rPr>
                <w:rFonts w:ascii="Times New Roman" w:hAnsi="Times New Roman"/>
                <w:sz w:val="12"/>
                <w:szCs w:val="12"/>
              </w:rPr>
              <w:t>7</w:t>
            </w:r>
          </w:p>
        </w:tc>
        <w:tc>
          <w:tcPr>
            <w:tcW w:w="391"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0+12.2</w:t>
            </w:r>
          </w:p>
        </w:tc>
        <w:tc>
          <w:tcPr>
            <w:tcW w:w="746"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 xml:space="preserve">нефтепровод, </w:t>
            </w:r>
            <w:proofErr w:type="spellStart"/>
            <w:r w:rsidRPr="00222ABD">
              <w:rPr>
                <w:rFonts w:ascii="Times New Roman" w:hAnsi="Times New Roman" w:cs="Times New Roman"/>
                <w:sz w:val="12"/>
                <w:szCs w:val="12"/>
              </w:rPr>
              <w:t>нед</w:t>
            </w:r>
            <w:proofErr w:type="spellEnd"/>
            <w:r w:rsidRPr="00222ABD">
              <w:rPr>
                <w:rFonts w:ascii="Times New Roman" w:hAnsi="Times New Roman" w:cs="Times New Roman"/>
                <w:sz w:val="12"/>
                <w:szCs w:val="12"/>
              </w:rPr>
              <w:t xml:space="preserve">., частично </w:t>
            </w:r>
            <w:proofErr w:type="spellStart"/>
            <w:r w:rsidRPr="00222ABD">
              <w:rPr>
                <w:rFonts w:ascii="Times New Roman" w:hAnsi="Times New Roman" w:cs="Times New Roman"/>
                <w:sz w:val="12"/>
                <w:szCs w:val="12"/>
              </w:rPr>
              <w:t>демонт</w:t>
            </w:r>
            <w:proofErr w:type="spellEnd"/>
            <w:r w:rsidRPr="00222ABD">
              <w:rPr>
                <w:rFonts w:ascii="Times New Roman" w:hAnsi="Times New Roman" w:cs="Times New Roman"/>
                <w:sz w:val="12"/>
                <w:szCs w:val="12"/>
              </w:rPr>
              <w:t>.</w:t>
            </w:r>
          </w:p>
        </w:tc>
        <w:tc>
          <w:tcPr>
            <w:tcW w:w="298"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89</w:t>
            </w:r>
          </w:p>
        </w:tc>
        <w:tc>
          <w:tcPr>
            <w:tcW w:w="298"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1.3</w:t>
            </w:r>
          </w:p>
        </w:tc>
        <w:tc>
          <w:tcPr>
            <w:tcW w:w="298"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89°</w:t>
            </w:r>
          </w:p>
        </w:tc>
        <w:tc>
          <w:tcPr>
            <w:tcW w:w="1119"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АО «</w:t>
            </w:r>
            <w:proofErr w:type="spellStart"/>
            <w:r w:rsidRPr="00222ABD">
              <w:rPr>
                <w:rFonts w:ascii="Times New Roman" w:hAnsi="Times New Roman" w:cs="Times New Roman"/>
                <w:sz w:val="12"/>
                <w:szCs w:val="12"/>
              </w:rPr>
              <w:t>Самаранефтегаз</w:t>
            </w:r>
            <w:proofErr w:type="spellEnd"/>
            <w:r w:rsidRPr="00222ABD">
              <w:rPr>
                <w:rFonts w:ascii="Times New Roman" w:hAnsi="Times New Roman" w:cs="Times New Roman"/>
                <w:sz w:val="12"/>
                <w:szCs w:val="12"/>
              </w:rPr>
              <w:t>», ЦЭРТ № 1</w:t>
            </w:r>
          </w:p>
        </w:tc>
        <w:tc>
          <w:tcPr>
            <w:tcW w:w="1343" w:type="pct"/>
            <w:vAlign w:val="center"/>
          </w:tcPr>
          <w:p w:rsidR="00222ABD" w:rsidRPr="00222ABD" w:rsidRDefault="00222ABD" w:rsidP="00222ABD">
            <w:pPr>
              <w:pStyle w:val="affff8"/>
              <w:widowControl w:val="0"/>
              <w:spacing w:before="0" w:line="228" w:lineRule="auto"/>
              <w:ind w:left="-57" w:right="-57"/>
              <w:jc w:val="center"/>
              <w:rPr>
                <w:rFonts w:ascii="Times New Roman" w:hAnsi="Times New Roman"/>
                <w:sz w:val="12"/>
                <w:szCs w:val="12"/>
              </w:rPr>
            </w:pPr>
            <w:r w:rsidRPr="00222ABD">
              <w:rPr>
                <w:rFonts w:ascii="Times New Roman" w:hAnsi="Times New Roman"/>
                <w:sz w:val="12"/>
                <w:szCs w:val="12"/>
              </w:rPr>
              <w:t xml:space="preserve">п. Суходол, ул. </w:t>
            </w:r>
            <w:proofErr w:type="gramStart"/>
            <w:r w:rsidRPr="00222ABD">
              <w:rPr>
                <w:rFonts w:ascii="Times New Roman" w:hAnsi="Times New Roman"/>
                <w:sz w:val="12"/>
                <w:szCs w:val="12"/>
              </w:rPr>
              <w:t>Привокзальная</w:t>
            </w:r>
            <w:proofErr w:type="gramEnd"/>
            <w:r w:rsidRPr="00222ABD">
              <w:rPr>
                <w:rFonts w:ascii="Times New Roman" w:hAnsi="Times New Roman"/>
                <w:sz w:val="12"/>
                <w:szCs w:val="12"/>
              </w:rPr>
              <w:t>, д.28а</w:t>
            </w:r>
          </w:p>
          <w:p w:rsidR="00222ABD" w:rsidRPr="00222ABD" w:rsidRDefault="00222ABD" w:rsidP="00222ABD">
            <w:pPr>
              <w:pStyle w:val="affff8"/>
              <w:widowControl w:val="0"/>
              <w:spacing w:before="0" w:line="228" w:lineRule="auto"/>
              <w:ind w:left="-57" w:right="-57"/>
              <w:jc w:val="center"/>
              <w:rPr>
                <w:rFonts w:ascii="Times New Roman" w:hAnsi="Times New Roman"/>
                <w:sz w:val="12"/>
                <w:szCs w:val="12"/>
              </w:rPr>
            </w:pPr>
            <w:r w:rsidRPr="00222ABD">
              <w:rPr>
                <w:rFonts w:ascii="Times New Roman" w:hAnsi="Times New Roman"/>
                <w:sz w:val="12"/>
                <w:szCs w:val="12"/>
              </w:rPr>
              <w:t>вед</w:t>
            </w:r>
            <w:proofErr w:type="gramStart"/>
            <w:r w:rsidRPr="00222ABD">
              <w:rPr>
                <w:rFonts w:ascii="Times New Roman" w:hAnsi="Times New Roman"/>
                <w:sz w:val="12"/>
                <w:szCs w:val="12"/>
              </w:rPr>
              <w:t>.</w:t>
            </w:r>
            <w:proofErr w:type="gramEnd"/>
            <w:r w:rsidRPr="00222ABD">
              <w:rPr>
                <w:rFonts w:ascii="Times New Roman" w:hAnsi="Times New Roman"/>
                <w:sz w:val="12"/>
                <w:szCs w:val="12"/>
              </w:rPr>
              <w:t xml:space="preserve"> </w:t>
            </w:r>
            <w:proofErr w:type="gramStart"/>
            <w:r w:rsidRPr="00222ABD">
              <w:rPr>
                <w:rFonts w:ascii="Times New Roman" w:hAnsi="Times New Roman"/>
                <w:sz w:val="12"/>
                <w:szCs w:val="12"/>
              </w:rPr>
              <w:t>и</w:t>
            </w:r>
            <w:proofErr w:type="gramEnd"/>
            <w:r w:rsidRPr="00222ABD">
              <w:rPr>
                <w:rFonts w:ascii="Times New Roman" w:hAnsi="Times New Roman"/>
                <w:sz w:val="12"/>
                <w:szCs w:val="12"/>
              </w:rPr>
              <w:t>нженер-технолог Львов Д.Ю.,</w:t>
            </w:r>
          </w:p>
          <w:p w:rsidR="00222ABD" w:rsidRPr="00222ABD" w:rsidRDefault="00222ABD" w:rsidP="00222ABD">
            <w:pPr>
              <w:pStyle w:val="affff8"/>
              <w:widowControl w:val="0"/>
              <w:spacing w:before="0" w:line="228" w:lineRule="auto"/>
              <w:ind w:left="-57" w:right="-57"/>
              <w:jc w:val="center"/>
              <w:rPr>
                <w:rFonts w:ascii="Times New Roman" w:hAnsi="Times New Roman"/>
                <w:sz w:val="12"/>
                <w:szCs w:val="12"/>
              </w:rPr>
            </w:pPr>
            <w:r w:rsidRPr="00222ABD">
              <w:rPr>
                <w:rFonts w:ascii="Times New Roman" w:hAnsi="Times New Roman"/>
                <w:sz w:val="12"/>
                <w:szCs w:val="12"/>
              </w:rPr>
              <w:t>тел.89277091836</w:t>
            </w:r>
          </w:p>
        </w:tc>
        <w:tc>
          <w:tcPr>
            <w:tcW w:w="298" w:type="pct"/>
            <w:vAlign w:val="center"/>
          </w:tcPr>
          <w:p w:rsidR="00222ABD" w:rsidRPr="00222ABD" w:rsidRDefault="00222ABD" w:rsidP="00222ABD">
            <w:pPr>
              <w:pStyle w:val="affff8"/>
              <w:widowControl w:val="0"/>
              <w:spacing w:before="0" w:line="228" w:lineRule="auto"/>
              <w:ind w:left="-57" w:right="-57"/>
              <w:jc w:val="center"/>
              <w:rPr>
                <w:rFonts w:ascii="Times New Roman" w:hAnsi="Times New Roman"/>
                <w:snapToGrid/>
                <w:sz w:val="12"/>
                <w:szCs w:val="12"/>
              </w:rPr>
            </w:pPr>
          </w:p>
        </w:tc>
      </w:tr>
      <w:tr w:rsidR="00222ABD" w:rsidRPr="00222ABD" w:rsidTr="00222ABD">
        <w:trPr>
          <w:trHeight w:val="20"/>
        </w:trPr>
        <w:tc>
          <w:tcPr>
            <w:tcW w:w="206" w:type="pct"/>
            <w:vAlign w:val="center"/>
          </w:tcPr>
          <w:p w:rsidR="00222ABD" w:rsidRPr="00222ABD" w:rsidRDefault="00222ABD" w:rsidP="00222ABD">
            <w:pPr>
              <w:pStyle w:val="afffa"/>
              <w:widowControl w:val="0"/>
              <w:snapToGrid w:val="0"/>
              <w:spacing w:before="0" w:line="228" w:lineRule="auto"/>
              <w:jc w:val="center"/>
              <w:rPr>
                <w:rFonts w:ascii="Times New Roman" w:hAnsi="Times New Roman"/>
                <w:sz w:val="12"/>
                <w:szCs w:val="12"/>
              </w:rPr>
            </w:pPr>
            <w:r w:rsidRPr="00222ABD">
              <w:rPr>
                <w:rFonts w:ascii="Times New Roman" w:hAnsi="Times New Roman"/>
                <w:sz w:val="12"/>
                <w:szCs w:val="12"/>
              </w:rPr>
              <w:t>8</w:t>
            </w:r>
          </w:p>
        </w:tc>
        <w:tc>
          <w:tcPr>
            <w:tcW w:w="391"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0+21.2</w:t>
            </w:r>
          </w:p>
        </w:tc>
        <w:tc>
          <w:tcPr>
            <w:tcW w:w="746"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нефтепровод АГЗУ-19,</w:t>
            </w:r>
          </w:p>
          <w:p w:rsidR="00222ABD" w:rsidRPr="00222ABD" w:rsidRDefault="00222ABD" w:rsidP="00222ABD">
            <w:pPr>
              <w:widowControl w:val="0"/>
              <w:spacing w:line="228" w:lineRule="auto"/>
              <w:ind w:left="-57" w:right="-57"/>
              <w:jc w:val="center"/>
              <w:rPr>
                <w:rFonts w:ascii="Times New Roman" w:hAnsi="Times New Roman" w:cs="Times New Roman"/>
                <w:sz w:val="12"/>
                <w:szCs w:val="12"/>
              </w:rPr>
            </w:pPr>
            <w:proofErr w:type="spellStart"/>
            <w:r w:rsidRPr="00222ABD">
              <w:rPr>
                <w:rFonts w:ascii="Times New Roman" w:hAnsi="Times New Roman" w:cs="Times New Roman"/>
                <w:sz w:val="12"/>
                <w:szCs w:val="12"/>
              </w:rPr>
              <w:t>скв</w:t>
            </w:r>
            <w:proofErr w:type="spellEnd"/>
            <w:r w:rsidRPr="00222ABD">
              <w:rPr>
                <w:rFonts w:ascii="Times New Roman" w:hAnsi="Times New Roman" w:cs="Times New Roman"/>
                <w:sz w:val="12"/>
                <w:szCs w:val="12"/>
              </w:rPr>
              <w:t xml:space="preserve"> 1150</w:t>
            </w:r>
          </w:p>
        </w:tc>
        <w:tc>
          <w:tcPr>
            <w:tcW w:w="298"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89</w:t>
            </w:r>
          </w:p>
        </w:tc>
        <w:tc>
          <w:tcPr>
            <w:tcW w:w="298"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0.6</w:t>
            </w:r>
          </w:p>
        </w:tc>
        <w:tc>
          <w:tcPr>
            <w:tcW w:w="298"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27°</w:t>
            </w:r>
          </w:p>
        </w:tc>
        <w:tc>
          <w:tcPr>
            <w:tcW w:w="1119"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АО «</w:t>
            </w:r>
            <w:proofErr w:type="spellStart"/>
            <w:r w:rsidRPr="00222ABD">
              <w:rPr>
                <w:rFonts w:ascii="Times New Roman" w:hAnsi="Times New Roman" w:cs="Times New Roman"/>
                <w:sz w:val="12"/>
                <w:szCs w:val="12"/>
              </w:rPr>
              <w:t>Самаранефтегаз</w:t>
            </w:r>
            <w:proofErr w:type="spellEnd"/>
            <w:r w:rsidRPr="00222ABD">
              <w:rPr>
                <w:rFonts w:ascii="Times New Roman" w:hAnsi="Times New Roman" w:cs="Times New Roman"/>
                <w:sz w:val="12"/>
                <w:szCs w:val="12"/>
              </w:rPr>
              <w:t>», ЦЭРТ № 1</w:t>
            </w:r>
          </w:p>
        </w:tc>
        <w:tc>
          <w:tcPr>
            <w:tcW w:w="1343" w:type="pct"/>
            <w:vAlign w:val="center"/>
          </w:tcPr>
          <w:p w:rsidR="00222ABD" w:rsidRPr="00222ABD" w:rsidRDefault="00222ABD" w:rsidP="00222ABD">
            <w:pPr>
              <w:pStyle w:val="affff8"/>
              <w:widowControl w:val="0"/>
              <w:spacing w:before="0" w:line="228" w:lineRule="auto"/>
              <w:ind w:left="-57" w:right="-57"/>
              <w:jc w:val="center"/>
              <w:rPr>
                <w:rFonts w:ascii="Times New Roman" w:hAnsi="Times New Roman"/>
                <w:sz w:val="12"/>
                <w:szCs w:val="12"/>
              </w:rPr>
            </w:pPr>
            <w:r w:rsidRPr="00222ABD">
              <w:rPr>
                <w:rFonts w:ascii="Times New Roman" w:hAnsi="Times New Roman"/>
                <w:sz w:val="12"/>
                <w:szCs w:val="12"/>
              </w:rPr>
              <w:t xml:space="preserve">п. Суходол, ул. </w:t>
            </w:r>
            <w:proofErr w:type="gramStart"/>
            <w:r w:rsidRPr="00222ABD">
              <w:rPr>
                <w:rFonts w:ascii="Times New Roman" w:hAnsi="Times New Roman"/>
                <w:sz w:val="12"/>
                <w:szCs w:val="12"/>
              </w:rPr>
              <w:t>Привокзальная</w:t>
            </w:r>
            <w:proofErr w:type="gramEnd"/>
            <w:r w:rsidRPr="00222ABD">
              <w:rPr>
                <w:rFonts w:ascii="Times New Roman" w:hAnsi="Times New Roman"/>
                <w:sz w:val="12"/>
                <w:szCs w:val="12"/>
              </w:rPr>
              <w:t>, д.28а</w:t>
            </w:r>
          </w:p>
          <w:p w:rsidR="00222ABD" w:rsidRPr="00222ABD" w:rsidRDefault="00222ABD" w:rsidP="00222ABD">
            <w:pPr>
              <w:pStyle w:val="affff8"/>
              <w:widowControl w:val="0"/>
              <w:spacing w:before="0" w:line="228" w:lineRule="auto"/>
              <w:ind w:left="-57" w:right="-57"/>
              <w:jc w:val="center"/>
              <w:rPr>
                <w:rFonts w:ascii="Times New Roman" w:hAnsi="Times New Roman"/>
                <w:sz w:val="12"/>
                <w:szCs w:val="12"/>
              </w:rPr>
            </w:pPr>
            <w:r w:rsidRPr="00222ABD">
              <w:rPr>
                <w:rFonts w:ascii="Times New Roman" w:hAnsi="Times New Roman"/>
                <w:sz w:val="12"/>
                <w:szCs w:val="12"/>
              </w:rPr>
              <w:t>вед</w:t>
            </w:r>
            <w:proofErr w:type="gramStart"/>
            <w:r w:rsidRPr="00222ABD">
              <w:rPr>
                <w:rFonts w:ascii="Times New Roman" w:hAnsi="Times New Roman"/>
                <w:sz w:val="12"/>
                <w:szCs w:val="12"/>
              </w:rPr>
              <w:t>.</w:t>
            </w:r>
            <w:proofErr w:type="gramEnd"/>
            <w:r w:rsidRPr="00222ABD">
              <w:rPr>
                <w:rFonts w:ascii="Times New Roman" w:hAnsi="Times New Roman"/>
                <w:sz w:val="12"/>
                <w:szCs w:val="12"/>
              </w:rPr>
              <w:t xml:space="preserve"> </w:t>
            </w:r>
            <w:proofErr w:type="gramStart"/>
            <w:r w:rsidRPr="00222ABD">
              <w:rPr>
                <w:rFonts w:ascii="Times New Roman" w:hAnsi="Times New Roman"/>
                <w:sz w:val="12"/>
                <w:szCs w:val="12"/>
              </w:rPr>
              <w:t>и</w:t>
            </w:r>
            <w:proofErr w:type="gramEnd"/>
            <w:r w:rsidRPr="00222ABD">
              <w:rPr>
                <w:rFonts w:ascii="Times New Roman" w:hAnsi="Times New Roman"/>
                <w:sz w:val="12"/>
                <w:szCs w:val="12"/>
              </w:rPr>
              <w:t>нженер-технолог Львов Д.Ю.,</w:t>
            </w:r>
          </w:p>
          <w:p w:rsidR="00222ABD" w:rsidRPr="00222ABD" w:rsidRDefault="00222ABD" w:rsidP="00222ABD">
            <w:pPr>
              <w:pStyle w:val="affff8"/>
              <w:widowControl w:val="0"/>
              <w:spacing w:before="0" w:line="228" w:lineRule="auto"/>
              <w:ind w:left="-57" w:right="-57"/>
              <w:jc w:val="center"/>
              <w:rPr>
                <w:rFonts w:ascii="Times New Roman" w:hAnsi="Times New Roman"/>
                <w:sz w:val="12"/>
                <w:szCs w:val="12"/>
              </w:rPr>
            </w:pPr>
            <w:r w:rsidRPr="00222ABD">
              <w:rPr>
                <w:rFonts w:ascii="Times New Roman" w:hAnsi="Times New Roman"/>
                <w:sz w:val="12"/>
                <w:szCs w:val="12"/>
              </w:rPr>
              <w:t>тел.89277091836</w:t>
            </w:r>
          </w:p>
        </w:tc>
        <w:tc>
          <w:tcPr>
            <w:tcW w:w="298" w:type="pct"/>
            <w:vAlign w:val="center"/>
          </w:tcPr>
          <w:p w:rsidR="00222ABD" w:rsidRPr="00222ABD" w:rsidRDefault="00222ABD" w:rsidP="00222ABD">
            <w:pPr>
              <w:pStyle w:val="affff8"/>
              <w:widowControl w:val="0"/>
              <w:spacing w:before="0" w:line="228" w:lineRule="auto"/>
              <w:ind w:left="-57" w:right="-57"/>
              <w:jc w:val="center"/>
              <w:rPr>
                <w:rFonts w:ascii="Times New Roman" w:hAnsi="Times New Roman"/>
                <w:snapToGrid/>
                <w:sz w:val="12"/>
                <w:szCs w:val="12"/>
              </w:rPr>
            </w:pPr>
          </w:p>
        </w:tc>
      </w:tr>
      <w:tr w:rsidR="00222ABD" w:rsidRPr="00222ABD" w:rsidTr="00222ABD">
        <w:trPr>
          <w:trHeight w:val="20"/>
        </w:trPr>
        <w:tc>
          <w:tcPr>
            <w:tcW w:w="206" w:type="pct"/>
            <w:vAlign w:val="center"/>
          </w:tcPr>
          <w:p w:rsidR="00222ABD" w:rsidRPr="00222ABD" w:rsidRDefault="00222ABD" w:rsidP="00222ABD">
            <w:pPr>
              <w:pStyle w:val="afffa"/>
              <w:widowControl w:val="0"/>
              <w:snapToGrid w:val="0"/>
              <w:spacing w:before="0" w:line="228" w:lineRule="auto"/>
              <w:jc w:val="center"/>
              <w:rPr>
                <w:rFonts w:ascii="Times New Roman" w:hAnsi="Times New Roman"/>
                <w:sz w:val="12"/>
                <w:szCs w:val="12"/>
              </w:rPr>
            </w:pPr>
            <w:r w:rsidRPr="00222ABD">
              <w:rPr>
                <w:rFonts w:ascii="Times New Roman" w:hAnsi="Times New Roman"/>
                <w:sz w:val="12"/>
                <w:szCs w:val="12"/>
              </w:rPr>
              <w:t>9</w:t>
            </w:r>
          </w:p>
        </w:tc>
        <w:tc>
          <w:tcPr>
            <w:tcW w:w="391"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47.9</w:t>
            </w:r>
          </w:p>
        </w:tc>
        <w:tc>
          <w:tcPr>
            <w:tcW w:w="746"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нефтепровод АГЗУ-</w:t>
            </w:r>
            <w:r w:rsidRPr="00222ABD">
              <w:rPr>
                <w:rFonts w:ascii="Times New Roman" w:hAnsi="Times New Roman" w:cs="Times New Roman"/>
                <w:sz w:val="12"/>
                <w:szCs w:val="12"/>
              </w:rPr>
              <w:lastRenderedPageBreak/>
              <w:t>19,</w:t>
            </w:r>
          </w:p>
          <w:p w:rsidR="00222ABD" w:rsidRPr="00222ABD" w:rsidRDefault="00222ABD" w:rsidP="00222ABD">
            <w:pPr>
              <w:widowControl w:val="0"/>
              <w:spacing w:line="228" w:lineRule="auto"/>
              <w:ind w:left="-57" w:right="-57"/>
              <w:jc w:val="center"/>
              <w:rPr>
                <w:rFonts w:ascii="Times New Roman" w:hAnsi="Times New Roman" w:cs="Times New Roman"/>
                <w:sz w:val="12"/>
                <w:szCs w:val="12"/>
              </w:rPr>
            </w:pPr>
            <w:proofErr w:type="spellStart"/>
            <w:r w:rsidRPr="00222ABD">
              <w:rPr>
                <w:rFonts w:ascii="Times New Roman" w:hAnsi="Times New Roman" w:cs="Times New Roman"/>
                <w:sz w:val="12"/>
                <w:szCs w:val="12"/>
              </w:rPr>
              <w:t>скв</w:t>
            </w:r>
            <w:proofErr w:type="spellEnd"/>
            <w:r w:rsidRPr="00222ABD">
              <w:rPr>
                <w:rFonts w:ascii="Times New Roman" w:hAnsi="Times New Roman" w:cs="Times New Roman"/>
                <w:sz w:val="12"/>
                <w:szCs w:val="12"/>
              </w:rPr>
              <w:t xml:space="preserve"> 1150</w:t>
            </w:r>
          </w:p>
        </w:tc>
        <w:tc>
          <w:tcPr>
            <w:tcW w:w="298"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89</w:t>
            </w:r>
          </w:p>
        </w:tc>
        <w:tc>
          <w:tcPr>
            <w:tcW w:w="298"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0.6</w:t>
            </w:r>
          </w:p>
        </w:tc>
        <w:tc>
          <w:tcPr>
            <w:tcW w:w="298"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60°</w:t>
            </w:r>
          </w:p>
        </w:tc>
        <w:tc>
          <w:tcPr>
            <w:tcW w:w="1119"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АО «</w:t>
            </w:r>
            <w:proofErr w:type="spellStart"/>
            <w:r w:rsidRPr="00222ABD">
              <w:rPr>
                <w:rFonts w:ascii="Times New Roman" w:hAnsi="Times New Roman" w:cs="Times New Roman"/>
                <w:sz w:val="12"/>
                <w:szCs w:val="12"/>
              </w:rPr>
              <w:t>Самаранефтегаз</w:t>
            </w:r>
            <w:proofErr w:type="spellEnd"/>
            <w:r w:rsidRPr="00222ABD">
              <w:rPr>
                <w:rFonts w:ascii="Times New Roman" w:hAnsi="Times New Roman" w:cs="Times New Roman"/>
                <w:sz w:val="12"/>
                <w:szCs w:val="12"/>
              </w:rPr>
              <w:t>», ЦЭРТ № 1</w:t>
            </w:r>
          </w:p>
        </w:tc>
        <w:tc>
          <w:tcPr>
            <w:tcW w:w="1343" w:type="pct"/>
            <w:vAlign w:val="center"/>
          </w:tcPr>
          <w:p w:rsidR="00222ABD" w:rsidRPr="00222ABD" w:rsidRDefault="00222ABD" w:rsidP="00222ABD">
            <w:pPr>
              <w:pStyle w:val="affff8"/>
              <w:widowControl w:val="0"/>
              <w:spacing w:before="0" w:line="228" w:lineRule="auto"/>
              <w:ind w:left="-57" w:right="-57"/>
              <w:jc w:val="center"/>
              <w:rPr>
                <w:rFonts w:ascii="Times New Roman" w:hAnsi="Times New Roman"/>
                <w:sz w:val="12"/>
                <w:szCs w:val="12"/>
              </w:rPr>
            </w:pPr>
            <w:r w:rsidRPr="00222ABD">
              <w:rPr>
                <w:rFonts w:ascii="Times New Roman" w:hAnsi="Times New Roman"/>
                <w:sz w:val="12"/>
                <w:szCs w:val="12"/>
              </w:rPr>
              <w:t xml:space="preserve">п. Суходол, ул. </w:t>
            </w:r>
            <w:proofErr w:type="gramStart"/>
            <w:r w:rsidRPr="00222ABD">
              <w:rPr>
                <w:rFonts w:ascii="Times New Roman" w:hAnsi="Times New Roman"/>
                <w:sz w:val="12"/>
                <w:szCs w:val="12"/>
              </w:rPr>
              <w:t>Привокзальная</w:t>
            </w:r>
            <w:proofErr w:type="gramEnd"/>
            <w:r w:rsidRPr="00222ABD">
              <w:rPr>
                <w:rFonts w:ascii="Times New Roman" w:hAnsi="Times New Roman"/>
                <w:sz w:val="12"/>
                <w:szCs w:val="12"/>
              </w:rPr>
              <w:t>, д.28а</w:t>
            </w:r>
          </w:p>
          <w:p w:rsidR="00222ABD" w:rsidRPr="00222ABD" w:rsidRDefault="00222ABD" w:rsidP="00222ABD">
            <w:pPr>
              <w:pStyle w:val="affff8"/>
              <w:widowControl w:val="0"/>
              <w:spacing w:before="0" w:line="228" w:lineRule="auto"/>
              <w:ind w:left="-57" w:right="-57"/>
              <w:jc w:val="center"/>
              <w:rPr>
                <w:rFonts w:ascii="Times New Roman" w:hAnsi="Times New Roman"/>
                <w:sz w:val="12"/>
                <w:szCs w:val="12"/>
              </w:rPr>
            </w:pPr>
            <w:r w:rsidRPr="00222ABD">
              <w:rPr>
                <w:rFonts w:ascii="Times New Roman" w:hAnsi="Times New Roman"/>
                <w:sz w:val="12"/>
                <w:szCs w:val="12"/>
              </w:rPr>
              <w:t>вед</w:t>
            </w:r>
            <w:proofErr w:type="gramStart"/>
            <w:r w:rsidRPr="00222ABD">
              <w:rPr>
                <w:rFonts w:ascii="Times New Roman" w:hAnsi="Times New Roman"/>
                <w:sz w:val="12"/>
                <w:szCs w:val="12"/>
              </w:rPr>
              <w:t>.</w:t>
            </w:r>
            <w:proofErr w:type="gramEnd"/>
            <w:r w:rsidRPr="00222ABD">
              <w:rPr>
                <w:rFonts w:ascii="Times New Roman" w:hAnsi="Times New Roman"/>
                <w:sz w:val="12"/>
                <w:szCs w:val="12"/>
              </w:rPr>
              <w:t xml:space="preserve"> </w:t>
            </w:r>
            <w:proofErr w:type="gramStart"/>
            <w:r w:rsidRPr="00222ABD">
              <w:rPr>
                <w:rFonts w:ascii="Times New Roman" w:hAnsi="Times New Roman"/>
                <w:sz w:val="12"/>
                <w:szCs w:val="12"/>
              </w:rPr>
              <w:t>и</w:t>
            </w:r>
            <w:proofErr w:type="gramEnd"/>
            <w:r w:rsidRPr="00222ABD">
              <w:rPr>
                <w:rFonts w:ascii="Times New Roman" w:hAnsi="Times New Roman"/>
                <w:sz w:val="12"/>
                <w:szCs w:val="12"/>
              </w:rPr>
              <w:t>нженер-технолог Львов Д.Ю.,</w:t>
            </w:r>
          </w:p>
          <w:p w:rsidR="00222ABD" w:rsidRPr="00222ABD" w:rsidRDefault="00222ABD" w:rsidP="00222ABD">
            <w:pPr>
              <w:pStyle w:val="affff8"/>
              <w:widowControl w:val="0"/>
              <w:spacing w:before="0" w:line="228" w:lineRule="auto"/>
              <w:ind w:left="-57" w:right="-57"/>
              <w:jc w:val="center"/>
              <w:rPr>
                <w:rFonts w:ascii="Times New Roman" w:hAnsi="Times New Roman"/>
                <w:sz w:val="12"/>
                <w:szCs w:val="12"/>
              </w:rPr>
            </w:pPr>
            <w:r w:rsidRPr="00222ABD">
              <w:rPr>
                <w:rFonts w:ascii="Times New Roman" w:hAnsi="Times New Roman"/>
                <w:sz w:val="12"/>
                <w:szCs w:val="12"/>
              </w:rPr>
              <w:t>тел.89277091836</w:t>
            </w:r>
          </w:p>
        </w:tc>
        <w:tc>
          <w:tcPr>
            <w:tcW w:w="298" w:type="pct"/>
            <w:vAlign w:val="center"/>
          </w:tcPr>
          <w:p w:rsidR="00222ABD" w:rsidRPr="00222ABD" w:rsidRDefault="00222ABD" w:rsidP="00222ABD">
            <w:pPr>
              <w:pStyle w:val="affff8"/>
              <w:widowControl w:val="0"/>
              <w:spacing w:before="0" w:line="228" w:lineRule="auto"/>
              <w:ind w:left="-57" w:right="-57"/>
              <w:jc w:val="center"/>
              <w:rPr>
                <w:rFonts w:ascii="Times New Roman" w:hAnsi="Times New Roman"/>
                <w:snapToGrid/>
                <w:sz w:val="12"/>
                <w:szCs w:val="12"/>
              </w:rPr>
            </w:pPr>
          </w:p>
        </w:tc>
      </w:tr>
      <w:tr w:rsidR="00222ABD" w:rsidRPr="00222ABD" w:rsidTr="00222ABD">
        <w:trPr>
          <w:trHeight w:val="20"/>
        </w:trPr>
        <w:tc>
          <w:tcPr>
            <w:tcW w:w="5000" w:type="pct"/>
            <w:gridSpan w:val="9"/>
            <w:vAlign w:val="center"/>
          </w:tcPr>
          <w:p w:rsidR="00222ABD" w:rsidRPr="00222ABD" w:rsidRDefault="00222ABD" w:rsidP="00222ABD">
            <w:pPr>
              <w:ind w:left="-57" w:right="-57"/>
              <w:jc w:val="center"/>
              <w:rPr>
                <w:rFonts w:ascii="Times New Roman" w:hAnsi="Times New Roman" w:cs="Times New Roman"/>
                <w:b/>
                <w:sz w:val="12"/>
                <w:szCs w:val="12"/>
              </w:rPr>
            </w:pPr>
            <w:r w:rsidRPr="00222ABD">
              <w:rPr>
                <w:rFonts w:ascii="Times New Roman" w:eastAsia="Calibri" w:hAnsi="Times New Roman" w:cs="Times New Roman"/>
                <w:b/>
                <w:sz w:val="12"/>
                <w:szCs w:val="12"/>
              </w:rPr>
              <w:t>Трасса кабеля анодного заземления</w:t>
            </w:r>
          </w:p>
        </w:tc>
      </w:tr>
      <w:tr w:rsidR="00222ABD" w:rsidRPr="00222ABD" w:rsidTr="00222ABD">
        <w:trPr>
          <w:trHeight w:val="20"/>
        </w:trPr>
        <w:tc>
          <w:tcPr>
            <w:tcW w:w="206" w:type="pct"/>
            <w:vAlign w:val="center"/>
          </w:tcPr>
          <w:p w:rsidR="00222ABD" w:rsidRPr="00222ABD" w:rsidRDefault="00222ABD" w:rsidP="00222ABD">
            <w:pPr>
              <w:pStyle w:val="afffa"/>
              <w:widowControl w:val="0"/>
              <w:snapToGrid w:val="0"/>
              <w:spacing w:before="0" w:line="228" w:lineRule="auto"/>
              <w:ind w:left="-57" w:right="-57"/>
              <w:jc w:val="center"/>
              <w:rPr>
                <w:rFonts w:ascii="Times New Roman" w:hAnsi="Times New Roman"/>
                <w:sz w:val="12"/>
                <w:szCs w:val="12"/>
              </w:rPr>
            </w:pPr>
            <w:r w:rsidRPr="00222ABD">
              <w:rPr>
                <w:rFonts w:ascii="Times New Roman" w:hAnsi="Times New Roman"/>
                <w:sz w:val="12"/>
                <w:szCs w:val="12"/>
              </w:rPr>
              <w:t>10</w:t>
            </w:r>
          </w:p>
        </w:tc>
        <w:tc>
          <w:tcPr>
            <w:tcW w:w="391"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0+12.2</w:t>
            </w:r>
          </w:p>
        </w:tc>
        <w:tc>
          <w:tcPr>
            <w:tcW w:w="746"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 xml:space="preserve">нефтепровод, </w:t>
            </w:r>
            <w:proofErr w:type="spellStart"/>
            <w:r w:rsidRPr="00222ABD">
              <w:rPr>
                <w:rFonts w:ascii="Times New Roman" w:hAnsi="Times New Roman" w:cs="Times New Roman"/>
                <w:sz w:val="12"/>
                <w:szCs w:val="12"/>
              </w:rPr>
              <w:t>нед</w:t>
            </w:r>
            <w:proofErr w:type="spellEnd"/>
            <w:r w:rsidRPr="00222ABD">
              <w:rPr>
                <w:rFonts w:ascii="Times New Roman" w:hAnsi="Times New Roman" w:cs="Times New Roman"/>
                <w:sz w:val="12"/>
                <w:szCs w:val="12"/>
              </w:rPr>
              <w:t xml:space="preserve">., частично </w:t>
            </w:r>
            <w:proofErr w:type="spellStart"/>
            <w:r w:rsidRPr="00222ABD">
              <w:rPr>
                <w:rFonts w:ascii="Times New Roman" w:hAnsi="Times New Roman" w:cs="Times New Roman"/>
                <w:sz w:val="12"/>
                <w:szCs w:val="12"/>
              </w:rPr>
              <w:t>демонт</w:t>
            </w:r>
            <w:proofErr w:type="spellEnd"/>
            <w:r w:rsidRPr="00222ABD">
              <w:rPr>
                <w:rFonts w:ascii="Times New Roman" w:hAnsi="Times New Roman" w:cs="Times New Roman"/>
                <w:sz w:val="12"/>
                <w:szCs w:val="12"/>
              </w:rPr>
              <w:t>.</w:t>
            </w:r>
          </w:p>
        </w:tc>
        <w:tc>
          <w:tcPr>
            <w:tcW w:w="298"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89</w:t>
            </w:r>
          </w:p>
        </w:tc>
        <w:tc>
          <w:tcPr>
            <w:tcW w:w="298"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1.3</w:t>
            </w:r>
          </w:p>
        </w:tc>
        <w:tc>
          <w:tcPr>
            <w:tcW w:w="298"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89°</w:t>
            </w:r>
          </w:p>
        </w:tc>
        <w:tc>
          <w:tcPr>
            <w:tcW w:w="1119" w:type="pct"/>
            <w:vAlign w:val="center"/>
          </w:tcPr>
          <w:p w:rsidR="00222ABD" w:rsidRPr="00222ABD" w:rsidRDefault="00222ABD" w:rsidP="00222ABD">
            <w:pPr>
              <w:widowControl w:val="0"/>
              <w:spacing w:line="228" w:lineRule="auto"/>
              <w:ind w:left="-57" w:right="-57"/>
              <w:jc w:val="center"/>
              <w:rPr>
                <w:rFonts w:ascii="Times New Roman" w:hAnsi="Times New Roman" w:cs="Times New Roman"/>
                <w:sz w:val="12"/>
                <w:szCs w:val="12"/>
              </w:rPr>
            </w:pPr>
            <w:r w:rsidRPr="00222ABD">
              <w:rPr>
                <w:rFonts w:ascii="Times New Roman" w:hAnsi="Times New Roman" w:cs="Times New Roman"/>
                <w:sz w:val="12"/>
                <w:szCs w:val="12"/>
              </w:rPr>
              <w:t>АО «</w:t>
            </w:r>
            <w:proofErr w:type="spellStart"/>
            <w:r w:rsidRPr="00222ABD">
              <w:rPr>
                <w:rFonts w:ascii="Times New Roman" w:hAnsi="Times New Roman" w:cs="Times New Roman"/>
                <w:sz w:val="12"/>
                <w:szCs w:val="12"/>
              </w:rPr>
              <w:t>Самаранефтегаз</w:t>
            </w:r>
            <w:proofErr w:type="spellEnd"/>
            <w:r w:rsidRPr="00222ABD">
              <w:rPr>
                <w:rFonts w:ascii="Times New Roman" w:hAnsi="Times New Roman" w:cs="Times New Roman"/>
                <w:sz w:val="12"/>
                <w:szCs w:val="12"/>
              </w:rPr>
              <w:t>», ЦЭРТ № 1</w:t>
            </w:r>
          </w:p>
        </w:tc>
        <w:tc>
          <w:tcPr>
            <w:tcW w:w="1343" w:type="pct"/>
            <w:vAlign w:val="center"/>
          </w:tcPr>
          <w:p w:rsidR="00222ABD" w:rsidRPr="00222ABD" w:rsidRDefault="00222ABD" w:rsidP="00222ABD">
            <w:pPr>
              <w:pStyle w:val="affff8"/>
              <w:widowControl w:val="0"/>
              <w:spacing w:before="0" w:line="228" w:lineRule="auto"/>
              <w:ind w:left="-57" w:right="-57"/>
              <w:jc w:val="center"/>
              <w:rPr>
                <w:rFonts w:ascii="Times New Roman" w:hAnsi="Times New Roman"/>
                <w:sz w:val="12"/>
                <w:szCs w:val="12"/>
              </w:rPr>
            </w:pPr>
            <w:r w:rsidRPr="00222ABD">
              <w:rPr>
                <w:rFonts w:ascii="Times New Roman" w:hAnsi="Times New Roman"/>
                <w:sz w:val="12"/>
                <w:szCs w:val="12"/>
              </w:rPr>
              <w:t xml:space="preserve">п. Суходол, ул. </w:t>
            </w:r>
            <w:proofErr w:type="gramStart"/>
            <w:r w:rsidRPr="00222ABD">
              <w:rPr>
                <w:rFonts w:ascii="Times New Roman" w:hAnsi="Times New Roman"/>
                <w:sz w:val="12"/>
                <w:szCs w:val="12"/>
              </w:rPr>
              <w:t>Привокзальная</w:t>
            </w:r>
            <w:proofErr w:type="gramEnd"/>
            <w:r w:rsidRPr="00222ABD">
              <w:rPr>
                <w:rFonts w:ascii="Times New Roman" w:hAnsi="Times New Roman"/>
                <w:sz w:val="12"/>
                <w:szCs w:val="12"/>
              </w:rPr>
              <w:t>, д.28а</w:t>
            </w:r>
          </w:p>
          <w:p w:rsidR="00222ABD" w:rsidRPr="00222ABD" w:rsidRDefault="00222ABD" w:rsidP="00222ABD">
            <w:pPr>
              <w:pStyle w:val="affff8"/>
              <w:widowControl w:val="0"/>
              <w:spacing w:before="0" w:line="228" w:lineRule="auto"/>
              <w:ind w:left="-57" w:right="-57"/>
              <w:jc w:val="center"/>
              <w:rPr>
                <w:rFonts w:ascii="Times New Roman" w:hAnsi="Times New Roman"/>
                <w:sz w:val="12"/>
                <w:szCs w:val="12"/>
              </w:rPr>
            </w:pPr>
            <w:r w:rsidRPr="00222ABD">
              <w:rPr>
                <w:rFonts w:ascii="Times New Roman" w:hAnsi="Times New Roman"/>
                <w:sz w:val="12"/>
                <w:szCs w:val="12"/>
              </w:rPr>
              <w:t>вед</w:t>
            </w:r>
            <w:proofErr w:type="gramStart"/>
            <w:r w:rsidRPr="00222ABD">
              <w:rPr>
                <w:rFonts w:ascii="Times New Roman" w:hAnsi="Times New Roman"/>
                <w:sz w:val="12"/>
                <w:szCs w:val="12"/>
              </w:rPr>
              <w:t>.</w:t>
            </w:r>
            <w:proofErr w:type="gramEnd"/>
            <w:r w:rsidRPr="00222ABD">
              <w:rPr>
                <w:rFonts w:ascii="Times New Roman" w:hAnsi="Times New Roman"/>
                <w:sz w:val="12"/>
                <w:szCs w:val="12"/>
              </w:rPr>
              <w:t xml:space="preserve"> </w:t>
            </w:r>
            <w:proofErr w:type="gramStart"/>
            <w:r w:rsidRPr="00222ABD">
              <w:rPr>
                <w:rFonts w:ascii="Times New Roman" w:hAnsi="Times New Roman"/>
                <w:sz w:val="12"/>
                <w:szCs w:val="12"/>
              </w:rPr>
              <w:t>и</w:t>
            </w:r>
            <w:proofErr w:type="gramEnd"/>
            <w:r w:rsidRPr="00222ABD">
              <w:rPr>
                <w:rFonts w:ascii="Times New Roman" w:hAnsi="Times New Roman"/>
                <w:sz w:val="12"/>
                <w:szCs w:val="12"/>
              </w:rPr>
              <w:t>нженер-технолог Львов Д.Ю.,</w:t>
            </w:r>
          </w:p>
          <w:p w:rsidR="00222ABD" w:rsidRPr="00222ABD" w:rsidRDefault="00222ABD" w:rsidP="00222ABD">
            <w:pPr>
              <w:pStyle w:val="affff8"/>
              <w:widowControl w:val="0"/>
              <w:spacing w:before="0" w:line="228" w:lineRule="auto"/>
              <w:ind w:left="-57" w:right="-57"/>
              <w:jc w:val="center"/>
              <w:rPr>
                <w:rFonts w:ascii="Times New Roman" w:hAnsi="Times New Roman"/>
                <w:sz w:val="12"/>
                <w:szCs w:val="12"/>
              </w:rPr>
            </w:pPr>
            <w:r w:rsidRPr="00222ABD">
              <w:rPr>
                <w:rFonts w:ascii="Times New Roman" w:hAnsi="Times New Roman"/>
                <w:sz w:val="12"/>
                <w:szCs w:val="12"/>
              </w:rPr>
              <w:t>тел.89277091836</w:t>
            </w:r>
          </w:p>
        </w:tc>
        <w:tc>
          <w:tcPr>
            <w:tcW w:w="298" w:type="pct"/>
            <w:vAlign w:val="center"/>
          </w:tcPr>
          <w:p w:rsidR="00222ABD" w:rsidRPr="00222ABD" w:rsidRDefault="00222ABD" w:rsidP="00222ABD">
            <w:pPr>
              <w:pStyle w:val="affff8"/>
              <w:widowControl w:val="0"/>
              <w:spacing w:before="0" w:line="228" w:lineRule="auto"/>
              <w:ind w:left="-57" w:right="-57"/>
              <w:jc w:val="center"/>
              <w:rPr>
                <w:rFonts w:ascii="Times New Roman" w:hAnsi="Times New Roman"/>
                <w:snapToGrid/>
                <w:sz w:val="12"/>
                <w:szCs w:val="12"/>
              </w:rPr>
            </w:pPr>
          </w:p>
        </w:tc>
      </w:tr>
      <w:tr w:rsidR="00222ABD" w:rsidRPr="00222ABD" w:rsidTr="00222ABD">
        <w:trPr>
          <w:trHeight w:val="20"/>
        </w:trPr>
        <w:tc>
          <w:tcPr>
            <w:tcW w:w="5000" w:type="pct"/>
            <w:gridSpan w:val="9"/>
            <w:vAlign w:val="center"/>
          </w:tcPr>
          <w:p w:rsidR="00222ABD" w:rsidRPr="00222ABD" w:rsidRDefault="00222ABD" w:rsidP="00222ABD">
            <w:pPr>
              <w:ind w:left="-57" w:right="-57"/>
              <w:jc w:val="center"/>
              <w:rPr>
                <w:rFonts w:ascii="Times New Roman" w:eastAsia="Calibri" w:hAnsi="Times New Roman" w:cs="Times New Roman"/>
                <w:b/>
                <w:sz w:val="12"/>
                <w:szCs w:val="12"/>
              </w:rPr>
            </w:pPr>
          </w:p>
        </w:tc>
      </w:tr>
    </w:tbl>
    <w:p w:rsidR="009E51A4" w:rsidRDefault="009E51A4"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51A4">
        <w:rPr>
          <w:rFonts w:ascii="Times New Roman" w:hAnsi="Times New Roman" w:cs="Times New Roman"/>
          <w:sz w:val="12"/>
          <w:szCs w:val="12"/>
        </w:rPr>
        <w:t> </w:t>
      </w:r>
    </w:p>
    <w:p w:rsidR="00222ABD" w:rsidRPr="00222ABD" w:rsidRDefault="00222ABD" w:rsidP="00222AB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22ABD">
        <w:rPr>
          <w:rFonts w:ascii="Times New Roman" w:hAnsi="Times New Roman" w:cs="Times New Roman"/>
          <w:sz w:val="12"/>
          <w:szCs w:val="12"/>
        </w:rPr>
        <w:t>2.2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населённых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222ABD" w:rsidRP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22ABD" w:rsidRP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2ABD">
        <w:rPr>
          <w:rFonts w:ascii="Times New Roman" w:hAnsi="Times New Roman" w:cs="Times New Roman"/>
          <w:sz w:val="12"/>
          <w:szCs w:val="12"/>
        </w:rPr>
        <w:t>В административном отношении изысканный объект расположен в Сергиевском районе Самарской области.</w:t>
      </w:r>
    </w:p>
    <w:p w:rsidR="00222ABD" w:rsidRP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2ABD">
        <w:rPr>
          <w:rFonts w:ascii="Times New Roman" w:hAnsi="Times New Roman" w:cs="Times New Roman"/>
          <w:sz w:val="12"/>
          <w:szCs w:val="12"/>
        </w:rPr>
        <w:t>Ближайшие к району работ населённые пункты:</w:t>
      </w:r>
    </w:p>
    <w:p w:rsidR="00222ABD" w:rsidRP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222ABD">
        <w:rPr>
          <w:rFonts w:ascii="Times New Roman" w:hAnsi="Times New Roman" w:cs="Times New Roman"/>
          <w:sz w:val="12"/>
          <w:szCs w:val="12"/>
        </w:rPr>
        <w:t xml:space="preserve">п. </w:t>
      </w:r>
      <w:proofErr w:type="spellStart"/>
      <w:r w:rsidRPr="00222ABD">
        <w:rPr>
          <w:rFonts w:ascii="Times New Roman" w:hAnsi="Times New Roman" w:cs="Times New Roman"/>
          <w:sz w:val="12"/>
          <w:szCs w:val="12"/>
        </w:rPr>
        <w:t>Чекалино</w:t>
      </w:r>
      <w:proofErr w:type="spellEnd"/>
      <w:r w:rsidRPr="00222ABD">
        <w:rPr>
          <w:rFonts w:ascii="Times New Roman" w:hAnsi="Times New Roman" w:cs="Times New Roman"/>
          <w:sz w:val="12"/>
          <w:szCs w:val="12"/>
        </w:rPr>
        <w:t>, расположенный в 4.9 км к югу от площадки скважины № 608;</w:t>
      </w:r>
    </w:p>
    <w:p w:rsidR="00222ABD" w:rsidRP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222ABD">
        <w:rPr>
          <w:rFonts w:ascii="Times New Roman" w:hAnsi="Times New Roman" w:cs="Times New Roman"/>
          <w:sz w:val="12"/>
          <w:szCs w:val="12"/>
        </w:rPr>
        <w:t xml:space="preserve">п. </w:t>
      </w:r>
      <w:proofErr w:type="spellStart"/>
      <w:r w:rsidRPr="00222ABD">
        <w:rPr>
          <w:rFonts w:ascii="Times New Roman" w:hAnsi="Times New Roman" w:cs="Times New Roman"/>
          <w:sz w:val="12"/>
          <w:szCs w:val="12"/>
        </w:rPr>
        <w:t>Мамыково</w:t>
      </w:r>
      <w:proofErr w:type="spellEnd"/>
      <w:r w:rsidRPr="00222ABD">
        <w:rPr>
          <w:rFonts w:ascii="Times New Roman" w:hAnsi="Times New Roman" w:cs="Times New Roman"/>
          <w:sz w:val="12"/>
          <w:szCs w:val="12"/>
        </w:rPr>
        <w:t>, расположенный в 4,5 км севернее от площадки скважины № 608;</w:t>
      </w:r>
    </w:p>
    <w:p w:rsidR="00222ABD" w:rsidRP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222ABD">
        <w:rPr>
          <w:rFonts w:ascii="Times New Roman" w:hAnsi="Times New Roman" w:cs="Times New Roman"/>
          <w:sz w:val="12"/>
          <w:szCs w:val="12"/>
        </w:rPr>
        <w:t>п. Северный ключ, расположенный в 4,7 км восточнее от площадки скважины № 608.</w:t>
      </w:r>
    </w:p>
    <w:p w:rsidR="00222ABD" w:rsidRP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2ABD">
        <w:rPr>
          <w:rFonts w:ascii="Times New Roman" w:hAnsi="Times New Roman" w:cs="Times New Roman"/>
          <w:sz w:val="12"/>
          <w:szCs w:val="12"/>
        </w:rPr>
        <w:t>Дорожная сеть района работ представлена подъездной асфальтированной дорогой и межпоселковыми дорогами, а также сетью просёлочных дорог.</w:t>
      </w:r>
    </w:p>
    <w:p w:rsid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2ABD">
        <w:rPr>
          <w:rFonts w:ascii="Times New Roman" w:hAnsi="Times New Roman" w:cs="Times New Roman"/>
          <w:sz w:val="12"/>
          <w:szCs w:val="12"/>
        </w:rPr>
        <w:t>Обзорная схема района работ представлена на рисунке 2.2.1.</w:t>
      </w:r>
    </w:p>
    <w:p w:rsidR="00222ABD" w:rsidRDefault="00222ABD" w:rsidP="00222ABD">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drawing>
          <wp:inline distT="0" distB="0" distL="0" distR="0">
            <wp:extent cx="2362200" cy="1524000"/>
            <wp:effectExtent l="0" t="0" r="0" b="0"/>
            <wp:docPr id="17" name="Рисунок 17" descr="C:\Users\user\AppData\Local\Microsoft\Windows\Temporary Internet Files\Content.Word\япато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япатоь.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62200" cy="1524000"/>
                    </a:xfrm>
                    <a:prstGeom prst="rect">
                      <a:avLst/>
                    </a:prstGeom>
                    <a:noFill/>
                    <a:ln>
                      <a:noFill/>
                    </a:ln>
                  </pic:spPr>
                </pic:pic>
              </a:graphicData>
            </a:graphic>
          </wp:inline>
        </w:drawing>
      </w:r>
    </w:p>
    <w:p w:rsidR="00222ABD" w:rsidRPr="00222ABD" w:rsidRDefault="00222ABD" w:rsidP="00222AB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22ABD">
        <w:rPr>
          <w:rFonts w:ascii="Times New Roman" w:hAnsi="Times New Roman" w:cs="Times New Roman"/>
          <w:sz w:val="12"/>
          <w:szCs w:val="12"/>
        </w:rPr>
        <w:t>Рисунок 2.2.1 – Обзорная схема района работ</w:t>
      </w:r>
    </w:p>
    <w:p w:rsidR="00222ABD" w:rsidRPr="00222ABD" w:rsidRDefault="00222ABD" w:rsidP="00222AB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22ABD">
        <w:rPr>
          <w:rFonts w:ascii="Times New Roman" w:hAnsi="Times New Roman" w:cs="Times New Roman"/>
          <w:sz w:val="12"/>
          <w:szCs w:val="12"/>
        </w:rPr>
        <w:t> </w:t>
      </w:r>
    </w:p>
    <w:p w:rsidR="00222ABD" w:rsidRPr="00222ABD" w:rsidRDefault="00222ABD" w:rsidP="00222AB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22ABD">
        <w:rPr>
          <w:rFonts w:ascii="Times New Roman" w:hAnsi="Times New Roman" w:cs="Times New Roman"/>
          <w:sz w:val="12"/>
          <w:szCs w:val="12"/>
        </w:rPr>
        <w:t xml:space="preserve">2.3 Перечень </w:t>
      </w:r>
      <w:proofErr w:type="gramStart"/>
      <w:r w:rsidRPr="00222ABD">
        <w:rPr>
          <w:rFonts w:ascii="Times New Roman" w:hAnsi="Times New Roman" w:cs="Times New Roman"/>
          <w:sz w:val="12"/>
          <w:szCs w:val="12"/>
        </w:rPr>
        <w:t>координат характерных точек границ зон планируемо</w:t>
      </w:r>
      <w:r>
        <w:rPr>
          <w:rFonts w:ascii="Times New Roman" w:hAnsi="Times New Roman" w:cs="Times New Roman"/>
          <w:sz w:val="12"/>
          <w:szCs w:val="12"/>
        </w:rPr>
        <w:t>го размещения линейных объектов</w:t>
      </w:r>
      <w:proofErr w:type="gramEnd"/>
    </w:p>
    <w:p w:rsidR="00222ABD" w:rsidRDefault="00222ABD" w:rsidP="00222AB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22ABD">
        <w:rPr>
          <w:rFonts w:ascii="Times New Roman" w:hAnsi="Times New Roman" w:cs="Times New Roman"/>
          <w:sz w:val="12"/>
          <w:szCs w:val="12"/>
        </w:rPr>
        <w:t xml:space="preserve">Таблица 2.3.1 - Перечень </w:t>
      </w:r>
      <w:proofErr w:type="gramStart"/>
      <w:r w:rsidRPr="00222ABD">
        <w:rPr>
          <w:rFonts w:ascii="Times New Roman" w:hAnsi="Times New Roman" w:cs="Times New Roman"/>
          <w:sz w:val="12"/>
          <w:szCs w:val="12"/>
        </w:rPr>
        <w:t>координат характерных точек границ зон планируемого размещения линейных объектов</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1411"/>
        <w:gridCol w:w="1411"/>
        <w:gridCol w:w="1649"/>
        <w:gridCol w:w="1183"/>
        <w:gridCol w:w="1294"/>
      </w:tblGrid>
      <w:tr w:rsidR="00222ABD" w:rsidRPr="00222ABD" w:rsidTr="00222ABD">
        <w:trPr>
          <w:trHeight w:val="227"/>
          <w:jc w:val="center"/>
        </w:trPr>
        <w:tc>
          <w:tcPr>
            <w:tcW w:w="505" w:type="pct"/>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lang w:eastAsia="ru-RU"/>
              </w:rPr>
            </w:pPr>
            <w:r w:rsidRPr="00222ABD">
              <w:rPr>
                <w:rFonts w:ascii="Times New Roman" w:hAnsi="Times New Roman" w:cs="Times New Roman"/>
                <w:color w:val="000000"/>
                <w:sz w:val="12"/>
                <w:szCs w:val="12"/>
                <w:lang w:eastAsia="ru-RU"/>
              </w:rPr>
              <w:t>№</w:t>
            </w:r>
          </w:p>
        </w:tc>
        <w:tc>
          <w:tcPr>
            <w:tcW w:w="913" w:type="pct"/>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lang w:val="en-US" w:eastAsia="ru-RU"/>
              </w:rPr>
            </w:pPr>
            <w:r w:rsidRPr="00222ABD">
              <w:rPr>
                <w:rFonts w:ascii="Times New Roman" w:hAnsi="Times New Roman" w:cs="Times New Roman"/>
                <w:color w:val="000000"/>
                <w:sz w:val="12"/>
                <w:szCs w:val="12"/>
                <w:lang w:val="en-US" w:eastAsia="ru-RU"/>
              </w:rPr>
              <w:t>X</w:t>
            </w:r>
          </w:p>
        </w:tc>
        <w:tc>
          <w:tcPr>
            <w:tcW w:w="913" w:type="pct"/>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lang w:eastAsia="ru-RU"/>
              </w:rPr>
            </w:pPr>
            <w:r w:rsidRPr="00222ABD">
              <w:rPr>
                <w:rFonts w:ascii="Times New Roman" w:hAnsi="Times New Roman" w:cs="Times New Roman"/>
                <w:color w:val="000000"/>
                <w:sz w:val="12"/>
                <w:szCs w:val="12"/>
                <w:lang w:val="en-US" w:eastAsia="ru-RU"/>
              </w:rPr>
              <w:t>Y</w:t>
            </w:r>
          </w:p>
        </w:tc>
        <w:tc>
          <w:tcPr>
            <w:tcW w:w="1067" w:type="pct"/>
            <w:shd w:val="clear" w:color="auto" w:fill="auto"/>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lang w:eastAsia="ru-RU"/>
              </w:rPr>
            </w:pPr>
            <w:r w:rsidRPr="00222ABD">
              <w:rPr>
                <w:rFonts w:ascii="Times New Roman" w:hAnsi="Times New Roman" w:cs="Times New Roman"/>
                <w:color w:val="000000"/>
                <w:sz w:val="12"/>
                <w:szCs w:val="12"/>
                <w:lang w:eastAsia="ru-RU"/>
              </w:rPr>
              <w:t>Дирекционный угол</w:t>
            </w:r>
          </w:p>
        </w:tc>
        <w:tc>
          <w:tcPr>
            <w:tcW w:w="765" w:type="pct"/>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lang w:eastAsia="ru-RU"/>
              </w:rPr>
            </w:pPr>
            <w:r w:rsidRPr="00222ABD">
              <w:rPr>
                <w:rFonts w:ascii="Times New Roman" w:hAnsi="Times New Roman" w:cs="Times New Roman"/>
                <w:color w:val="000000"/>
                <w:sz w:val="12"/>
                <w:szCs w:val="12"/>
                <w:lang w:eastAsia="ru-RU"/>
              </w:rPr>
              <w:t>Длина</w:t>
            </w:r>
          </w:p>
        </w:tc>
        <w:tc>
          <w:tcPr>
            <w:tcW w:w="836" w:type="pct"/>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lang w:eastAsia="ru-RU"/>
              </w:rPr>
            </w:pPr>
            <w:r w:rsidRPr="00222ABD">
              <w:rPr>
                <w:rFonts w:ascii="Times New Roman" w:hAnsi="Times New Roman" w:cs="Times New Roman"/>
                <w:color w:val="000000"/>
                <w:sz w:val="12"/>
                <w:szCs w:val="12"/>
                <w:lang w:eastAsia="ru-RU"/>
              </w:rPr>
              <w:t>Направление</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469747.46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2228126.27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196°32'50"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9.02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1-2</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469738.81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2228123.70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192°15'53"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1.18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2-3</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469737.66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2228123.45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188°30'16"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3-4</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469736.59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2228123.29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183°6'22"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1.29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4-5</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469735.30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2228123.22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179°1'44"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1.18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5-6</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469734.12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2228123.24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173°42'47"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1.19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6-7</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469732.94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2228123.37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168°47'6"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1.18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7-8</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469731.78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2228123.60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164°47'15"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1.18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8-9</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469730.64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2228123.91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160°32'24"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6.36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9-10</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469724.64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2228126.03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211°23'58"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3.61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10-11</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lastRenderedPageBreak/>
              <w:t>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469721.56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2228124.15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320°11'40"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0.78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11-12</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469722.16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2228123.65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313°58'37"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0.79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12-13</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469722.71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2228123.08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309°14'15"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0.78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13-14</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469723.20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2228122.48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304°5'42"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0.79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14-15</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469723.64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2228121.83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299°33'37"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0.77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15-16</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469724.02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2228121.16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293°57'45"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0.79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16-17</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469724.34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2228120.44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288°55'29"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0.74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17-18</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469724.58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2228119.74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283°40'17"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0.76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18-19</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469724.76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2228119.00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63°26'6"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0.36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19-20</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469724.92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2228119.32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333°18'25"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2.00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20-21</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469726.71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2228118.42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243°13'16"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1.20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21-22</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469726.17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2228117.35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243°20'48"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5.80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22-23</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469723.57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2228112.17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150°15'18"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0.08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23-24</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469723.50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2228112.21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243°32'53"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24-25</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469722.49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2228110.18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333°56'47"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25-26</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469723.39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2228109.74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243°38'58"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9.55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26-27</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469719.15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2228101.18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154°27'45"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27-28</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469718.25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2228101.61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243°40'36"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7.42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28-29</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469714.96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2228094.96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333°40'51"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5.21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29-30</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469719.63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2228092.65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333°48'54"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10.79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30-31</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469729.31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2228087.89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63°45'10"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4.84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31-32</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469731.45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2228092.23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63°26'6"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2.68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32-33</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469732.65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2228094.63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63°49'40"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8.48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33-34</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469736.39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2228102.24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153°33'14"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2.16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34-35</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469734.46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2228103.20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242°55'41"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35-36</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469734.00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2228102.30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153°3'38"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36-37</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469732.17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2228103.23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62°24'10"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0.99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37-38</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469732.63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2228104.11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147°15'53"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0.50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38-39</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469732.21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2228104.38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139°39'30"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0.96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39-40</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469731.48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2228105.00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129°52'58"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0.95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40-41</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469730.87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2228105.73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120°33'21"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0.96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41-42</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469730.38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2228106.56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110°29'13"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0.97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42-43</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469730.04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2228107.47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100°50'25"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0.96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43-44</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469729.86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2228108.41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90°35'49"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0.96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44-45</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469729.85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2228109.37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81°1'39"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0.96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45-46</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469730.00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2228110.32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71°11'17"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0.96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46-47</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469730.31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2228111.23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57°9'18"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0.94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47-48</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469730.82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2228112.02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52°7'30"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0.91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48-49</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469731.38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2228112.74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47°11'9"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0.93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49-50</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50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469732.01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2228113.42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42°23'51"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0.93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50-51</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51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469732.70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2228114.05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37°47'38"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0.62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51-52</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52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469733.19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2228114.43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33°57'4"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1.22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52-53</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53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469734.20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2228115.11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28°13'2"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0.93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53-54</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lastRenderedPageBreak/>
              <w:t>54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469735.02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2228115.55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22°57'15"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0.92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54-55</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469735.87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2228115.91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18°49'29"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0.93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55-56</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56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469736.75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2228116.21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16°26'3"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1.45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56-57</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57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469738.14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2228116.62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16°26'10"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12.51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57-58</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469750.14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2228120.16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16°18'50"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0.43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58-59</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469750.55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2228120.28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117°17'15"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6.74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59-1</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469637.33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2228095.62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184°18'58"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60-61</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469636.27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2228095.54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188°44'46"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61-62</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469635.23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2228095.38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193°46'18"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62-63</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469634.21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2228095.13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199°58'59"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63-64</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469633.22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2228094.77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203°41'26"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64-65</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469632.24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2228094.34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209°0'6"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65-66</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469631.32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2228093.83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214°35'32"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66-67</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469630.45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2228093.23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218°49'47"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67-68</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469629.63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2228092.57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223°50'48"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68-69</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469628.87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2228091.84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229°13'20"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69-70</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469628.18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2228091.04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233°46'30"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70-71</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469627.55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2228090.18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239°18'53"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71-72</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469627.01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2228089.27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243°55'29"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72-73</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469626.55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2228088.33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249°11'36"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73-74</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469626.17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2228087.33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251°35'46"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46.63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74-75</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469611.45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2228043.09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255°1'60"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75-76</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469611.18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2228042.08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259°6'52"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76-77</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469610.98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2228041.04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265°3'15"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77-78</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469610.89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2228040.00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268°55'9"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78-79</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469610.87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2228038.94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273°51'2"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79-80</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80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469610.94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2228037.90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279°49'9"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80-81</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81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469611.12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2228036.86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284°18'1"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81-82</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82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469611.38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2228035.84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288°57'15"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82-83</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83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469611.72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2228034.85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294°37'25"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83-84</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84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469612.16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2228033.89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298°31'23"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84-85</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85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469612.66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2228032.97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304°35'32"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85-86</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86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469613.26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2228032.10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308°49'47"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86-87</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469613.92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2228031.28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314°13'33"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87-88</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88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469614.65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2228030.53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319°13'20"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88-89</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89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469615.45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2228029.84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324°20'6"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89-90</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90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469616.30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2228029.23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328°34'14"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90-91</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91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469617.20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2228028.68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334°39'14"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91-92</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92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469618.15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2228028.23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337°11'44"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0.96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92-93</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93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469619.03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2228027.86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71°35'52"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49.73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93-94</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94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469634.73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2228075.05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161°38'10"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7.65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94-95</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95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469627.47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2228077.46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71°11'36"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13.65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95-96</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96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469631.87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2228090.38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341°48'59"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42.52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96-97</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lastRenderedPageBreak/>
              <w:t>97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469672.27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2228077.11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71°39'53"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97-98</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98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469674.56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2228084.02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161°37'1"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34.85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98-99</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99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469641.49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2228095.01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163°58'47"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99-100</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469640.48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2228095.30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169°38'48"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100-101</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469639.44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2228095.49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174°1'10"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101-102</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469638.39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2228095.60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178°55'9"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102-60</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469735.38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2228158.63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182°32'60"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2.47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103-104</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469732.91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2228158.52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187°12'41"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2.47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104-105</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469730.46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2228158.21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191°24'2"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2.48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105-106</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469728.03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2228157.72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191°47'7"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23.40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106-107</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469705.12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2228152.94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194°18'1"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107-108</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469704.10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2228152.68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199°47'56"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108-109</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469703.10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2228152.32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204°7'42"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109-110</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110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469702.14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2228151.89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208°31'23"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110-111</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469701.22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2228151.39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214°35'32"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111-112</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112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469700.35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2228150.79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219°15'5"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112-113</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113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469699.53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2228150.12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224°13'33"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113-114</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469698.78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2228149.39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229°34'26"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114-115</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115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469698.09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2228148.58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233°53'33"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115-116</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469697.47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2228147.73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240°6'4"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1.38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116-117</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469696.78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2228146.53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244°9'20"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0.71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117-118</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118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469696.47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2228145.89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249°0'5"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1.06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118-119</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469696.09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2228144.90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251°36'27"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119-120</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120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469694.74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2228140.84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251°42'14"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2.61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120-121</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469693.92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2228138.36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251°38'28"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4.76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121-122</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469692.42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2228133.84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341°35'57"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21.26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122-123</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469712.59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2228127.13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341°41'51"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2.74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123-124</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469715.19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2228126.27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71°47'43"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3.94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124-125</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469716.42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2228130.01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71°21'30"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0.88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125-126</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469716.70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2228130.84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11°51'11"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8.28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126-127</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127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469724.80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2228132.54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11°47'13"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3.77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127-128</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128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469728.49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2228133.31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11°45'26"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128-129</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129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469734.64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2228134.59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357°39'27"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129-130</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130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469736.84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2228134.50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353°4'36"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2.82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130-131</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131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469739.64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2228134.16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353°12'34"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70.11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131-132</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132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469809.26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2228125.87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353°10'41"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9.85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132-133</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133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469819.04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2228124.70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353°6'2"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7.24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133-134</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469826.23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2228123.83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354°52'19"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0.78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134-135</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469827.01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2228123.76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359°15'56"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0.78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135-136</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136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469827.79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2228123.75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2°56'8"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0.78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136-137</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469828.57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2228123.79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31°30'53"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16.59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137-138</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469842.71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2228132.46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31°30'15"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3.64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138-139</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139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469845.81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2228134.36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88°57'13"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15.33</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139-140</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lastRenderedPageBreak/>
              <w:t>140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469846.09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2228149.69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88°52'2"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7.08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140-141</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469846.23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2228156.77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203°10'25"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17.99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141-142</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142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469829.69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2228149.69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203°17'21"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4.15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142-143</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143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469825.88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2228148.05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173°10'8"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13.79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143-144</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144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469812.19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2228149.69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173°12'15"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70.82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144-145</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469741.87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2228158.07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173°25'5"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1.57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145-146</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469740.31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2228158.25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173°14'58"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2.47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146-147</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469737.86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2228158.54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177°55'18"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2.48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147-103</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469734.64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2228134.59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191°45'26"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148-149</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469728.49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2228133.31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243°41'35"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1.99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149-150</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150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469727.61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2228131.53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243°29'44"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4.24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150-151</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151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469725.72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2228127.74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340°58'13"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4.57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151-152</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152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469730.04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2228126.25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347°42'53"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3.57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152-153</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153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469733.53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2228125.49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6°50'34"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0.25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153-154</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154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469733.78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2228125.52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6°1'22"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4.38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154-155</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469738.14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2228125.98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14°26'57"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3.37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155-156</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156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469741.40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2228126.82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14°4'45"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3.25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156-157</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157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469744.55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2228127.61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14°20'58"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4.00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157-158</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469748.42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2228128.60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295°28'26"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2.35</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158-159</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469749.43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2228126.48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295°35'43"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7.66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159-160</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469752.74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2228119.57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294°49'46"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0.74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160-161</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469753.05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2228118.90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196°27'36"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0.46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161-162</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469752.61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2228118.77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333°31'57"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15.77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162-163</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469766.73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2228111.74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63°36'9"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4.59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163-164</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469768.77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2228115.85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63°30'37"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3.41</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164-165</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469770.29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2228118.90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153°34'4"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11.57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165-166</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469759.93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2228124.05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153°30'51"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22.67</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166-167</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469739.64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2228134.16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173°4'36"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2.82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167-168</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469736.84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2228134.50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177°39'27"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168-148</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469718.48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2228089.18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251°30'16"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5.99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169-170</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469716.58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2228083.50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341°46'12"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15.92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170-171</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171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469731.70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2228078.52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341°48'37"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12.56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171-172</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172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469743.63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2228074.60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335°18'43"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18.84</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172-173</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469760.75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2228066.73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63°3'3"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6.00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173-174</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469763.47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2228072.08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155°16'57"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19.42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174-175</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175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469745.83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2228080.20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161°44'16"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8.39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175-176</w:t>
            </w:r>
          </w:p>
        </w:tc>
      </w:tr>
      <w:tr w:rsidR="00222ABD" w:rsidRPr="00222ABD" w:rsidTr="00222ABD">
        <w:trPr>
          <w:trHeight w:val="227"/>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176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469737.86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2228082.83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161°51'30"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20.39</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r w:rsidRPr="00222ABD">
              <w:rPr>
                <w:rFonts w:ascii="Times New Roman" w:hAnsi="Times New Roman" w:cs="Times New Roman"/>
                <w:color w:val="000000"/>
                <w:sz w:val="12"/>
                <w:szCs w:val="12"/>
              </w:rPr>
              <w:t>176-169</w:t>
            </w:r>
          </w:p>
        </w:tc>
      </w:tr>
      <w:tr w:rsidR="00222ABD" w:rsidRPr="00222ABD" w:rsidTr="00222ABD">
        <w:trPr>
          <w:trHeight w:val="22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222ABD" w:rsidRPr="00222ABD" w:rsidRDefault="00222ABD" w:rsidP="00222ABD">
            <w:pPr>
              <w:widowControl w:val="0"/>
              <w:spacing w:after="0" w:line="240" w:lineRule="auto"/>
              <w:jc w:val="center"/>
              <w:rPr>
                <w:rFonts w:ascii="Times New Roman" w:hAnsi="Times New Roman" w:cs="Times New Roman"/>
                <w:color w:val="000000"/>
                <w:sz w:val="12"/>
                <w:szCs w:val="12"/>
              </w:rPr>
            </w:pPr>
          </w:p>
        </w:tc>
      </w:tr>
    </w:tbl>
    <w:p w:rsidR="00222ABD" w:rsidRDefault="00222ABD" w:rsidP="00222ABD">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22ABD" w:rsidRPr="00222ABD" w:rsidRDefault="00222ABD" w:rsidP="00222AB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22ABD">
        <w:rPr>
          <w:rFonts w:ascii="Times New Roman" w:hAnsi="Times New Roman" w:cs="Times New Roman"/>
          <w:sz w:val="12"/>
          <w:szCs w:val="12"/>
        </w:rPr>
        <w:t xml:space="preserve">2.4 Перечень </w:t>
      </w:r>
      <w:proofErr w:type="gramStart"/>
      <w:r w:rsidRPr="00222ABD">
        <w:rPr>
          <w:rFonts w:ascii="Times New Roman" w:hAnsi="Times New Roman" w:cs="Times New Roman"/>
          <w:sz w:val="12"/>
          <w:szCs w:val="12"/>
        </w:rPr>
        <w:t>координат характерных точек границ зон планируемого размещения линейных</w:t>
      </w:r>
      <w:proofErr w:type="gramEnd"/>
      <w:r w:rsidRPr="00222ABD">
        <w:rPr>
          <w:rFonts w:ascii="Times New Roman" w:hAnsi="Times New Roman" w:cs="Times New Roman"/>
          <w:sz w:val="12"/>
          <w:szCs w:val="12"/>
        </w:rPr>
        <w:t xml:space="preserve"> объектов, подлежащих реконструкции в связи с изменением их местоположения</w:t>
      </w:r>
    </w:p>
    <w:p w:rsid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2ABD">
        <w:rPr>
          <w:rFonts w:ascii="Times New Roman" w:hAnsi="Times New Roman" w:cs="Times New Roman"/>
          <w:sz w:val="12"/>
          <w:szCs w:val="12"/>
        </w:rPr>
        <w:t xml:space="preserve">Границы зон планируемого размещения линейных объектов, подлежащих реконструкции в связи с изменением их местоположения в границах зон планируемого размещения линейного объекта 7082П «Сбор нефти и газа со скважины № 608 </w:t>
      </w:r>
      <w:proofErr w:type="spellStart"/>
      <w:r w:rsidRPr="00222ABD">
        <w:rPr>
          <w:rFonts w:ascii="Times New Roman" w:hAnsi="Times New Roman" w:cs="Times New Roman"/>
          <w:sz w:val="12"/>
          <w:szCs w:val="12"/>
        </w:rPr>
        <w:t>Радаевск</w:t>
      </w:r>
      <w:r>
        <w:rPr>
          <w:rFonts w:ascii="Times New Roman" w:hAnsi="Times New Roman" w:cs="Times New Roman"/>
          <w:sz w:val="12"/>
          <w:szCs w:val="12"/>
        </w:rPr>
        <w:t>ого</w:t>
      </w:r>
      <w:proofErr w:type="spellEnd"/>
      <w:r>
        <w:rPr>
          <w:rFonts w:ascii="Times New Roman" w:hAnsi="Times New Roman" w:cs="Times New Roman"/>
          <w:sz w:val="12"/>
          <w:szCs w:val="12"/>
        </w:rPr>
        <w:t xml:space="preserve"> месторождения» отсутствуют.</w:t>
      </w:r>
    </w:p>
    <w:p w:rsidR="00222ABD" w:rsidRP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22ABD" w:rsidRPr="00222ABD" w:rsidRDefault="00222ABD" w:rsidP="00222AB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22ABD">
        <w:rPr>
          <w:rFonts w:ascii="Times New Roman" w:hAnsi="Times New Roman" w:cs="Times New Roman"/>
          <w:sz w:val="12"/>
          <w:szCs w:val="12"/>
        </w:rPr>
        <w:lastRenderedPageBreak/>
        <w:t>2.5 Предельные параметры разрешённого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222ABD" w:rsidRP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2ABD">
        <w:rPr>
          <w:rFonts w:ascii="Times New Roman" w:hAnsi="Times New Roman" w:cs="Times New Roman"/>
          <w:sz w:val="12"/>
          <w:szCs w:val="12"/>
        </w:rPr>
        <w:t>В соответствии с п. 7.4.5 СП 231.1311500.2015 «Обустройство нефтяных и газовых месторождений. Требования пожарной безопасности» проектируемые сооружения не попадают под требование, предусматривающее в целях пожаротушения на их территории водопровод высокого давления с пожарными гидрантами. Согласно указанным документам, для пожаротушения на таких объектах предусматриваются только первичные средства. Тем не менее, в случаях, когда масштабы аварий с пожарами не позволяют справиться с их локализацией и ликвидацией с помощью предусмотренных первичных средств, тушение пожара должно осуществляться передвижной пожарной техникой, пребывающей из ближайшей пожарной части как ведомственной, так и государственной.</w:t>
      </w:r>
    </w:p>
    <w:p w:rsidR="00222ABD" w:rsidRP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2ABD">
        <w:rPr>
          <w:rFonts w:ascii="Times New Roman" w:hAnsi="Times New Roman" w:cs="Times New Roman"/>
          <w:sz w:val="12"/>
          <w:szCs w:val="12"/>
        </w:rPr>
        <w:t>Расстояния между зданиями и сооружениями приняты в соответствии с требованиями противопожарных и санитарных норм:</w:t>
      </w:r>
    </w:p>
    <w:p w:rsidR="00222ABD" w:rsidRP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222ABD">
        <w:rPr>
          <w:rFonts w:ascii="Times New Roman" w:hAnsi="Times New Roman" w:cs="Times New Roman"/>
          <w:sz w:val="12"/>
          <w:szCs w:val="12"/>
        </w:rPr>
        <w:t>Федеральные нормы и правила в области промышленной безопасности «Правила безопасности в нефтяной и газовой промышленности»;</w:t>
      </w:r>
    </w:p>
    <w:p w:rsidR="00222ABD" w:rsidRP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222ABD">
        <w:rPr>
          <w:rFonts w:ascii="Times New Roman" w:hAnsi="Times New Roman" w:cs="Times New Roman"/>
          <w:sz w:val="12"/>
          <w:szCs w:val="12"/>
        </w:rPr>
        <w:t>ППБО-85 «Правила пожарной безопасности в нефтяной и газовой промышленности»;</w:t>
      </w:r>
    </w:p>
    <w:p w:rsidR="00222ABD" w:rsidRP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222ABD">
        <w:rPr>
          <w:rFonts w:ascii="Times New Roman" w:hAnsi="Times New Roman" w:cs="Times New Roman"/>
          <w:sz w:val="12"/>
          <w:szCs w:val="12"/>
        </w:rPr>
        <w:t>ПУЭ «Правила устройства электроустановок»;</w:t>
      </w:r>
    </w:p>
    <w:p w:rsidR="00222ABD" w:rsidRP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222ABD">
        <w:rPr>
          <w:rFonts w:ascii="Times New Roman" w:hAnsi="Times New Roman" w:cs="Times New Roman"/>
          <w:sz w:val="12"/>
          <w:szCs w:val="12"/>
        </w:rPr>
        <w:t>СП 18.13330.2011 «Генеральные планы промышленных предприятий»;</w:t>
      </w:r>
    </w:p>
    <w:p w:rsidR="00222ABD" w:rsidRP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222ABD">
        <w:rPr>
          <w:rFonts w:ascii="Times New Roman" w:hAnsi="Times New Roman" w:cs="Times New Roman"/>
          <w:sz w:val="12"/>
          <w:szCs w:val="12"/>
        </w:rPr>
        <w:t>СП 231.1311500.2015 «Обустройство нефтяных и газовых месторождений. Требования пожарной безопасности»;</w:t>
      </w:r>
    </w:p>
    <w:p w:rsidR="00222ABD" w:rsidRP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222ABD">
        <w:rPr>
          <w:rFonts w:ascii="Times New Roman" w:hAnsi="Times New Roman" w:cs="Times New Roman"/>
          <w:sz w:val="12"/>
          <w:szCs w:val="12"/>
        </w:rPr>
        <w:t>СП 4.13130-2013 «Системы противопожарной защиты. Ограничения распространения пожара на объектах защиты. Требования к объёмно-планировочным и конструктивным решениям»</w:t>
      </w:r>
    </w:p>
    <w:p w:rsidR="00222ABD" w:rsidRP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2ABD">
        <w:rPr>
          <w:rFonts w:ascii="Times New Roman" w:hAnsi="Times New Roman" w:cs="Times New Roman"/>
          <w:sz w:val="12"/>
          <w:szCs w:val="12"/>
        </w:rPr>
        <w:t>Основные показатели приведены в таблице 2.5.1.</w:t>
      </w:r>
    </w:p>
    <w:p w:rsid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2ABD">
        <w:rPr>
          <w:rFonts w:ascii="Times New Roman" w:hAnsi="Times New Roman" w:cs="Times New Roman"/>
          <w:sz w:val="12"/>
          <w:szCs w:val="12"/>
        </w:rPr>
        <w:t>Таблица 2.5.1 - Основные показатели по проекту</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883"/>
        <w:gridCol w:w="781"/>
        <w:gridCol w:w="26"/>
        <w:gridCol w:w="1039"/>
      </w:tblGrid>
      <w:tr w:rsidR="00222ABD" w:rsidRPr="00222ABD" w:rsidTr="00222ABD">
        <w:trPr>
          <w:cantSplit/>
          <w:trHeight w:val="20"/>
          <w:tblHeader/>
        </w:trPr>
        <w:tc>
          <w:tcPr>
            <w:tcW w:w="3806" w:type="pct"/>
            <w:tcBorders>
              <w:top w:val="single" w:sz="4" w:space="0" w:color="auto"/>
              <w:left w:val="single" w:sz="4" w:space="0" w:color="auto"/>
              <w:bottom w:val="single" w:sz="4" w:space="0" w:color="auto"/>
              <w:right w:val="single" w:sz="4" w:space="0" w:color="auto"/>
            </w:tcBorders>
            <w:vAlign w:val="center"/>
            <w:hideMark/>
          </w:tcPr>
          <w:p w:rsidR="00222ABD" w:rsidRPr="00222ABD" w:rsidRDefault="00222ABD" w:rsidP="00222ABD">
            <w:pPr>
              <w:widowControl w:val="0"/>
              <w:spacing w:after="0" w:line="240" w:lineRule="auto"/>
              <w:jc w:val="center"/>
              <w:rPr>
                <w:rFonts w:ascii="Times New Roman" w:hAnsi="Times New Roman" w:cs="Times New Roman"/>
                <w:b/>
                <w:snapToGrid w:val="0"/>
                <w:sz w:val="12"/>
                <w:szCs w:val="12"/>
              </w:rPr>
            </w:pPr>
            <w:r w:rsidRPr="00222ABD">
              <w:rPr>
                <w:rFonts w:ascii="Times New Roman" w:hAnsi="Times New Roman" w:cs="Times New Roman"/>
                <w:b/>
                <w:snapToGrid w:val="0"/>
                <w:sz w:val="12"/>
                <w:szCs w:val="12"/>
              </w:rPr>
              <w:t>Наименование</w:t>
            </w:r>
          </w:p>
        </w:tc>
        <w:tc>
          <w:tcPr>
            <w:tcW w:w="505" w:type="pct"/>
            <w:tcBorders>
              <w:top w:val="single" w:sz="4" w:space="0" w:color="auto"/>
              <w:left w:val="single" w:sz="4" w:space="0" w:color="auto"/>
              <w:bottom w:val="single" w:sz="4" w:space="0" w:color="auto"/>
              <w:right w:val="single" w:sz="4" w:space="0" w:color="auto"/>
            </w:tcBorders>
            <w:vAlign w:val="center"/>
            <w:hideMark/>
          </w:tcPr>
          <w:p w:rsidR="00222ABD" w:rsidRPr="00222ABD" w:rsidRDefault="00222ABD" w:rsidP="00222ABD">
            <w:pPr>
              <w:widowControl w:val="0"/>
              <w:spacing w:after="0" w:line="240" w:lineRule="auto"/>
              <w:rPr>
                <w:rFonts w:ascii="Times New Roman" w:hAnsi="Times New Roman" w:cs="Times New Roman"/>
                <w:b/>
                <w:snapToGrid w:val="0"/>
                <w:sz w:val="12"/>
                <w:szCs w:val="12"/>
              </w:rPr>
            </w:pPr>
            <w:r w:rsidRPr="00222ABD">
              <w:rPr>
                <w:rFonts w:ascii="Times New Roman" w:hAnsi="Times New Roman" w:cs="Times New Roman"/>
                <w:b/>
                <w:snapToGrid w:val="0"/>
                <w:sz w:val="12"/>
                <w:szCs w:val="12"/>
              </w:rPr>
              <w:t>Ед. изм.</w:t>
            </w:r>
          </w:p>
        </w:tc>
        <w:tc>
          <w:tcPr>
            <w:tcW w:w="689" w:type="pct"/>
            <w:gridSpan w:val="2"/>
            <w:tcBorders>
              <w:top w:val="single" w:sz="4" w:space="0" w:color="auto"/>
              <w:left w:val="single" w:sz="4" w:space="0" w:color="auto"/>
              <w:bottom w:val="single" w:sz="4" w:space="0" w:color="auto"/>
              <w:right w:val="single" w:sz="4" w:space="0" w:color="auto"/>
            </w:tcBorders>
            <w:vAlign w:val="center"/>
            <w:hideMark/>
          </w:tcPr>
          <w:p w:rsidR="00222ABD" w:rsidRPr="00222ABD" w:rsidRDefault="00222ABD" w:rsidP="00222ABD">
            <w:pPr>
              <w:widowControl w:val="0"/>
              <w:spacing w:after="0" w:line="240" w:lineRule="auto"/>
              <w:rPr>
                <w:rFonts w:ascii="Times New Roman" w:hAnsi="Times New Roman" w:cs="Times New Roman"/>
                <w:b/>
                <w:snapToGrid w:val="0"/>
                <w:sz w:val="12"/>
                <w:szCs w:val="12"/>
              </w:rPr>
            </w:pPr>
            <w:r w:rsidRPr="00222ABD">
              <w:rPr>
                <w:rFonts w:ascii="Times New Roman" w:hAnsi="Times New Roman" w:cs="Times New Roman"/>
                <w:b/>
                <w:snapToGrid w:val="0"/>
                <w:sz w:val="12"/>
                <w:szCs w:val="12"/>
              </w:rPr>
              <w:t>Количество</w:t>
            </w:r>
          </w:p>
        </w:tc>
      </w:tr>
      <w:tr w:rsidR="00222ABD" w:rsidRPr="00222ABD" w:rsidTr="00222ABD">
        <w:trPr>
          <w:cantSplit/>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rsidR="00222ABD" w:rsidRPr="00222ABD" w:rsidRDefault="00222ABD" w:rsidP="00222ABD">
            <w:pPr>
              <w:widowControl w:val="0"/>
              <w:spacing w:after="0" w:line="240" w:lineRule="auto"/>
              <w:jc w:val="center"/>
              <w:rPr>
                <w:rFonts w:ascii="Times New Roman" w:hAnsi="Times New Roman" w:cs="Times New Roman"/>
                <w:b/>
                <w:sz w:val="12"/>
                <w:szCs w:val="12"/>
              </w:rPr>
            </w:pPr>
            <w:r w:rsidRPr="00222ABD">
              <w:rPr>
                <w:rFonts w:ascii="Times New Roman" w:hAnsi="Times New Roman" w:cs="Times New Roman"/>
                <w:b/>
                <w:bCs/>
                <w:sz w:val="12"/>
                <w:szCs w:val="12"/>
              </w:rPr>
              <w:t>Площадка скважины № 608</w:t>
            </w:r>
          </w:p>
        </w:tc>
      </w:tr>
      <w:tr w:rsidR="00222ABD" w:rsidRPr="00222ABD" w:rsidTr="00222ABD">
        <w:trPr>
          <w:cantSplit/>
          <w:trHeight w:val="20"/>
        </w:trPr>
        <w:tc>
          <w:tcPr>
            <w:tcW w:w="3806" w:type="pct"/>
            <w:tcBorders>
              <w:top w:val="single" w:sz="4" w:space="0" w:color="auto"/>
              <w:left w:val="single" w:sz="4" w:space="0" w:color="auto"/>
              <w:bottom w:val="single" w:sz="4" w:space="0" w:color="auto"/>
              <w:right w:val="single" w:sz="4" w:space="0" w:color="auto"/>
            </w:tcBorders>
            <w:vAlign w:val="center"/>
          </w:tcPr>
          <w:p w:rsidR="00222ABD" w:rsidRPr="00222ABD" w:rsidRDefault="00222ABD" w:rsidP="00222ABD">
            <w:pPr>
              <w:widowControl w:val="0"/>
              <w:spacing w:after="0" w:line="240" w:lineRule="auto"/>
              <w:rPr>
                <w:rFonts w:ascii="Times New Roman" w:hAnsi="Times New Roman" w:cs="Times New Roman"/>
                <w:sz w:val="12"/>
                <w:szCs w:val="12"/>
              </w:rPr>
            </w:pPr>
            <w:r w:rsidRPr="00222ABD">
              <w:rPr>
                <w:rFonts w:ascii="Times New Roman" w:hAnsi="Times New Roman" w:cs="Times New Roman"/>
                <w:sz w:val="12"/>
                <w:szCs w:val="12"/>
              </w:rPr>
              <w:t>Площадь освоения территории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222ABD" w:rsidRPr="00222ABD" w:rsidRDefault="00222ABD" w:rsidP="00222ABD">
            <w:pPr>
              <w:widowControl w:val="0"/>
              <w:spacing w:after="0" w:line="240" w:lineRule="auto"/>
              <w:jc w:val="center"/>
              <w:rPr>
                <w:rFonts w:ascii="Times New Roman" w:hAnsi="Times New Roman" w:cs="Times New Roman"/>
                <w:sz w:val="12"/>
                <w:szCs w:val="12"/>
              </w:rPr>
            </w:pPr>
            <w:r w:rsidRPr="00222ABD">
              <w:rPr>
                <w:rFonts w:ascii="Times New Roman" w:hAnsi="Times New Roman" w:cs="Times New Roman"/>
                <w:sz w:val="12"/>
                <w:szCs w:val="12"/>
              </w:rPr>
              <w:t>м</w:t>
            </w:r>
            <w:proofErr w:type="gramStart"/>
            <w:r w:rsidRPr="00222ABD">
              <w:rPr>
                <w:rFonts w:ascii="Times New Roman" w:hAnsi="Times New Roman" w:cs="Times New Roman"/>
                <w:sz w:val="12"/>
                <w:szCs w:val="12"/>
              </w:rPr>
              <w:t>2</w:t>
            </w:r>
            <w:proofErr w:type="gramEnd"/>
          </w:p>
        </w:tc>
        <w:tc>
          <w:tcPr>
            <w:tcW w:w="672" w:type="pct"/>
            <w:tcBorders>
              <w:top w:val="single" w:sz="4" w:space="0" w:color="auto"/>
              <w:left w:val="single" w:sz="4" w:space="0" w:color="auto"/>
              <w:bottom w:val="single" w:sz="4" w:space="0" w:color="auto"/>
              <w:right w:val="single" w:sz="4" w:space="0" w:color="auto"/>
            </w:tcBorders>
            <w:vAlign w:val="center"/>
          </w:tcPr>
          <w:p w:rsidR="00222ABD" w:rsidRPr="00222ABD" w:rsidRDefault="00222ABD" w:rsidP="00222ABD">
            <w:pPr>
              <w:widowControl w:val="0"/>
              <w:spacing w:after="0" w:line="240" w:lineRule="auto"/>
              <w:jc w:val="center"/>
              <w:rPr>
                <w:rFonts w:ascii="Times New Roman" w:hAnsi="Times New Roman" w:cs="Times New Roman"/>
                <w:sz w:val="12"/>
                <w:szCs w:val="12"/>
              </w:rPr>
            </w:pPr>
            <w:r w:rsidRPr="00222ABD">
              <w:rPr>
                <w:rFonts w:ascii="Times New Roman" w:hAnsi="Times New Roman" w:cs="Times New Roman"/>
                <w:sz w:val="12"/>
                <w:szCs w:val="12"/>
              </w:rPr>
              <w:t>7404</w:t>
            </w:r>
          </w:p>
        </w:tc>
      </w:tr>
      <w:tr w:rsidR="00222ABD" w:rsidRPr="00222ABD" w:rsidTr="00222ABD">
        <w:trPr>
          <w:cantSplit/>
          <w:trHeight w:val="20"/>
        </w:trPr>
        <w:tc>
          <w:tcPr>
            <w:tcW w:w="3806" w:type="pct"/>
            <w:tcBorders>
              <w:top w:val="single" w:sz="4" w:space="0" w:color="auto"/>
              <w:left w:val="single" w:sz="4" w:space="0" w:color="auto"/>
              <w:bottom w:val="single" w:sz="4" w:space="0" w:color="auto"/>
              <w:right w:val="single" w:sz="4" w:space="0" w:color="auto"/>
            </w:tcBorders>
            <w:vAlign w:val="center"/>
          </w:tcPr>
          <w:p w:rsidR="00222ABD" w:rsidRPr="00222ABD" w:rsidRDefault="00222ABD" w:rsidP="00222ABD">
            <w:pPr>
              <w:widowControl w:val="0"/>
              <w:spacing w:after="0" w:line="240" w:lineRule="auto"/>
              <w:rPr>
                <w:rFonts w:ascii="Times New Roman" w:hAnsi="Times New Roman" w:cs="Times New Roman"/>
                <w:sz w:val="12"/>
                <w:szCs w:val="12"/>
              </w:rPr>
            </w:pPr>
            <w:r w:rsidRPr="00222ABD">
              <w:rPr>
                <w:rFonts w:ascii="Times New Roman" w:hAnsi="Times New Roman" w:cs="Times New Roman"/>
                <w:sz w:val="12"/>
                <w:szCs w:val="12"/>
              </w:rPr>
              <w:t>Площадь застройки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222ABD" w:rsidRPr="00222ABD" w:rsidRDefault="00222ABD" w:rsidP="00222ABD">
            <w:pPr>
              <w:widowControl w:val="0"/>
              <w:spacing w:after="0" w:line="240" w:lineRule="auto"/>
              <w:jc w:val="center"/>
              <w:rPr>
                <w:rFonts w:ascii="Times New Roman" w:hAnsi="Times New Roman" w:cs="Times New Roman"/>
                <w:sz w:val="12"/>
                <w:szCs w:val="12"/>
              </w:rPr>
            </w:pPr>
            <w:r w:rsidRPr="00222ABD">
              <w:rPr>
                <w:rFonts w:ascii="Times New Roman" w:hAnsi="Times New Roman" w:cs="Times New Roman"/>
                <w:sz w:val="12"/>
                <w:szCs w:val="12"/>
              </w:rPr>
              <w:t>м</w:t>
            </w:r>
            <w:proofErr w:type="gramStart"/>
            <w:r w:rsidRPr="00222ABD">
              <w:rPr>
                <w:rFonts w:ascii="Times New Roman" w:hAnsi="Times New Roman" w:cs="Times New Roman"/>
                <w:sz w:val="12"/>
                <w:szCs w:val="12"/>
              </w:rPr>
              <w:t>2</w:t>
            </w:r>
            <w:proofErr w:type="gramEnd"/>
          </w:p>
        </w:tc>
        <w:tc>
          <w:tcPr>
            <w:tcW w:w="672" w:type="pct"/>
            <w:tcBorders>
              <w:top w:val="single" w:sz="4" w:space="0" w:color="auto"/>
              <w:left w:val="single" w:sz="4" w:space="0" w:color="auto"/>
              <w:bottom w:val="single" w:sz="4" w:space="0" w:color="auto"/>
              <w:right w:val="single" w:sz="4" w:space="0" w:color="auto"/>
            </w:tcBorders>
            <w:vAlign w:val="center"/>
          </w:tcPr>
          <w:p w:rsidR="00222ABD" w:rsidRPr="00222ABD" w:rsidRDefault="00222ABD" w:rsidP="00222ABD">
            <w:pPr>
              <w:widowControl w:val="0"/>
              <w:spacing w:after="0" w:line="240" w:lineRule="auto"/>
              <w:jc w:val="center"/>
              <w:rPr>
                <w:rFonts w:ascii="Times New Roman" w:hAnsi="Times New Roman" w:cs="Times New Roman"/>
                <w:sz w:val="12"/>
                <w:szCs w:val="12"/>
              </w:rPr>
            </w:pPr>
            <w:r w:rsidRPr="00222ABD">
              <w:rPr>
                <w:rFonts w:ascii="Times New Roman" w:hAnsi="Times New Roman" w:cs="Times New Roman"/>
                <w:sz w:val="12"/>
                <w:szCs w:val="12"/>
              </w:rPr>
              <w:t>63</w:t>
            </w:r>
          </w:p>
        </w:tc>
      </w:tr>
      <w:tr w:rsidR="00222ABD" w:rsidRPr="00222ABD" w:rsidTr="00222ABD">
        <w:trPr>
          <w:cantSplit/>
          <w:trHeight w:val="20"/>
        </w:trPr>
        <w:tc>
          <w:tcPr>
            <w:tcW w:w="3806" w:type="pct"/>
            <w:tcBorders>
              <w:top w:val="single" w:sz="4" w:space="0" w:color="auto"/>
              <w:left w:val="single" w:sz="4" w:space="0" w:color="auto"/>
              <w:bottom w:val="single" w:sz="4" w:space="0" w:color="auto"/>
              <w:right w:val="single" w:sz="4" w:space="0" w:color="auto"/>
            </w:tcBorders>
            <w:vAlign w:val="center"/>
          </w:tcPr>
          <w:p w:rsidR="00222ABD" w:rsidRPr="00222ABD" w:rsidRDefault="00222ABD" w:rsidP="00222ABD">
            <w:pPr>
              <w:widowControl w:val="0"/>
              <w:spacing w:after="0" w:line="240" w:lineRule="auto"/>
              <w:rPr>
                <w:rFonts w:ascii="Times New Roman" w:hAnsi="Times New Roman" w:cs="Times New Roman"/>
                <w:sz w:val="12"/>
                <w:szCs w:val="12"/>
              </w:rPr>
            </w:pPr>
            <w:r w:rsidRPr="00222ABD">
              <w:rPr>
                <w:rFonts w:ascii="Times New Roman" w:hAnsi="Times New Roman" w:cs="Times New Roman"/>
                <w:sz w:val="12"/>
                <w:szCs w:val="12"/>
              </w:rPr>
              <w:t>Площадь покрытия подъездов</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222ABD" w:rsidRPr="00222ABD" w:rsidRDefault="00222ABD" w:rsidP="00222ABD">
            <w:pPr>
              <w:widowControl w:val="0"/>
              <w:spacing w:after="0" w:line="240" w:lineRule="auto"/>
              <w:jc w:val="center"/>
              <w:rPr>
                <w:rFonts w:ascii="Times New Roman" w:hAnsi="Times New Roman" w:cs="Times New Roman"/>
                <w:sz w:val="12"/>
                <w:szCs w:val="12"/>
              </w:rPr>
            </w:pPr>
            <w:r w:rsidRPr="00222ABD">
              <w:rPr>
                <w:rFonts w:ascii="Times New Roman" w:hAnsi="Times New Roman" w:cs="Times New Roman"/>
                <w:sz w:val="12"/>
                <w:szCs w:val="12"/>
              </w:rPr>
              <w:t>м</w:t>
            </w:r>
            <w:proofErr w:type="gramStart"/>
            <w:r w:rsidRPr="00222ABD">
              <w:rPr>
                <w:rFonts w:ascii="Times New Roman" w:hAnsi="Times New Roman" w:cs="Times New Roman"/>
                <w:sz w:val="12"/>
                <w:szCs w:val="12"/>
              </w:rPr>
              <w:t>2</w:t>
            </w:r>
            <w:proofErr w:type="gramEnd"/>
          </w:p>
        </w:tc>
        <w:tc>
          <w:tcPr>
            <w:tcW w:w="672" w:type="pct"/>
            <w:tcBorders>
              <w:top w:val="single" w:sz="4" w:space="0" w:color="auto"/>
              <w:left w:val="single" w:sz="4" w:space="0" w:color="auto"/>
              <w:bottom w:val="single" w:sz="4" w:space="0" w:color="auto"/>
              <w:right w:val="single" w:sz="4" w:space="0" w:color="auto"/>
            </w:tcBorders>
            <w:vAlign w:val="center"/>
          </w:tcPr>
          <w:p w:rsidR="00222ABD" w:rsidRPr="00222ABD" w:rsidRDefault="00222ABD" w:rsidP="00222ABD">
            <w:pPr>
              <w:widowControl w:val="0"/>
              <w:spacing w:after="0" w:line="240" w:lineRule="auto"/>
              <w:jc w:val="center"/>
              <w:rPr>
                <w:rFonts w:ascii="Times New Roman" w:hAnsi="Times New Roman" w:cs="Times New Roman"/>
                <w:sz w:val="12"/>
                <w:szCs w:val="12"/>
              </w:rPr>
            </w:pPr>
            <w:r w:rsidRPr="00222ABD">
              <w:rPr>
                <w:rFonts w:ascii="Times New Roman" w:hAnsi="Times New Roman" w:cs="Times New Roman"/>
                <w:sz w:val="12"/>
                <w:szCs w:val="12"/>
              </w:rPr>
              <w:t>507</w:t>
            </w:r>
          </w:p>
        </w:tc>
      </w:tr>
      <w:tr w:rsidR="00222ABD" w:rsidRPr="00222ABD" w:rsidTr="00222ABD">
        <w:trPr>
          <w:cantSplit/>
          <w:trHeight w:val="20"/>
        </w:trPr>
        <w:tc>
          <w:tcPr>
            <w:tcW w:w="3806" w:type="pct"/>
            <w:tcBorders>
              <w:top w:val="single" w:sz="4" w:space="0" w:color="auto"/>
              <w:left w:val="single" w:sz="4" w:space="0" w:color="auto"/>
              <w:bottom w:val="single" w:sz="4" w:space="0" w:color="auto"/>
              <w:right w:val="single" w:sz="4" w:space="0" w:color="auto"/>
            </w:tcBorders>
            <w:vAlign w:val="center"/>
          </w:tcPr>
          <w:p w:rsidR="00222ABD" w:rsidRPr="00222ABD" w:rsidRDefault="00222ABD" w:rsidP="00222ABD">
            <w:pPr>
              <w:widowControl w:val="0"/>
              <w:spacing w:after="0" w:line="240" w:lineRule="auto"/>
              <w:rPr>
                <w:rFonts w:ascii="Times New Roman" w:hAnsi="Times New Roman" w:cs="Times New Roman"/>
                <w:sz w:val="12"/>
                <w:szCs w:val="12"/>
              </w:rPr>
            </w:pPr>
            <w:r w:rsidRPr="00222ABD">
              <w:rPr>
                <w:rFonts w:ascii="Times New Roman" w:hAnsi="Times New Roman" w:cs="Times New Roman"/>
                <w:sz w:val="12"/>
                <w:szCs w:val="12"/>
              </w:rPr>
              <w:t>Плотность застройки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222ABD" w:rsidRPr="00222ABD" w:rsidRDefault="00222ABD" w:rsidP="00222ABD">
            <w:pPr>
              <w:widowControl w:val="0"/>
              <w:spacing w:after="0" w:line="240" w:lineRule="auto"/>
              <w:jc w:val="center"/>
              <w:rPr>
                <w:rFonts w:ascii="Times New Roman" w:hAnsi="Times New Roman" w:cs="Times New Roman"/>
                <w:sz w:val="12"/>
                <w:szCs w:val="12"/>
              </w:rPr>
            </w:pPr>
            <w:r w:rsidRPr="00222ABD">
              <w:rPr>
                <w:rFonts w:ascii="Times New Roman" w:hAnsi="Times New Roman" w:cs="Times New Roman"/>
                <w:sz w:val="12"/>
                <w:szCs w:val="12"/>
              </w:rPr>
              <w:t>%</w:t>
            </w:r>
          </w:p>
        </w:tc>
        <w:tc>
          <w:tcPr>
            <w:tcW w:w="672" w:type="pct"/>
            <w:tcBorders>
              <w:top w:val="single" w:sz="4" w:space="0" w:color="auto"/>
              <w:left w:val="single" w:sz="4" w:space="0" w:color="auto"/>
              <w:bottom w:val="single" w:sz="4" w:space="0" w:color="auto"/>
              <w:right w:val="single" w:sz="4" w:space="0" w:color="auto"/>
            </w:tcBorders>
            <w:vAlign w:val="center"/>
          </w:tcPr>
          <w:p w:rsidR="00222ABD" w:rsidRPr="00222ABD" w:rsidRDefault="00222ABD" w:rsidP="00222ABD">
            <w:pPr>
              <w:widowControl w:val="0"/>
              <w:spacing w:after="0" w:line="240" w:lineRule="auto"/>
              <w:jc w:val="center"/>
              <w:rPr>
                <w:rFonts w:ascii="Times New Roman" w:hAnsi="Times New Roman" w:cs="Times New Roman"/>
                <w:sz w:val="12"/>
                <w:szCs w:val="12"/>
              </w:rPr>
            </w:pPr>
            <w:r w:rsidRPr="00222ABD">
              <w:rPr>
                <w:rFonts w:ascii="Times New Roman" w:hAnsi="Times New Roman" w:cs="Times New Roman"/>
                <w:sz w:val="12"/>
                <w:szCs w:val="12"/>
              </w:rPr>
              <w:t>1</w:t>
            </w:r>
          </w:p>
        </w:tc>
      </w:tr>
      <w:tr w:rsidR="00222ABD" w:rsidRPr="00222ABD" w:rsidTr="00222ABD">
        <w:trPr>
          <w:cantSplit/>
          <w:trHeight w:val="20"/>
        </w:trPr>
        <w:tc>
          <w:tcPr>
            <w:tcW w:w="3806" w:type="pct"/>
            <w:tcBorders>
              <w:top w:val="single" w:sz="4" w:space="0" w:color="auto"/>
              <w:left w:val="single" w:sz="4" w:space="0" w:color="auto"/>
              <w:bottom w:val="single" w:sz="4" w:space="0" w:color="auto"/>
              <w:right w:val="single" w:sz="4" w:space="0" w:color="auto"/>
            </w:tcBorders>
            <w:vAlign w:val="center"/>
          </w:tcPr>
          <w:p w:rsidR="00222ABD" w:rsidRPr="00222ABD" w:rsidRDefault="00222ABD" w:rsidP="00222ABD">
            <w:pPr>
              <w:widowControl w:val="0"/>
              <w:spacing w:after="0" w:line="240" w:lineRule="auto"/>
              <w:rPr>
                <w:rFonts w:ascii="Times New Roman" w:hAnsi="Times New Roman" w:cs="Times New Roman"/>
                <w:sz w:val="12"/>
                <w:szCs w:val="12"/>
              </w:rPr>
            </w:pPr>
            <w:r w:rsidRPr="00222ABD">
              <w:rPr>
                <w:rFonts w:ascii="Times New Roman" w:hAnsi="Times New Roman" w:cs="Times New Roman"/>
                <w:sz w:val="12"/>
                <w:szCs w:val="12"/>
              </w:rPr>
              <w:t>Площадь территории в обваловании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222ABD" w:rsidRPr="00222ABD" w:rsidRDefault="00222ABD" w:rsidP="00222ABD">
            <w:pPr>
              <w:widowControl w:val="0"/>
              <w:spacing w:after="0" w:line="240" w:lineRule="auto"/>
              <w:jc w:val="center"/>
              <w:rPr>
                <w:rFonts w:ascii="Times New Roman" w:hAnsi="Times New Roman" w:cs="Times New Roman"/>
                <w:sz w:val="12"/>
                <w:szCs w:val="12"/>
              </w:rPr>
            </w:pPr>
            <w:r w:rsidRPr="00222ABD">
              <w:rPr>
                <w:rFonts w:ascii="Times New Roman" w:hAnsi="Times New Roman" w:cs="Times New Roman"/>
                <w:sz w:val="12"/>
                <w:szCs w:val="12"/>
              </w:rPr>
              <w:t>м</w:t>
            </w:r>
            <w:proofErr w:type="gramStart"/>
            <w:r w:rsidRPr="00222ABD">
              <w:rPr>
                <w:rFonts w:ascii="Times New Roman" w:hAnsi="Times New Roman" w:cs="Times New Roman"/>
                <w:sz w:val="12"/>
                <w:szCs w:val="12"/>
              </w:rPr>
              <w:t>2</w:t>
            </w:r>
            <w:proofErr w:type="gramEnd"/>
          </w:p>
        </w:tc>
        <w:tc>
          <w:tcPr>
            <w:tcW w:w="672" w:type="pct"/>
            <w:tcBorders>
              <w:top w:val="single" w:sz="4" w:space="0" w:color="auto"/>
              <w:left w:val="single" w:sz="4" w:space="0" w:color="auto"/>
              <w:bottom w:val="single" w:sz="4" w:space="0" w:color="auto"/>
              <w:right w:val="single" w:sz="4" w:space="0" w:color="auto"/>
            </w:tcBorders>
            <w:vAlign w:val="center"/>
          </w:tcPr>
          <w:p w:rsidR="00222ABD" w:rsidRPr="00222ABD" w:rsidRDefault="00222ABD" w:rsidP="00222ABD">
            <w:pPr>
              <w:widowControl w:val="0"/>
              <w:spacing w:after="0" w:line="240" w:lineRule="auto"/>
              <w:jc w:val="center"/>
              <w:rPr>
                <w:rFonts w:ascii="Times New Roman" w:hAnsi="Times New Roman" w:cs="Times New Roman"/>
                <w:sz w:val="12"/>
                <w:szCs w:val="12"/>
              </w:rPr>
            </w:pPr>
            <w:r w:rsidRPr="00222ABD">
              <w:rPr>
                <w:rFonts w:ascii="Times New Roman" w:hAnsi="Times New Roman" w:cs="Times New Roman"/>
                <w:sz w:val="12"/>
                <w:szCs w:val="12"/>
              </w:rPr>
              <w:t>4200</w:t>
            </w:r>
          </w:p>
        </w:tc>
      </w:tr>
      <w:tr w:rsidR="00222ABD" w:rsidRPr="00222ABD" w:rsidTr="00222ABD">
        <w:trPr>
          <w:cantSplit/>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rsidR="00222ABD" w:rsidRPr="00222ABD" w:rsidRDefault="00222ABD" w:rsidP="00222ABD">
            <w:pPr>
              <w:widowControl w:val="0"/>
              <w:spacing w:after="0" w:line="240" w:lineRule="auto"/>
              <w:jc w:val="center"/>
              <w:rPr>
                <w:rFonts w:ascii="Times New Roman" w:hAnsi="Times New Roman" w:cs="Times New Roman"/>
                <w:b/>
                <w:sz w:val="12"/>
                <w:szCs w:val="12"/>
              </w:rPr>
            </w:pPr>
            <w:r w:rsidRPr="00222ABD">
              <w:rPr>
                <w:rFonts w:ascii="Times New Roman" w:hAnsi="Times New Roman" w:cs="Times New Roman"/>
                <w:b/>
                <w:bCs/>
                <w:sz w:val="12"/>
                <w:szCs w:val="12"/>
              </w:rPr>
              <w:t>Площадка для очистки колёс спецтехники</w:t>
            </w:r>
          </w:p>
        </w:tc>
      </w:tr>
      <w:tr w:rsidR="00222ABD" w:rsidRPr="00222ABD" w:rsidTr="00222ABD">
        <w:trPr>
          <w:cantSplit/>
          <w:trHeight w:val="20"/>
        </w:trPr>
        <w:tc>
          <w:tcPr>
            <w:tcW w:w="3806" w:type="pct"/>
            <w:tcBorders>
              <w:top w:val="single" w:sz="4" w:space="0" w:color="auto"/>
              <w:left w:val="single" w:sz="4" w:space="0" w:color="auto"/>
              <w:bottom w:val="single" w:sz="4" w:space="0" w:color="auto"/>
              <w:right w:val="single" w:sz="4" w:space="0" w:color="auto"/>
            </w:tcBorders>
            <w:vAlign w:val="center"/>
          </w:tcPr>
          <w:p w:rsidR="00222ABD" w:rsidRPr="00222ABD" w:rsidRDefault="00222ABD" w:rsidP="00222ABD">
            <w:pPr>
              <w:widowControl w:val="0"/>
              <w:spacing w:after="0" w:line="240" w:lineRule="auto"/>
              <w:rPr>
                <w:rFonts w:ascii="Times New Roman" w:hAnsi="Times New Roman" w:cs="Times New Roman"/>
                <w:sz w:val="12"/>
                <w:szCs w:val="12"/>
              </w:rPr>
            </w:pPr>
            <w:r w:rsidRPr="00222ABD">
              <w:rPr>
                <w:rFonts w:ascii="Times New Roman" w:hAnsi="Times New Roman" w:cs="Times New Roman"/>
                <w:sz w:val="12"/>
                <w:szCs w:val="12"/>
              </w:rPr>
              <w:t>Площадь освоения территории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222ABD" w:rsidRPr="00222ABD" w:rsidRDefault="00222ABD" w:rsidP="00222ABD">
            <w:pPr>
              <w:widowControl w:val="0"/>
              <w:spacing w:after="0" w:line="240" w:lineRule="auto"/>
              <w:jc w:val="center"/>
              <w:rPr>
                <w:rFonts w:ascii="Times New Roman" w:hAnsi="Times New Roman" w:cs="Times New Roman"/>
                <w:sz w:val="12"/>
                <w:szCs w:val="12"/>
              </w:rPr>
            </w:pPr>
            <w:r w:rsidRPr="00222ABD">
              <w:rPr>
                <w:rFonts w:ascii="Times New Roman" w:hAnsi="Times New Roman" w:cs="Times New Roman"/>
                <w:sz w:val="12"/>
                <w:szCs w:val="12"/>
              </w:rPr>
              <w:t>м</w:t>
            </w:r>
            <w:proofErr w:type="gramStart"/>
            <w:r w:rsidRPr="00222ABD">
              <w:rPr>
                <w:rFonts w:ascii="Times New Roman" w:hAnsi="Times New Roman" w:cs="Times New Roman"/>
                <w:sz w:val="12"/>
                <w:szCs w:val="12"/>
              </w:rPr>
              <w:t>2</w:t>
            </w:r>
            <w:proofErr w:type="gramEnd"/>
          </w:p>
        </w:tc>
        <w:tc>
          <w:tcPr>
            <w:tcW w:w="672" w:type="pct"/>
            <w:tcBorders>
              <w:top w:val="single" w:sz="4" w:space="0" w:color="auto"/>
              <w:left w:val="single" w:sz="4" w:space="0" w:color="auto"/>
              <w:bottom w:val="single" w:sz="4" w:space="0" w:color="auto"/>
              <w:right w:val="single" w:sz="4" w:space="0" w:color="auto"/>
            </w:tcBorders>
            <w:vAlign w:val="center"/>
          </w:tcPr>
          <w:p w:rsidR="00222ABD" w:rsidRPr="00222ABD" w:rsidRDefault="00222ABD" w:rsidP="00222ABD">
            <w:pPr>
              <w:widowControl w:val="0"/>
              <w:spacing w:after="0" w:line="240" w:lineRule="auto"/>
              <w:jc w:val="center"/>
              <w:rPr>
                <w:rFonts w:ascii="Times New Roman" w:hAnsi="Times New Roman" w:cs="Times New Roman"/>
                <w:sz w:val="12"/>
                <w:szCs w:val="12"/>
              </w:rPr>
            </w:pPr>
            <w:r w:rsidRPr="00222ABD">
              <w:rPr>
                <w:rFonts w:ascii="Times New Roman" w:hAnsi="Times New Roman" w:cs="Times New Roman"/>
                <w:sz w:val="12"/>
                <w:szCs w:val="12"/>
              </w:rPr>
              <w:t>600</w:t>
            </w:r>
          </w:p>
        </w:tc>
      </w:tr>
      <w:tr w:rsidR="00222ABD" w:rsidRPr="00222ABD" w:rsidTr="00222ABD">
        <w:trPr>
          <w:cantSplit/>
          <w:trHeight w:val="20"/>
        </w:trPr>
        <w:tc>
          <w:tcPr>
            <w:tcW w:w="3806" w:type="pct"/>
            <w:tcBorders>
              <w:top w:val="single" w:sz="4" w:space="0" w:color="auto"/>
              <w:left w:val="single" w:sz="4" w:space="0" w:color="auto"/>
              <w:bottom w:val="single" w:sz="4" w:space="0" w:color="auto"/>
              <w:right w:val="single" w:sz="4" w:space="0" w:color="auto"/>
            </w:tcBorders>
            <w:vAlign w:val="center"/>
          </w:tcPr>
          <w:p w:rsidR="00222ABD" w:rsidRPr="00222ABD" w:rsidRDefault="00222ABD" w:rsidP="00222ABD">
            <w:pPr>
              <w:widowControl w:val="0"/>
              <w:spacing w:after="0" w:line="240" w:lineRule="auto"/>
              <w:rPr>
                <w:rFonts w:ascii="Times New Roman" w:hAnsi="Times New Roman" w:cs="Times New Roman"/>
                <w:sz w:val="12"/>
                <w:szCs w:val="12"/>
              </w:rPr>
            </w:pPr>
            <w:r w:rsidRPr="00222ABD">
              <w:rPr>
                <w:rFonts w:ascii="Times New Roman" w:hAnsi="Times New Roman" w:cs="Times New Roman"/>
                <w:sz w:val="12"/>
                <w:szCs w:val="12"/>
              </w:rPr>
              <w:t>Площадь застройки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222ABD" w:rsidRPr="00222ABD" w:rsidRDefault="00222ABD" w:rsidP="00222ABD">
            <w:pPr>
              <w:widowControl w:val="0"/>
              <w:spacing w:after="0" w:line="240" w:lineRule="auto"/>
              <w:jc w:val="center"/>
              <w:rPr>
                <w:rFonts w:ascii="Times New Roman" w:hAnsi="Times New Roman" w:cs="Times New Roman"/>
                <w:sz w:val="12"/>
                <w:szCs w:val="12"/>
              </w:rPr>
            </w:pPr>
            <w:r w:rsidRPr="00222ABD">
              <w:rPr>
                <w:rFonts w:ascii="Times New Roman" w:hAnsi="Times New Roman" w:cs="Times New Roman"/>
                <w:sz w:val="12"/>
                <w:szCs w:val="12"/>
              </w:rPr>
              <w:t>м</w:t>
            </w:r>
            <w:proofErr w:type="gramStart"/>
            <w:r w:rsidRPr="00222ABD">
              <w:rPr>
                <w:rFonts w:ascii="Times New Roman" w:hAnsi="Times New Roman" w:cs="Times New Roman"/>
                <w:sz w:val="12"/>
                <w:szCs w:val="12"/>
              </w:rPr>
              <w:t>2</w:t>
            </w:r>
            <w:proofErr w:type="gramEnd"/>
          </w:p>
        </w:tc>
        <w:tc>
          <w:tcPr>
            <w:tcW w:w="672" w:type="pct"/>
            <w:tcBorders>
              <w:top w:val="single" w:sz="4" w:space="0" w:color="auto"/>
              <w:left w:val="single" w:sz="4" w:space="0" w:color="auto"/>
              <w:bottom w:val="single" w:sz="4" w:space="0" w:color="auto"/>
              <w:right w:val="single" w:sz="4" w:space="0" w:color="auto"/>
            </w:tcBorders>
            <w:vAlign w:val="center"/>
          </w:tcPr>
          <w:p w:rsidR="00222ABD" w:rsidRPr="00222ABD" w:rsidRDefault="00222ABD" w:rsidP="00222ABD">
            <w:pPr>
              <w:widowControl w:val="0"/>
              <w:spacing w:after="0" w:line="240" w:lineRule="auto"/>
              <w:jc w:val="center"/>
              <w:rPr>
                <w:rFonts w:ascii="Times New Roman" w:hAnsi="Times New Roman" w:cs="Times New Roman"/>
                <w:sz w:val="12"/>
                <w:szCs w:val="12"/>
              </w:rPr>
            </w:pPr>
            <w:r w:rsidRPr="00222ABD">
              <w:rPr>
                <w:rFonts w:ascii="Times New Roman" w:hAnsi="Times New Roman" w:cs="Times New Roman"/>
                <w:sz w:val="12"/>
                <w:szCs w:val="12"/>
              </w:rPr>
              <w:t>600</w:t>
            </w:r>
          </w:p>
        </w:tc>
      </w:tr>
      <w:tr w:rsidR="00222ABD" w:rsidRPr="00222ABD" w:rsidTr="00222ABD">
        <w:trPr>
          <w:cantSplit/>
          <w:trHeight w:val="20"/>
        </w:trPr>
        <w:tc>
          <w:tcPr>
            <w:tcW w:w="3806" w:type="pct"/>
            <w:tcBorders>
              <w:top w:val="single" w:sz="4" w:space="0" w:color="auto"/>
              <w:left w:val="single" w:sz="4" w:space="0" w:color="auto"/>
              <w:bottom w:val="single" w:sz="4" w:space="0" w:color="auto"/>
              <w:right w:val="single" w:sz="4" w:space="0" w:color="auto"/>
            </w:tcBorders>
            <w:vAlign w:val="center"/>
          </w:tcPr>
          <w:p w:rsidR="00222ABD" w:rsidRPr="00222ABD" w:rsidRDefault="00222ABD" w:rsidP="00222ABD">
            <w:pPr>
              <w:widowControl w:val="0"/>
              <w:spacing w:after="0" w:line="240" w:lineRule="auto"/>
              <w:rPr>
                <w:rFonts w:ascii="Times New Roman" w:hAnsi="Times New Roman" w:cs="Times New Roman"/>
                <w:sz w:val="12"/>
                <w:szCs w:val="12"/>
              </w:rPr>
            </w:pPr>
            <w:r w:rsidRPr="00222ABD">
              <w:rPr>
                <w:rFonts w:ascii="Times New Roman" w:hAnsi="Times New Roman" w:cs="Times New Roman"/>
                <w:sz w:val="12"/>
                <w:szCs w:val="12"/>
              </w:rPr>
              <w:t>Плотность застройки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222ABD" w:rsidRPr="00222ABD" w:rsidRDefault="00222ABD" w:rsidP="00222ABD">
            <w:pPr>
              <w:widowControl w:val="0"/>
              <w:spacing w:after="0" w:line="240" w:lineRule="auto"/>
              <w:jc w:val="center"/>
              <w:rPr>
                <w:rFonts w:ascii="Times New Roman" w:hAnsi="Times New Roman" w:cs="Times New Roman"/>
                <w:sz w:val="12"/>
                <w:szCs w:val="12"/>
              </w:rPr>
            </w:pPr>
            <w:r w:rsidRPr="00222ABD">
              <w:rPr>
                <w:rFonts w:ascii="Times New Roman" w:hAnsi="Times New Roman" w:cs="Times New Roman"/>
                <w:sz w:val="12"/>
                <w:szCs w:val="12"/>
              </w:rPr>
              <w:t>%</w:t>
            </w:r>
          </w:p>
        </w:tc>
        <w:tc>
          <w:tcPr>
            <w:tcW w:w="672" w:type="pct"/>
            <w:tcBorders>
              <w:top w:val="single" w:sz="4" w:space="0" w:color="auto"/>
              <w:left w:val="single" w:sz="4" w:space="0" w:color="auto"/>
              <w:bottom w:val="single" w:sz="4" w:space="0" w:color="auto"/>
              <w:right w:val="single" w:sz="4" w:space="0" w:color="auto"/>
            </w:tcBorders>
            <w:vAlign w:val="center"/>
          </w:tcPr>
          <w:p w:rsidR="00222ABD" w:rsidRPr="00222ABD" w:rsidRDefault="00222ABD" w:rsidP="00222ABD">
            <w:pPr>
              <w:widowControl w:val="0"/>
              <w:spacing w:after="0" w:line="240" w:lineRule="auto"/>
              <w:jc w:val="center"/>
              <w:rPr>
                <w:rFonts w:ascii="Times New Roman" w:hAnsi="Times New Roman" w:cs="Times New Roman"/>
                <w:sz w:val="12"/>
                <w:szCs w:val="12"/>
              </w:rPr>
            </w:pPr>
            <w:r w:rsidRPr="00222ABD">
              <w:rPr>
                <w:rFonts w:ascii="Times New Roman" w:hAnsi="Times New Roman" w:cs="Times New Roman"/>
                <w:sz w:val="12"/>
                <w:szCs w:val="12"/>
              </w:rPr>
              <w:t>100</w:t>
            </w:r>
          </w:p>
        </w:tc>
      </w:tr>
    </w:tbl>
    <w:p w:rsid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22ABD" w:rsidRP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2ABD">
        <w:rPr>
          <w:rFonts w:ascii="Times New Roman" w:hAnsi="Times New Roman" w:cs="Times New Roman"/>
          <w:sz w:val="12"/>
          <w:szCs w:val="12"/>
        </w:rPr>
        <w:t>С целью защиты прилегающей территории от аварийного разлива нефти вокруг нефтяных скважин устраивается оградительный вал высотой 1,00 м. Откосы обвалования укрепляются посевом многолетних трав по плодородному слою δ=0,15 м. Через обвалование устраиваются съезды со щебёночным покрытием слоем 0,20 м.</w:t>
      </w:r>
    </w:p>
    <w:p w:rsidR="00222ABD" w:rsidRP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2ABD">
        <w:rPr>
          <w:rFonts w:ascii="Times New Roman" w:hAnsi="Times New Roman" w:cs="Times New Roman"/>
          <w:sz w:val="12"/>
          <w:szCs w:val="12"/>
        </w:rPr>
        <w:t>Вертикальная планировка под площадку скважины внутри обвалования принята сплошного типа с уклоном для отвода поверхностных вод по спланированному рельефу, в сторону естественного понижения за пределы площадки. Площадка под ремонтный агрегат запроектированы на одной абсолютной отметке по условиям технологии производства. За пределами обвалования скважины под сооружения технологические, электротехнические, в целях уменьшения объёмов земляных масс и минимального перемещения грунта, вертикальная планировка выполнена выборочного типа.</w:t>
      </w:r>
    </w:p>
    <w:p w:rsidR="00222ABD" w:rsidRP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2ABD">
        <w:rPr>
          <w:rFonts w:ascii="Times New Roman" w:hAnsi="Times New Roman" w:cs="Times New Roman"/>
          <w:sz w:val="12"/>
          <w:szCs w:val="12"/>
        </w:rPr>
        <w:t>Отвод поверхностных вод с площадок - открытый по естественному и спланированному рельефу в сторону естественного понижения за пределы площадок.</w:t>
      </w:r>
    </w:p>
    <w:p w:rsidR="00222ABD" w:rsidRP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2ABD">
        <w:rPr>
          <w:rFonts w:ascii="Times New Roman" w:hAnsi="Times New Roman" w:cs="Times New Roman"/>
          <w:sz w:val="12"/>
          <w:szCs w:val="12"/>
        </w:rPr>
        <w:t>При подготовке территории производится ср</w:t>
      </w:r>
      <w:r>
        <w:rPr>
          <w:rFonts w:ascii="Times New Roman" w:hAnsi="Times New Roman" w:cs="Times New Roman"/>
          <w:sz w:val="12"/>
          <w:szCs w:val="12"/>
        </w:rPr>
        <w:t xml:space="preserve">езка плодородного грунта слоем </w:t>
      </w:r>
      <w:r w:rsidRPr="00222ABD">
        <w:rPr>
          <w:rFonts w:ascii="Times New Roman" w:hAnsi="Times New Roman" w:cs="Times New Roman"/>
          <w:sz w:val="12"/>
          <w:szCs w:val="12"/>
        </w:rPr>
        <w:t>0,30 м – 0,6 м согласно ГОСТ 17.5.3.06-85 «Охрана природы. Земли. Требования к определению норм снятия плодородного слоя почвы при производстве земляных работ» и замена его на участках насыпи.</w:t>
      </w:r>
    </w:p>
    <w:p w:rsidR="00222ABD" w:rsidRP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2ABD">
        <w:rPr>
          <w:rFonts w:ascii="Times New Roman" w:hAnsi="Times New Roman" w:cs="Times New Roman"/>
          <w:sz w:val="12"/>
          <w:szCs w:val="12"/>
        </w:rPr>
        <w:t>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пожарной техники.</w:t>
      </w:r>
    </w:p>
    <w:p w:rsidR="00222ABD" w:rsidRP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2ABD">
        <w:rPr>
          <w:rFonts w:ascii="Times New Roman" w:hAnsi="Times New Roman" w:cs="Times New Roman"/>
          <w:sz w:val="12"/>
          <w:szCs w:val="12"/>
        </w:rPr>
        <w:t>Конструкция подъездов разработана в соответст</w:t>
      </w:r>
      <w:r>
        <w:rPr>
          <w:rFonts w:ascii="Times New Roman" w:hAnsi="Times New Roman" w:cs="Times New Roman"/>
          <w:sz w:val="12"/>
          <w:szCs w:val="12"/>
        </w:rPr>
        <w:t>вии с требованиями ст. 98 п. 6 ФЗ №</w:t>
      </w:r>
      <w:r w:rsidRPr="00222ABD">
        <w:rPr>
          <w:rFonts w:ascii="Times New Roman" w:hAnsi="Times New Roman" w:cs="Times New Roman"/>
          <w:sz w:val="12"/>
          <w:szCs w:val="12"/>
        </w:rPr>
        <w:t xml:space="preserve">123 и выполнена с покрытием из </w:t>
      </w:r>
      <w:proofErr w:type="spellStart"/>
      <w:r w:rsidRPr="00222ABD">
        <w:rPr>
          <w:rFonts w:ascii="Times New Roman" w:hAnsi="Times New Roman" w:cs="Times New Roman"/>
          <w:sz w:val="12"/>
          <w:szCs w:val="12"/>
        </w:rPr>
        <w:t>грунто</w:t>
      </w:r>
      <w:proofErr w:type="spellEnd"/>
      <w:r w:rsidRPr="00222ABD">
        <w:rPr>
          <w:rFonts w:ascii="Times New Roman" w:hAnsi="Times New Roman" w:cs="Times New Roman"/>
          <w:sz w:val="12"/>
          <w:szCs w:val="12"/>
        </w:rPr>
        <w:t>-щебня, имеющим серповидный профиль, обеспечивающий естественный отвод поверхностных вод. Продольный профиль запроектирован выше существующей отметки рельефа на высоту рабочей отметки в соответствии с конструкцией дорожной одежды, без вертикальных кривых в местах перелома продольного профиля, что допускает п. 7.4.6 СП 37.13330 для вспомогательных дорог и дорог с невыраженным грузооборотом при разнице уклонов более 30 ‰.</w:t>
      </w:r>
    </w:p>
    <w:p w:rsidR="00222ABD" w:rsidRP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2ABD">
        <w:rPr>
          <w:rFonts w:ascii="Times New Roman" w:hAnsi="Times New Roman" w:cs="Times New Roman"/>
          <w:sz w:val="12"/>
          <w:szCs w:val="12"/>
        </w:rPr>
        <w:t xml:space="preserve">Ширина проезжей части 4,5 м, ширина обочин 1.0 м. Поперечный уклон проезжей части 60 ‰ обочин 40 ‰. Дорожная одежда из </w:t>
      </w:r>
      <w:proofErr w:type="spellStart"/>
      <w:r w:rsidRPr="00222ABD">
        <w:rPr>
          <w:rFonts w:ascii="Times New Roman" w:hAnsi="Times New Roman" w:cs="Times New Roman"/>
          <w:sz w:val="12"/>
          <w:szCs w:val="12"/>
        </w:rPr>
        <w:t>грунтощебня</w:t>
      </w:r>
      <w:proofErr w:type="spellEnd"/>
      <w:r w:rsidRPr="00222ABD">
        <w:rPr>
          <w:rFonts w:ascii="Times New Roman" w:hAnsi="Times New Roman" w:cs="Times New Roman"/>
          <w:sz w:val="12"/>
          <w:szCs w:val="12"/>
        </w:rPr>
        <w:t xml:space="preserve"> толщиной 25 см. Заложение откосов 1:1,5. </w:t>
      </w:r>
      <w:proofErr w:type="gramStart"/>
      <w:r w:rsidRPr="00222ABD">
        <w:rPr>
          <w:rFonts w:ascii="Times New Roman" w:hAnsi="Times New Roman" w:cs="Times New Roman"/>
          <w:sz w:val="12"/>
          <w:szCs w:val="12"/>
        </w:rPr>
        <w:t>Радиус на примыкании 15 м. Исходя из принятой расчётной скорости, радиус горизонтальной кривой принят 20 м по оси проектируемых подъездов, с устройством переходных кривых длиной 10 м, в соответствии с п. 7.4.8, таблица 7.6, СП 37.13330-2012.</w:t>
      </w:r>
      <w:proofErr w:type="gramEnd"/>
      <w:r w:rsidRPr="00222ABD">
        <w:rPr>
          <w:rFonts w:ascii="Times New Roman" w:hAnsi="Times New Roman" w:cs="Times New Roman"/>
          <w:sz w:val="12"/>
          <w:szCs w:val="12"/>
        </w:rPr>
        <w:t xml:space="preserve"> Принятая расчётная скорость движения транспорта 15 км/ч.</w:t>
      </w:r>
    </w:p>
    <w:p w:rsidR="00222ABD" w:rsidRP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2ABD">
        <w:rPr>
          <w:rFonts w:ascii="Times New Roman" w:hAnsi="Times New Roman" w:cs="Times New Roman"/>
          <w:sz w:val="12"/>
          <w:szCs w:val="12"/>
        </w:rPr>
        <w:t>Подъезд до проектного технологического проезда осуществляется по существующей полевой автодороге c грунтовым покрытием, шириной 3,5 м, имеющей невыраженную интенсивность движения. Примыкание выполнено в одном уровне в соответствии с нормативами СП 37.13330-2012, п. 7.6 Пересечения и примыкания. Видимость на примыкании к существующей дороге обеспечена в с</w:t>
      </w:r>
      <w:r>
        <w:rPr>
          <w:rFonts w:ascii="Times New Roman" w:hAnsi="Times New Roman" w:cs="Times New Roman"/>
          <w:sz w:val="12"/>
          <w:szCs w:val="12"/>
        </w:rPr>
        <w:t xml:space="preserve">оответствии с СП 37.13330-2012 </w:t>
      </w:r>
      <w:r w:rsidRPr="00222ABD">
        <w:rPr>
          <w:rFonts w:ascii="Times New Roman" w:hAnsi="Times New Roman" w:cs="Times New Roman"/>
          <w:sz w:val="12"/>
          <w:szCs w:val="12"/>
        </w:rPr>
        <w:t>п. 7.6.2. Минимальное расстояние видимости поверхности дороги при расчётной скорости 20 км/ч и продольном уклоне примыкающего проезда 10 ‰ (подъем) в соответствии с СП 37.13330-2012 таблица 7.12 - 25 метров. Видимость обеспечена.</w:t>
      </w:r>
    </w:p>
    <w:p w:rsidR="00222ABD" w:rsidRP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2ABD">
        <w:rPr>
          <w:rFonts w:ascii="Times New Roman" w:hAnsi="Times New Roman" w:cs="Times New Roman"/>
          <w:sz w:val="12"/>
          <w:szCs w:val="12"/>
        </w:rPr>
        <w:t>Внутри обвалования скважин предусмотрены проезды со щебёночным покрытием – 0,20 м.</w:t>
      </w:r>
    </w:p>
    <w:p w:rsidR="00222ABD" w:rsidRP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2ABD">
        <w:rPr>
          <w:rFonts w:ascii="Times New Roman" w:hAnsi="Times New Roman" w:cs="Times New Roman"/>
          <w:sz w:val="12"/>
          <w:szCs w:val="12"/>
        </w:rPr>
        <w:t>Площадь территории для проезда пожарной техники к площадке КТП (</w:t>
      </w:r>
      <w:proofErr w:type="spellStart"/>
      <w:r w:rsidRPr="00222ABD">
        <w:rPr>
          <w:rFonts w:ascii="Times New Roman" w:hAnsi="Times New Roman" w:cs="Times New Roman"/>
          <w:sz w:val="12"/>
          <w:szCs w:val="12"/>
        </w:rPr>
        <w:t>скв</w:t>
      </w:r>
      <w:proofErr w:type="spellEnd"/>
      <w:r w:rsidRPr="00222ABD">
        <w:rPr>
          <w:rFonts w:ascii="Times New Roman" w:hAnsi="Times New Roman" w:cs="Times New Roman"/>
          <w:sz w:val="12"/>
          <w:szCs w:val="12"/>
        </w:rPr>
        <w:t>. № 608) - 507 м</w:t>
      </w:r>
      <w:proofErr w:type="gramStart"/>
      <w:r w:rsidRPr="00222ABD">
        <w:rPr>
          <w:rFonts w:ascii="Times New Roman" w:hAnsi="Times New Roman" w:cs="Times New Roman"/>
          <w:sz w:val="12"/>
          <w:szCs w:val="12"/>
        </w:rPr>
        <w:t>2</w:t>
      </w:r>
      <w:proofErr w:type="gramEnd"/>
      <w:r w:rsidRPr="00222ABD">
        <w:rPr>
          <w:rFonts w:ascii="Times New Roman" w:hAnsi="Times New Roman" w:cs="Times New Roman"/>
          <w:sz w:val="12"/>
          <w:szCs w:val="12"/>
        </w:rPr>
        <w:t>.</w:t>
      </w:r>
    </w:p>
    <w:p w:rsidR="00222ABD" w:rsidRP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2ABD">
        <w:rPr>
          <w:rFonts w:ascii="Times New Roman" w:hAnsi="Times New Roman" w:cs="Times New Roman"/>
          <w:sz w:val="12"/>
          <w:szCs w:val="12"/>
        </w:rPr>
        <w:t xml:space="preserve">Инженерные коммуникации по проектируемым площадкам предусматривается прокладывать подземным и надземным способами. Технологические трубопроводы прокладываются надземным и подземным способом, трубопроводы канализации - </w:t>
      </w:r>
      <w:proofErr w:type="spellStart"/>
      <w:r w:rsidRPr="00222ABD">
        <w:rPr>
          <w:rFonts w:ascii="Times New Roman" w:hAnsi="Times New Roman" w:cs="Times New Roman"/>
          <w:sz w:val="12"/>
          <w:szCs w:val="12"/>
        </w:rPr>
        <w:t>подземно</w:t>
      </w:r>
      <w:proofErr w:type="spellEnd"/>
      <w:r w:rsidRPr="00222ABD">
        <w:rPr>
          <w:rFonts w:ascii="Times New Roman" w:hAnsi="Times New Roman" w:cs="Times New Roman"/>
          <w:sz w:val="12"/>
          <w:szCs w:val="12"/>
        </w:rPr>
        <w:t xml:space="preserve">. Подземным способом прокладываются электрические кабели и кабели </w:t>
      </w:r>
      <w:proofErr w:type="spellStart"/>
      <w:r w:rsidRPr="00222ABD">
        <w:rPr>
          <w:rFonts w:ascii="Times New Roman" w:hAnsi="Times New Roman" w:cs="Times New Roman"/>
          <w:sz w:val="12"/>
          <w:szCs w:val="12"/>
        </w:rPr>
        <w:t>КИПиА</w:t>
      </w:r>
      <w:proofErr w:type="spellEnd"/>
      <w:r w:rsidRPr="00222ABD">
        <w:rPr>
          <w:rFonts w:ascii="Times New Roman" w:hAnsi="Times New Roman" w:cs="Times New Roman"/>
          <w:sz w:val="12"/>
          <w:szCs w:val="12"/>
        </w:rPr>
        <w:t xml:space="preserve">. </w:t>
      </w:r>
      <w:proofErr w:type="gramStart"/>
      <w:r w:rsidRPr="00222ABD">
        <w:rPr>
          <w:rFonts w:ascii="Times New Roman" w:hAnsi="Times New Roman" w:cs="Times New Roman"/>
          <w:sz w:val="12"/>
          <w:szCs w:val="12"/>
        </w:rPr>
        <w:t>ВЛ</w:t>
      </w:r>
      <w:proofErr w:type="gramEnd"/>
      <w:r w:rsidRPr="00222ABD">
        <w:rPr>
          <w:rFonts w:ascii="Times New Roman" w:hAnsi="Times New Roman" w:cs="Times New Roman"/>
          <w:sz w:val="12"/>
          <w:szCs w:val="12"/>
        </w:rPr>
        <w:t xml:space="preserve"> прокладываются на опорах. Расстояния между инженерными коммуникациями принимаются минимально допустимые в соответствии с СП 18.13330.2011 и ПУЭ.</w:t>
      </w:r>
    </w:p>
    <w:p w:rsidR="00222ABD" w:rsidRP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2ABD">
        <w:rPr>
          <w:rFonts w:ascii="Times New Roman" w:hAnsi="Times New Roman" w:cs="Times New Roman"/>
          <w:sz w:val="12"/>
          <w:szCs w:val="12"/>
        </w:rPr>
        <w:t> </w:t>
      </w:r>
    </w:p>
    <w:p w:rsidR="00222ABD" w:rsidRPr="00222ABD" w:rsidRDefault="00222ABD" w:rsidP="00222ABD">
      <w:pPr>
        <w:autoSpaceDE w:val="0"/>
        <w:autoSpaceDN w:val="0"/>
        <w:adjustRightInd w:val="0"/>
        <w:spacing w:after="0" w:line="240" w:lineRule="auto"/>
        <w:ind w:firstLine="284"/>
        <w:jc w:val="center"/>
        <w:outlineLvl w:val="0"/>
        <w:rPr>
          <w:rFonts w:ascii="Times New Roman" w:hAnsi="Times New Roman" w:cs="Times New Roman"/>
          <w:sz w:val="12"/>
          <w:szCs w:val="12"/>
        </w:rPr>
      </w:pPr>
      <w:proofErr w:type="gramStart"/>
      <w:r w:rsidRPr="00222ABD">
        <w:rPr>
          <w:rFonts w:ascii="Times New Roman" w:hAnsi="Times New Roman" w:cs="Times New Roman"/>
          <w:sz w:val="12"/>
          <w:szCs w:val="12"/>
        </w:rPr>
        <w:t>2.6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утверждённой документацией по планировке территории, от возможного негативного воздействия в связи с размещением линейных объектов</w:t>
      </w:r>
      <w:proofErr w:type="gramEnd"/>
    </w:p>
    <w:p w:rsidR="00222ABD" w:rsidRP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2ABD">
        <w:rPr>
          <w:rFonts w:ascii="Times New Roman" w:hAnsi="Times New Roman" w:cs="Times New Roman"/>
          <w:sz w:val="12"/>
          <w:szCs w:val="12"/>
        </w:rPr>
        <w:t>На объекте при его эксплуатации в целях предупреждения развития аварии и локализации выбросов (сбросов) опасных веще</w:t>
      </w:r>
      <w:proofErr w:type="gramStart"/>
      <w:r w:rsidRPr="00222ABD">
        <w:rPr>
          <w:rFonts w:ascii="Times New Roman" w:hAnsi="Times New Roman" w:cs="Times New Roman"/>
          <w:sz w:val="12"/>
          <w:szCs w:val="12"/>
        </w:rPr>
        <w:t>ств пр</w:t>
      </w:r>
      <w:proofErr w:type="gramEnd"/>
      <w:r w:rsidRPr="00222ABD">
        <w:rPr>
          <w:rFonts w:ascii="Times New Roman" w:hAnsi="Times New Roman" w:cs="Times New Roman"/>
          <w:sz w:val="12"/>
          <w:szCs w:val="12"/>
        </w:rPr>
        <w:t>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rsidR="00222ABD" w:rsidRP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2ABD">
        <w:rPr>
          <w:rFonts w:ascii="Times New Roman" w:hAnsi="Times New Roman" w:cs="Times New Roman"/>
          <w:sz w:val="12"/>
          <w:szCs w:val="12"/>
        </w:rPr>
        <w:lastRenderedPageBreak/>
        <w:t>Объе</w:t>
      </w:r>
      <w:proofErr w:type="gramStart"/>
      <w:r w:rsidRPr="00222ABD">
        <w:rPr>
          <w:rFonts w:ascii="Times New Roman" w:hAnsi="Times New Roman" w:cs="Times New Roman"/>
          <w:sz w:val="12"/>
          <w:szCs w:val="12"/>
        </w:rPr>
        <w:t>кт стр</w:t>
      </w:r>
      <w:proofErr w:type="gramEnd"/>
      <w:r w:rsidRPr="00222ABD">
        <w:rPr>
          <w:rFonts w:ascii="Times New Roman" w:hAnsi="Times New Roman" w:cs="Times New Roman"/>
          <w:sz w:val="12"/>
          <w:szCs w:val="12"/>
        </w:rPr>
        <w:t xml:space="preserve">оительства 7082П «Сбор нефти и газа со скважины № 608 </w:t>
      </w:r>
      <w:proofErr w:type="spellStart"/>
      <w:r w:rsidRPr="00222ABD">
        <w:rPr>
          <w:rFonts w:ascii="Times New Roman" w:hAnsi="Times New Roman" w:cs="Times New Roman"/>
          <w:sz w:val="12"/>
          <w:szCs w:val="12"/>
        </w:rPr>
        <w:t>Радаевского</w:t>
      </w:r>
      <w:proofErr w:type="spellEnd"/>
      <w:r w:rsidRPr="00222ABD">
        <w:rPr>
          <w:rFonts w:ascii="Times New Roman" w:hAnsi="Times New Roman" w:cs="Times New Roman"/>
          <w:sz w:val="12"/>
          <w:szCs w:val="12"/>
        </w:rPr>
        <w:t xml:space="preserve"> месторождения» пересекает объекты капитального строительства, планируемые к строительству в соответствии с ранее утверждённой документацией по планировке территории.</w:t>
      </w:r>
    </w:p>
    <w:p w:rsid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22ABD">
        <w:rPr>
          <w:rFonts w:ascii="Times New Roman" w:hAnsi="Times New Roman" w:cs="Times New Roman"/>
          <w:sz w:val="12"/>
          <w:szCs w:val="12"/>
        </w:rPr>
        <w:t xml:space="preserve">Таблица 2.6.1 - Ведомость </w:t>
      </w:r>
      <w:proofErr w:type="gramStart"/>
      <w:r w:rsidRPr="00222ABD">
        <w:rPr>
          <w:rFonts w:ascii="Times New Roman" w:hAnsi="Times New Roman" w:cs="Times New Roman"/>
          <w:sz w:val="12"/>
          <w:szCs w:val="12"/>
        </w:rPr>
        <w:t>пересечения границ зон планируемого размещения линейного объекта</w:t>
      </w:r>
      <w:proofErr w:type="gramEnd"/>
      <w:r w:rsidRPr="00222ABD">
        <w:rPr>
          <w:rFonts w:ascii="Times New Roman" w:hAnsi="Times New Roman" w:cs="Times New Roman"/>
          <w:sz w:val="12"/>
          <w:szCs w:val="12"/>
        </w:rPr>
        <w:t xml:space="preserve"> с объектом строительства 5169П «Сбор нефти и газа со скважин №№ 600, 603, 607 </w:t>
      </w:r>
      <w:proofErr w:type="spellStart"/>
      <w:r w:rsidRPr="00222ABD">
        <w:rPr>
          <w:rFonts w:ascii="Times New Roman" w:hAnsi="Times New Roman" w:cs="Times New Roman"/>
          <w:sz w:val="12"/>
          <w:szCs w:val="12"/>
        </w:rPr>
        <w:t>Радаевского</w:t>
      </w:r>
      <w:proofErr w:type="spellEnd"/>
      <w:r w:rsidRPr="00222ABD">
        <w:rPr>
          <w:rFonts w:ascii="Times New Roman" w:hAnsi="Times New Roman" w:cs="Times New Roman"/>
          <w:sz w:val="12"/>
          <w:szCs w:val="12"/>
        </w:rPr>
        <w:t xml:space="preserve"> месторождения»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380"/>
        <w:gridCol w:w="1380"/>
        <w:gridCol w:w="1841"/>
        <w:gridCol w:w="1150"/>
        <w:gridCol w:w="1288"/>
      </w:tblGrid>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widowControl w:val="0"/>
              <w:spacing w:after="0" w:line="240" w:lineRule="auto"/>
              <w:jc w:val="center"/>
              <w:rPr>
                <w:rFonts w:ascii="Times New Roman" w:hAnsi="Times New Roman" w:cs="Times New Roman"/>
                <w:color w:val="000000"/>
                <w:sz w:val="12"/>
                <w:szCs w:val="12"/>
                <w:lang w:eastAsia="ru-RU"/>
              </w:rPr>
            </w:pPr>
            <w:r w:rsidRPr="00702463">
              <w:rPr>
                <w:rFonts w:ascii="Times New Roman" w:hAnsi="Times New Roman" w:cs="Times New Roman"/>
                <w:color w:val="000000"/>
                <w:sz w:val="12"/>
                <w:szCs w:val="12"/>
                <w:lang w:eastAsia="ru-RU"/>
              </w:rPr>
              <w:t>№</w:t>
            </w:r>
          </w:p>
        </w:tc>
        <w:tc>
          <w:tcPr>
            <w:tcW w:w="893" w:type="pct"/>
            <w:shd w:val="clear" w:color="auto" w:fill="auto"/>
            <w:noWrap/>
            <w:vAlign w:val="center"/>
            <w:hideMark/>
          </w:tcPr>
          <w:p w:rsidR="00702463" w:rsidRPr="00702463" w:rsidRDefault="00702463" w:rsidP="00702463">
            <w:pPr>
              <w:widowControl w:val="0"/>
              <w:spacing w:after="0" w:line="240" w:lineRule="auto"/>
              <w:jc w:val="center"/>
              <w:rPr>
                <w:rFonts w:ascii="Times New Roman" w:hAnsi="Times New Roman" w:cs="Times New Roman"/>
                <w:color w:val="000000"/>
                <w:sz w:val="12"/>
                <w:szCs w:val="12"/>
                <w:lang w:val="en-US" w:eastAsia="ru-RU"/>
              </w:rPr>
            </w:pPr>
            <w:r w:rsidRPr="00702463">
              <w:rPr>
                <w:rFonts w:ascii="Times New Roman" w:hAnsi="Times New Roman" w:cs="Times New Roman"/>
                <w:color w:val="000000"/>
                <w:sz w:val="12"/>
                <w:szCs w:val="12"/>
                <w:lang w:val="en-US" w:eastAsia="ru-RU"/>
              </w:rPr>
              <w:t>X</w:t>
            </w:r>
          </w:p>
        </w:tc>
        <w:tc>
          <w:tcPr>
            <w:tcW w:w="893" w:type="pct"/>
            <w:shd w:val="clear" w:color="auto" w:fill="auto"/>
            <w:noWrap/>
            <w:vAlign w:val="center"/>
            <w:hideMark/>
          </w:tcPr>
          <w:p w:rsidR="00702463" w:rsidRPr="00702463" w:rsidRDefault="00702463" w:rsidP="00702463">
            <w:pPr>
              <w:widowControl w:val="0"/>
              <w:spacing w:after="0" w:line="240" w:lineRule="auto"/>
              <w:jc w:val="center"/>
              <w:rPr>
                <w:rFonts w:ascii="Times New Roman" w:hAnsi="Times New Roman" w:cs="Times New Roman"/>
                <w:color w:val="000000"/>
                <w:sz w:val="12"/>
                <w:szCs w:val="12"/>
                <w:lang w:eastAsia="ru-RU"/>
              </w:rPr>
            </w:pPr>
            <w:r w:rsidRPr="00702463">
              <w:rPr>
                <w:rFonts w:ascii="Times New Roman" w:hAnsi="Times New Roman" w:cs="Times New Roman"/>
                <w:color w:val="000000"/>
                <w:sz w:val="12"/>
                <w:szCs w:val="12"/>
                <w:lang w:val="en-US" w:eastAsia="ru-RU"/>
              </w:rPr>
              <w:t>Y</w:t>
            </w:r>
          </w:p>
        </w:tc>
        <w:tc>
          <w:tcPr>
            <w:tcW w:w="1191" w:type="pct"/>
            <w:shd w:val="clear" w:color="auto" w:fill="auto"/>
            <w:vAlign w:val="center"/>
            <w:hideMark/>
          </w:tcPr>
          <w:p w:rsidR="00702463" w:rsidRPr="00702463" w:rsidRDefault="00702463" w:rsidP="00702463">
            <w:pPr>
              <w:widowControl w:val="0"/>
              <w:spacing w:after="0" w:line="240" w:lineRule="auto"/>
              <w:jc w:val="center"/>
              <w:rPr>
                <w:rFonts w:ascii="Times New Roman" w:hAnsi="Times New Roman" w:cs="Times New Roman"/>
                <w:color w:val="000000"/>
                <w:sz w:val="12"/>
                <w:szCs w:val="12"/>
                <w:lang w:eastAsia="ru-RU"/>
              </w:rPr>
            </w:pPr>
            <w:r w:rsidRPr="00702463">
              <w:rPr>
                <w:rFonts w:ascii="Times New Roman" w:hAnsi="Times New Roman" w:cs="Times New Roman"/>
                <w:color w:val="000000"/>
                <w:sz w:val="12"/>
                <w:szCs w:val="12"/>
                <w:lang w:eastAsia="ru-RU"/>
              </w:rPr>
              <w:t>Дирекционный угол</w:t>
            </w:r>
          </w:p>
        </w:tc>
        <w:tc>
          <w:tcPr>
            <w:tcW w:w="744" w:type="pct"/>
            <w:shd w:val="clear" w:color="auto" w:fill="auto"/>
            <w:noWrap/>
            <w:vAlign w:val="center"/>
            <w:hideMark/>
          </w:tcPr>
          <w:p w:rsidR="00702463" w:rsidRPr="00702463" w:rsidRDefault="00702463" w:rsidP="00702463">
            <w:pPr>
              <w:widowControl w:val="0"/>
              <w:spacing w:after="0" w:line="240" w:lineRule="auto"/>
              <w:jc w:val="center"/>
              <w:rPr>
                <w:rFonts w:ascii="Times New Roman" w:hAnsi="Times New Roman" w:cs="Times New Roman"/>
                <w:color w:val="000000"/>
                <w:sz w:val="12"/>
                <w:szCs w:val="12"/>
                <w:lang w:eastAsia="ru-RU"/>
              </w:rPr>
            </w:pPr>
            <w:r w:rsidRPr="00702463">
              <w:rPr>
                <w:rFonts w:ascii="Times New Roman" w:hAnsi="Times New Roman" w:cs="Times New Roman"/>
                <w:color w:val="000000"/>
                <w:sz w:val="12"/>
                <w:szCs w:val="12"/>
                <w:lang w:eastAsia="ru-RU"/>
              </w:rPr>
              <w:t>Длина</w:t>
            </w:r>
          </w:p>
        </w:tc>
        <w:tc>
          <w:tcPr>
            <w:tcW w:w="833" w:type="pct"/>
            <w:shd w:val="clear" w:color="auto" w:fill="auto"/>
            <w:noWrap/>
            <w:vAlign w:val="center"/>
            <w:hideMark/>
          </w:tcPr>
          <w:p w:rsidR="00702463" w:rsidRPr="00702463" w:rsidRDefault="00702463" w:rsidP="00702463">
            <w:pPr>
              <w:widowControl w:val="0"/>
              <w:spacing w:after="0" w:line="240" w:lineRule="auto"/>
              <w:jc w:val="center"/>
              <w:rPr>
                <w:rFonts w:ascii="Times New Roman" w:hAnsi="Times New Roman" w:cs="Times New Roman"/>
                <w:color w:val="000000"/>
                <w:sz w:val="12"/>
                <w:szCs w:val="12"/>
                <w:lang w:eastAsia="ru-RU"/>
              </w:rPr>
            </w:pPr>
            <w:r w:rsidRPr="00702463">
              <w:rPr>
                <w:rFonts w:ascii="Times New Roman" w:hAnsi="Times New Roman" w:cs="Times New Roman"/>
                <w:color w:val="000000"/>
                <w:sz w:val="12"/>
                <w:szCs w:val="12"/>
                <w:lang w:eastAsia="ru-RU"/>
              </w:rPr>
              <w:t>Направление</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469778.17</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2228129.57</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142°31'26"</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0.38</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1-2</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469777.87</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2228129.80</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150°44'46"</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3.91</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2-3</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469774.46</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2228131.71</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162°5'54"</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3.06</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3-4</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469771.55</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2228132.65</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150°32'30"</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1.24</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4-5</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5</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469770.47</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2228133.26</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193°46'18"</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1.05</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5-6</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6</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469769.45</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2228133.01</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180°7'44"</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4.45</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6-7</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7</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469765.00</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2228133.00</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193°30'52"</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4.79</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7-8</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8</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469760.34</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2228131.88</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196°27'36"</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0.46</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8-9</w:t>
            </w:r>
          </w:p>
        </w:tc>
      </w:tr>
      <w:tr w:rsidR="00702463" w:rsidRPr="00702463" w:rsidTr="00702463">
        <w:trPr>
          <w:trHeight w:val="227"/>
          <w:jc w:val="center"/>
        </w:trPr>
        <w:tc>
          <w:tcPr>
            <w:tcW w:w="446"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9</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469759.90</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2228131.75</w:t>
            </w:r>
          </w:p>
        </w:tc>
        <w:tc>
          <w:tcPr>
            <w:tcW w:w="1191"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353°11'44"</w:t>
            </w:r>
          </w:p>
        </w:tc>
        <w:tc>
          <w:tcPr>
            <w:tcW w:w="744"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18.40</w:t>
            </w:r>
          </w:p>
        </w:tc>
        <w:tc>
          <w:tcPr>
            <w:tcW w:w="83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9-1</w:t>
            </w:r>
          </w:p>
        </w:tc>
      </w:tr>
      <w:tr w:rsidR="00702463" w:rsidRPr="00702463" w:rsidTr="00702463">
        <w:trPr>
          <w:trHeight w:val="227"/>
          <w:jc w:val="center"/>
        </w:trPr>
        <w:tc>
          <w:tcPr>
            <w:tcW w:w="446"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10</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469770.36</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2227966.54</w:t>
            </w:r>
          </w:p>
        </w:tc>
        <w:tc>
          <w:tcPr>
            <w:tcW w:w="1191"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73°24'22"</w:t>
            </w:r>
          </w:p>
        </w:tc>
        <w:tc>
          <w:tcPr>
            <w:tcW w:w="744"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21.85</w:t>
            </w:r>
          </w:p>
        </w:tc>
        <w:tc>
          <w:tcPr>
            <w:tcW w:w="83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10-11</w:t>
            </w:r>
          </w:p>
        </w:tc>
      </w:tr>
      <w:tr w:rsidR="00702463" w:rsidRPr="00702463" w:rsidTr="00702463">
        <w:trPr>
          <w:trHeight w:val="227"/>
          <w:jc w:val="center"/>
        </w:trPr>
        <w:tc>
          <w:tcPr>
            <w:tcW w:w="446"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11</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469776.60</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2227987.48</w:t>
            </w:r>
          </w:p>
        </w:tc>
        <w:tc>
          <w:tcPr>
            <w:tcW w:w="1191"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342°1'3"</w:t>
            </w:r>
          </w:p>
        </w:tc>
        <w:tc>
          <w:tcPr>
            <w:tcW w:w="744"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8.81</w:t>
            </w:r>
          </w:p>
        </w:tc>
        <w:tc>
          <w:tcPr>
            <w:tcW w:w="83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11-12</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12</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469784.98</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2227984.76</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350°7'17"</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19.24</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12-13</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13</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469803.93</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2227981.46</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350°51'13"</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8.05</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13-14</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14</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469811.88</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2227980.18</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70°22'15"</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44.00</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14-15</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15</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469826.66</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2228021.62</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163°45'9"</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1.82</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15-16</w:t>
            </w:r>
          </w:p>
        </w:tc>
      </w:tr>
      <w:tr w:rsidR="00702463" w:rsidRPr="00702463" w:rsidTr="00702463">
        <w:trPr>
          <w:trHeight w:val="227"/>
          <w:jc w:val="center"/>
        </w:trPr>
        <w:tc>
          <w:tcPr>
            <w:tcW w:w="446"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16</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469824.91</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2228022.13</w:t>
            </w:r>
          </w:p>
        </w:tc>
        <w:tc>
          <w:tcPr>
            <w:tcW w:w="1191"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213°26'6"</w:t>
            </w:r>
          </w:p>
        </w:tc>
        <w:tc>
          <w:tcPr>
            <w:tcW w:w="744"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1.87</w:t>
            </w:r>
          </w:p>
        </w:tc>
        <w:tc>
          <w:tcPr>
            <w:tcW w:w="83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16-17</w:t>
            </w:r>
          </w:p>
        </w:tc>
      </w:tr>
      <w:tr w:rsidR="00702463" w:rsidRPr="00702463" w:rsidTr="00702463">
        <w:trPr>
          <w:trHeight w:val="227"/>
          <w:jc w:val="center"/>
        </w:trPr>
        <w:tc>
          <w:tcPr>
            <w:tcW w:w="446"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17</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469823.35</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2228021.10</w:t>
            </w:r>
          </w:p>
        </w:tc>
        <w:tc>
          <w:tcPr>
            <w:tcW w:w="1191"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80°4'47"</w:t>
            </w:r>
          </w:p>
        </w:tc>
        <w:tc>
          <w:tcPr>
            <w:tcW w:w="744"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7.20</w:t>
            </w:r>
          </w:p>
        </w:tc>
        <w:tc>
          <w:tcPr>
            <w:tcW w:w="83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17-18</w:t>
            </w:r>
          </w:p>
        </w:tc>
      </w:tr>
      <w:tr w:rsidR="00702463" w:rsidRPr="00702463" w:rsidTr="00702463">
        <w:trPr>
          <w:trHeight w:val="227"/>
          <w:jc w:val="center"/>
        </w:trPr>
        <w:tc>
          <w:tcPr>
            <w:tcW w:w="446"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18</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469824.59</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2228028.19</w:t>
            </w:r>
          </w:p>
        </w:tc>
        <w:tc>
          <w:tcPr>
            <w:tcW w:w="1191"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117°43'15"</w:t>
            </w:r>
          </w:p>
        </w:tc>
        <w:tc>
          <w:tcPr>
            <w:tcW w:w="744"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14.85</w:t>
            </w:r>
          </w:p>
        </w:tc>
        <w:tc>
          <w:tcPr>
            <w:tcW w:w="83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18-19</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19</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469817.68</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2228041.34</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119°15'2"</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11.07</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19-20</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20</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469812.27</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2228051.00</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134°57'30"</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9.72</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20-21</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21</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469805.40</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2228057.88</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260°10'12"</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2.05</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21-22</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469805.05</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2228055.86</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170°9'34"</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10.71</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22-23</w:t>
            </w:r>
          </w:p>
        </w:tc>
      </w:tr>
      <w:tr w:rsidR="00702463" w:rsidRPr="00702463" w:rsidTr="00702463">
        <w:trPr>
          <w:trHeight w:val="227"/>
          <w:jc w:val="center"/>
        </w:trPr>
        <w:tc>
          <w:tcPr>
            <w:tcW w:w="446"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23</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469794.50</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2228057.69</w:t>
            </w:r>
          </w:p>
        </w:tc>
        <w:tc>
          <w:tcPr>
            <w:tcW w:w="1191"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152°54'2"</w:t>
            </w:r>
          </w:p>
        </w:tc>
        <w:tc>
          <w:tcPr>
            <w:tcW w:w="744"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30.69</w:t>
            </w:r>
          </w:p>
        </w:tc>
        <w:tc>
          <w:tcPr>
            <w:tcW w:w="83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23-24</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24</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469767.18</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2228071.67</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60°44'49"</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14.30</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24-25</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25</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469774.17</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2228084.15</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142°36'26"</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19.07</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25-26</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26</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469759.02</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2228095.73</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143°56'55"</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29.69</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26-27</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27</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469735.02</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2228113.20</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22°10'34"</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3.97</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27-28</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28</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469738.70</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2228114.70</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16°18'33"</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14.49</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28-29</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29</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469752.61</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2228118.77</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333°31'57"</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15.77</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29-30</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30</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469766.73</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2228111.74</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63°36'9"</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4.59</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30-31</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31</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469768.77</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2228115.85</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63°30'37"</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3.41</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31-32</w:t>
            </w:r>
          </w:p>
        </w:tc>
      </w:tr>
      <w:tr w:rsidR="00702463" w:rsidRPr="00702463" w:rsidTr="00702463">
        <w:trPr>
          <w:trHeight w:val="227"/>
          <w:jc w:val="center"/>
        </w:trPr>
        <w:tc>
          <w:tcPr>
            <w:tcW w:w="446"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32</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469770.29</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2228118.90</w:t>
            </w:r>
          </w:p>
        </w:tc>
        <w:tc>
          <w:tcPr>
            <w:tcW w:w="1191"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153°34'4"</w:t>
            </w:r>
          </w:p>
        </w:tc>
        <w:tc>
          <w:tcPr>
            <w:tcW w:w="744"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11.57</w:t>
            </w:r>
          </w:p>
        </w:tc>
        <w:tc>
          <w:tcPr>
            <w:tcW w:w="83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32-33</w:t>
            </w:r>
          </w:p>
        </w:tc>
      </w:tr>
      <w:tr w:rsidR="00702463" w:rsidRPr="00702463" w:rsidTr="00702463">
        <w:trPr>
          <w:trHeight w:val="227"/>
          <w:jc w:val="center"/>
        </w:trPr>
        <w:tc>
          <w:tcPr>
            <w:tcW w:w="446"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33</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469759.93</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2228124.05</w:t>
            </w:r>
          </w:p>
        </w:tc>
        <w:tc>
          <w:tcPr>
            <w:tcW w:w="1191"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153°31'47"</w:t>
            </w:r>
          </w:p>
        </w:tc>
        <w:tc>
          <w:tcPr>
            <w:tcW w:w="744"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10.81</w:t>
            </w:r>
          </w:p>
        </w:tc>
        <w:tc>
          <w:tcPr>
            <w:tcW w:w="83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33-34</w:t>
            </w:r>
          </w:p>
        </w:tc>
      </w:tr>
      <w:tr w:rsidR="00702463" w:rsidRPr="00702463" w:rsidTr="00702463">
        <w:trPr>
          <w:trHeight w:val="227"/>
          <w:jc w:val="center"/>
        </w:trPr>
        <w:tc>
          <w:tcPr>
            <w:tcW w:w="446"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34</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469750.25</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2228128.87</w:t>
            </w:r>
          </w:p>
        </w:tc>
        <w:tc>
          <w:tcPr>
            <w:tcW w:w="1191"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196°41'57"</w:t>
            </w:r>
          </w:p>
        </w:tc>
        <w:tc>
          <w:tcPr>
            <w:tcW w:w="744"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3.76</w:t>
            </w:r>
          </w:p>
        </w:tc>
        <w:tc>
          <w:tcPr>
            <w:tcW w:w="83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34-35</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35</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469746.65</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2228127.79</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190°41'6"</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1.62</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35-36</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36</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469745.06</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2228127.49</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190°22'25"</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3.72</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36-37</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37</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469741.40</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2228126.82</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178°58'56"</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3.94</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37-38</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38</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469737.46</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2228126.89</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170°20'37"</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3.40</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38-39</w:t>
            </w:r>
          </w:p>
        </w:tc>
      </w:tr>
      <w:tr w:rsidR="00702463" w:rsidRPr="00702463" w:rsidTr="00702463">
        <w:trPr>
          <w:trHeight w:val="227"/>
          <w:jc w:val="center"/>
        </w:trPr>
        <w:tc>
          <w:tcPr>
            <w:tcW w:w="446"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39</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469734.11</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2228127.46</w:t>
            </w:r>
          </w:p>
        </w:tc>
        <w:tc>
          <w:tcPr>
            <w:tcW w:w="1191"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260°29'2"</w:t>
            </w:r>
          </w:p>
        </w:tc>
        <w:tc>
          <w:tcPr>
            <w:tcW w:w="744"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3.51</w:t>
            </w:r>
          </w:p>
        </w:tc>
        <w:tc>
          <w:tcPr>
            <w:tcW w:w="83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39-40</w:t>
            </w:r>
          </w:p>
        </w:tc>
      </w:tr>
      <w:tr w:rsidR="00702463" w:rsidRPr="00702463" w:rsidTr="00702463">
        <w:trPr>
          <w:trHeight w:val="227"/>
          <w:jc w:val="center"/>
        </w:trPr>
        <w:tc>
          <w:tcPr>
            <w:tcW w:w="446"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lastRenderedPageBreak/>
              <w:t>40</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469733.53</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2228124.00</w:t>
            </w:r>
          </w:p>
        </w:tc>
        <w:tc>
          <w:tcPr>
            <w:tcW w:w="1191"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259°45'29"</w:t>
            </w:r>
          </w:p>
        </w:tc>
        <w:tc>
          <w:tcPr>
            <w:tcW w:w="744"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8.94</w:t>
            </w:r>
          </w:p>
        </w:tc>
        <w:tc>
          <w:tcPr>
            <w:tcW w:w="83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40-41</w:t>
            </w:r>
          </w:p>
        </w:tc>
      </w:tr>
      <w:tr w:rsidR="00702463" w:rsidRPr="00702463" w:rsidTr="00702463">
        <w:trPr>
          <w:trHeight w:val="227"/>
          <w:jc w:val="center"/>
        </w:trPr>
        <w:tc>
          <w:tcPr>
            <w:tcW w:w="446"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41</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469731.94</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2228115.20</w:t>
            </w:r>
          </w:p>
        </w:tc>
        <w:tc>
          <w:tcPr>
            <w:tcW w:w="1191"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259°13'52"</w:t>
            </w:r>
          </w:p>
        </w:tc>
        <w:tc>
          <w:tcPr>
            <w:tcW w:w="744"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10.38</w:t>
            </w:r>
          </w:p>
        </w:tc>
        <w:tc>
          <w:tcPr>
            <w:tcW w:w="83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41-42</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42</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469730.00</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2228105.00</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303°33'41"</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7.42</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42-43</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43</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469734.10</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2228098.82</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252°0'5"</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36.96</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43-44</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44</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469722.68</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2228063.67</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161°44'36"</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19.31</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44-45</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45</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469704.34</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2228069.72</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253°51'58"</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41.35</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45-46</w:t>
            </w:r>
          </w:p>
        </w:tc>
      </w:tr>
      <w:tr w:rsidR="00702463" w:rsidRPr="00702463" w:rsidTr="00702463">
        <w:trPr>
          <w:trHeight w:val="227"/>
          <w:jc w:val="center"/>
        </w:trPr>
        <w:tc>
          <w:tcPr>
            <w:tcW w:w="446"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469692.85</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2228030.00</w:t>
            </w:r>
          </w:p>
        </w:tc>
        <w:tc>
          <w:tcPr>
            <w:tcW w:w="1191"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219°44'51"</w:t>
            </w:r>
          </w:p>
        </w:tc>
        <w:tc>
          <w:tcPr>
            <w:tcW w:w="744"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10.12</w:t>
            </w:r>
          </w:p>
        </w:tc>
        <w:tc>
          <w:tcPr>
            <w:tcW w:w="83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46-47</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47</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469685.07</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2228023.53</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284°48'16"</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11.04</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47-48</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48</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469687.89</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2228012.86</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251°21'14"</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17.17</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48-49</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49</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469682.40</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2227996.59</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341°1'34"</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69.60</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49-50</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50</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469748.22</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2227973.96</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72°55'21"</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21.62</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50-51</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51</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469754.57</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2227994.63</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342°0'31"</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17.16</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51-52</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52</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469770.89</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2227989.33</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253°23'56"</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21.84</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52-53</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53</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469764.65</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2227968.40</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341°57'26"</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6.01</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53-10</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54</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469750.11</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2228074.75</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242°50'15"</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5.15</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54-55</w:t>
            </w:r>
          </w:p>
        </w:tc>
      </w:tr>
      <w:tr w:rsidR="00702463" w:rsidRPr="00702463" w:rsidTr="00702463">
        <w:trPr>
          <w:trHeight w:val="227"/>
          <w:jc w:val="center"/>
        </w:trPr>
        <w:tc>
          <w:tcPr>
            <w:tcW w:w="446"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55</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469747.76</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2228070.17</w:t>
            </w:r>
          </w:p>
        </w:tc>
        <w:tc>
          <w:tcPr>
            <w:tcW w:w="1191"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269°57'40"</w:t>
            </w:r>
          </w:p>
        </w:tc>
        <w:tc>
          <w:tcPr>
            <w:tcW w:w="744"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14.78</w:t>
            </w:r>
          </w:p>
        </w:tc>
        <w:tc>
          <w:tcPr>
            <w:tcW w:w="83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55-56</w:t>
            </w:r>
          </w:p>
        </w:tc>
      </w:tr>
      <w:tr w:rsidR="00702463" w:rsidRPr="00702463" w:rsidTr="00702463">
        <w:trPr>
          <w:trHeight w:val="227"/>
          <w:jc w:val="center"/>
        </w:trPr>
        <w:tc>
          <w:tcPr>
            <w:tcW w:w="446"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56</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469747.75</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2228055.39</w:t>
            </w:r>
          </w:p>
        </w:tc>
        <w:tc>
          <w:tcPr>
            <w:tcW w:w="1191"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341°44'46"</w:t>
            </w:r>
          </w:p>
        </w:tc>
        <w:tc>
          <w:tcPr>
            <w:tcW w:w="744"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41.06</w:t>
            </w:r>
          </w:p>
        </w:tc>
        <w:tc>
          <w:tcPr>
            <w:tcW w:w="83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56-57</w:t>
            </w:r>
          </w:p>
        </w:tc>
      </w:tr>
      <w:tr w:rsidR="00702463" w:rsidRPr="00702463" w:rsidTr="00702463">
        <w:trPr>
          <w:trHeight w:val="227"/>
          <w:jc w:val="center"/>
        </w:trPr>
        <w:tc>
          <w:tcPr>
            <w:tcW w:w="446"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57</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469786.74</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2228042.53</w:t>
            </w:r>
          </w:p>
        </w:tc>
        <w:tc>
          <w:tcPr>
            <w:tcW w:w="1191"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73°25'4"</w:t>
            </w:r>
          </w:p>
        </w:tc>
        <w:tc>
          <w:tcPr>
            <w:tcW w:w="744"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11.25</w:t>
            </w:r>
          </w:p>
        </w:tc>
        <w:tc>
          <w:tcPr>
            <w:tcW w:w="83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57-58</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58</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469789.95</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2228053.31</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152°55'45"</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28.87</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58-59</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59</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469764.24</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2228066.45</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240°46'38"</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2.31</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59-60</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60</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469763.11</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2228064.43</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150°41'52"</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11.24</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60-61</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61</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469753.31</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2228069.93</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123°34'49"</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5.79</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61-54</w:t>
            </w:r>
          </w:p>
        </w:tc>
      </w:tr>
      <w:tr w:rsidR="00702463" w:rsidRPr="00702463" w:rsidTr="00702463">
        <w:trPr>
          <w:trHeight w:val="227"/>
          <w:jc w:val="center"/>
        </w:trPr>
        <w:tc>
          <w:tcPr>
            <w:tcW w:w="446"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62</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469842.71</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2228132.46</w:t>
            </w:r>
          </w:p>
        </w:tc>
        <w:tc>
          <w:tcPr>
            <w:tcW w:w="1191"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178°56'40"</w:t>
            </w:r>
          </w:p>
        </w:tc>
        <w:tc>
          <w:tcPr>
            <w:tcW w:w="744"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19.54</w:t>
            </w:r>
          </w:p>
        </w:tc>
        <w:tc>
          <w:tcPr>
            <w:tcW w:w="83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62-63</w:t>
            </w:r>
          </w:p>
        </w:tc>
      </w:tr>
      <w:tr w:rsidR="00702463" w:rsidRPr="00702463" w:rsidTr="00702463">
        <w:trPr>
          <w:trHeight w:val="227"/>
          <w:jc w:val="center"/>
        </w:trPr>
        <w:tc>
          <w:tcPr>
            <w:tcW w:w="446"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63</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469823.17</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2228132.82</w:t>
            </w:r>
          </w:p>
        </w:tc>
        <w:tc>
          <w:tcPr>
            <w:tcW w:w="1191"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196°6'30"</w:t>
            </w:r>
          </w:p>
        </w:tc>
        <w:tc>
          <w:tcPr>
            <w:tcW w:w="744"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2.41</w:t>
            </w:r>
          </w:p>
        </w:tc>
        <w:tc>
          <w:tcPr>
            <w:tcW w:w="83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63-64</w:t>
            </w:r>
          </w:p>
        </w:tc>
      </w:tr>
      <w:tr w:rsidR="00702463" w:rsidRPr="00702463" w:rsidTr="00702463">
        <w:trPr>
          <w:trHeight w:val="227"/>
          <w:jc w:val="center"/>
        </w:trPr>
        <w:tc>
          <w:tcPr>
            <w:tcW w:w="446"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64</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469820.85</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2228132.15</w:t>
            </w:r>
          </w:p>
        </w:tc>
        <w:tc>
          <w:tcPr>
            <w:tcW w:w="1191"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256°20'40"</w:t>
            </w:r>
          </w:p>
        </w:tc>
        <w:tc>
          <w:tcPr>
            <w:tcW w:w="744"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7.67</w:t>
            </w:r>
          </w:p>
        </w:tc>
        <w:tc>
          <w:tcPr>
            <w:tcW w:w="83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64-65</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65</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469819.04</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2228124.70</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353°6'2"</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7.24</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65-66</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66</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469826.23</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2228123.83</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354°52'19"</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0.78</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66-67</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67</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469827.01</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2228123.76</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359°15'56"</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0.78</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67-68</w:t>
            </w:r>
          </w:p>
        </w:tc>
      </w:tr>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68</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469827.79</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2228123.75</w:t>
            </w:r>
          </w:p>
        </w:tc>
        <w:tc>
          <w:tcPr>
            <w:tcW w:w="1191"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2°56'8"</w:t>
            </w:r>
          </w:p>
        </w:tc>
        <w:tc>
          <w:tcPr>
            <w:tcW w:w="744"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0.78</w:t>
            </w:r>
          </w:p>
        </w:tc>
        <w:tc>
          <w:tcPr>
            <w:tcW w:w="833" w:type="pct"/>
            <w:shd w:val="clear" w:color="auto" w:fill="auto"/>
            <w:noWrap/>
            <w:vAlign w:val="center"/>
            <w:hideMark/>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68-69</w:t>
            </w:r>
          </w:p>
        </w:tc>
      </w:tr>
      <w:tr w:rsidR="00702463" w:rsidRPr="00702463" w:rsidTr="00702463">
        <w:trPr>
          <w:trHeight w:val="227"/>
          <w:jc w:val="center"/>
        </w:trPr>
        <w:tc>
          <w:tcPr>
            <w:tcW w:w="446"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69</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469828.57</w:t>
            </w:r>
          </w:p>
        </w:tc>
        <w:tc>
          <w:tcPr>
            <w:tcW w:w="89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2228123.79</w:t>
            </w:r>
          </w:p>
        </w:tc>
        <w:tc>
          <w:tcPr>
            <w:tcW w:w="1191"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31°30'53"</w:t>
            </w:r>
          </w:p>
        </w:tc>
        <w:tc>
          <w:tcPr>
            <w:tcW w:w="744"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16.59</w:t>
            </w:r>
          </w:p>
        </w:tc>
        <w:tc>
          <w:tcPr>
            <w:tcW w:w="833" w:type="pct"/>
            <w:shd w:val="clear" w:color="auto" w:fill="auto"/>
            <w:noWrap/>
            <w:vAlign w:val="center"/>
          </w:tcPr>
          <w:p w:rsidR="00702463" w:rsidRPr="00702463" w:rsidRDefault="00702463" w:rsidP="00702463">
            <w:pPr>
              <w:spacing w:after="0" w:line="240" w:lineRule="auto"/>
              <w:jc w:val="center"/>
              <w:rPr>
                <w:rFonts w:ascii="Times New Roman" w:hAnsi="Times New Roman" w:cs="Times New Roman"/>
                <w:color w:val="000000"/>
                <w:sz w:val="12"/>
                <w:szCs w:val="12"/>
              </w:rPr>
            </w:pPr>
            <w:r w:rsidRPr="00702463">
              <w:rPr>
                <w:rFonts w:ascii="Times New Roman" w:hAnsi="Times New Roman" w:cs="Times New Roman"/>
                <w:color w:val="000000"/>
                <w:sz w:val="12"/>
                <w:szCs w:val="12"/>
              </w:rPr>
              <w:t>69-62</w:t>
            </w:r>
          </w:p>
        </w:tc>
      </w:tr>
      <w:tr w:rsidR="00702463" w:rsidRPr="00702463" w:rsidTr="00702463">
        <w:trPr>
          <w:trHeight w:val="227"/>
          <w:jc w:val="center"/>
        </w:trPr>
        <w:tc>
          <w:tcPr>
            <w:tcW w:w="5000" w:type="pct"/>
            <w:gridSpan w:val="6"/>
            <w:shd w:val="clear" w:color="auto" w:fill="auto"/>
            <w:noWrap/>
            <w:vAlign w:val="center"/>
          </w:tcPr>
          <w:p w:rsidR="00702463" w:rsidRPr="00702463" w:rsidRDefault="00702463" w:rsidP="00702463">
            <w:pPr>
              <w:widowControl w:val="0"/>
              <w:spacing w:after="0" w:line="240" w:lineRule="auto"/>
              <w:jc w:val="center"/>
              <w:rPr>
                <w:rFonts w:ascii="Times New Roman" w:hAnsi="Times New Roman" w:cs="Times New Roman"/>
                <w:sz w:val="12"/>
                <w:szCs w:val="12"/>
              </w:rPr>
            </w:pPr>
          </w:p>
        </w:tc>
      </w:tr>
    </w:tbl>
    <w:p w:rsidR="00222ABD" w:rsidRDefault="00222ABD" w:rsidP="00222ABD">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 xml:space="preserve">Таблица 2.6.2 - Ведомость </w:t>
      </w:r>
      <w:proofErr w:type="gramStart"/>
      <w:r w:rsidRPr="00702463">
        <w:rPr>
          <w:rFonts w:ascii="Times New Roman" w:hAnsi="Times New Roman" w:cs="Times New Roman"/>
          <w:sz w:val="12"/>
          <w:szCs w:val="12"/>
        </w:rPr>
        <w:t>пересечения границ зон планируемого размещения линейного объекта</w:t>
      </w:r>
      <w:proofErr w:type="gramEnd"/>
      <w:r w:rsidRPr="00702463">
        <w:rPr>
          <w:rFonts w:ascii="Times New Roman" w:hAnsi="Times New Roman" w:cs="Times New Roman"/>
          <w:sz w:val="12"/>
          <w:szCs w:val="12"/>
        </w:rPr>
        <w:t xml:space="preserve"> с объектом строительства 517</w:t>
      </w:r>
      <w:r>
        <w:rPr>
          <w:rFonts w:ascii="Times New Roman" w:hAnsi="Times New Roman" w:cs="Times New Roman"/>
          <w:sz w:val="12"/>
          <w:szCs w:val="12"/>
        </w:rPr>
        <w:t xml:space="preserve">0П «Система </w:t>
      </w:r>
      <w:proofErr w:type="spellStart"/>
      <w:r>
        <w:rPr>
          <w:rFonts w:ascii="Times New Roman" w:hAnsi="Times New Roman" w:cs="Times New Roman"/>
          <w:sz w:val="12"/>
          <w:szCs w:val="12"/>
        </w:rPr>
        <w:t>заводнения</w:t>
      </w:r>
      <w:proofErr w:type="spellEnd"/>
      <w:r>
        <w:rPr>
          <w:rFonts w:ascii="Times New Roman" w:hAnsi="Times New Roman" w:cs="Times New Roman"/>
          <w:sz w:val="12"/>
          <w:szCs w:val="12"/>
        </w:rPr>
        <w:t xml:space="preserve"> скважин №</w:t>
      </w:r>
      <w:r w:rsidRPr="00702463">
        <w:rPr>
          <w:rFonts w:ascii="Times New Roman" w:hAnsi="Times New Roman" w:cs="Times New Roman"/>
          <w:sz w:val="12"/>
          <w:szCs w:val="12"/>
        </w:rPr>
        <w:t xml:space="preserve">606, 608 </w:t>
      </w:r>
      <w:proofErr w:type="spellStart"/>
      <w:r w:rsidRPr="00702463">
        <w:rPr>
          <w:rFonts w:ascii="Times New Roman" w:hAnsi="Times New Roman" w:cs="Times New Roman"/>
          <w:sz w:val="12"/>
          <w:szCs w:val="12"/>
        </w:rPr>
        <w:t>Радаевского</w:t>
      </w:r>
      <w:proofErr w:type="spellEnd"/>
      <w:r w:rsidRPr="00702463">
        <w:rPr>
          <w:rFonts w:ascii="Times New Roman" w:hAnsi="Times New Roman" w:cs="Times New Roman"/>
          <w:sz w:val="12"/>
          <w:szCs w:val="12"/>
        </w:rPr>
        <w:t xml:space="preserve"> месторождения»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380"/>
        <w:gridCol w:w="1380"/>
        <w:gridCol w:w="1841"/>
        <w:gridCol w:w="1150"/>
        <w:gridCol w:w="1288"/>
      </w:tblGrid>
      <w:tr w:rsidR="00702463" w:rsidRPr="00702463" w:rsidTr="00702463">
        <w:trPr>
          <w:trHeight w:val="227"/>
          <w:jc w:val="center"/>
        </w:trPr>
        <w:tc>
          <w:tcPr>
            <w:tcW w:w="446" w:type="pct"/>
            <w:shd w:val="clear" w:color="auto" w:fill="auto"/>
            <w:noWrap/>
            <w:vAlign w:val="center"/>
            <w:hideMark/>
          </w:tcPr>
          <w:p w:rsidR="00702463" w:rsidRPr="00702463" w:rsidRDefault="00702463" w:rsidP="00702463">
            <w:pPr>
              <w:widowControl w:val="0"/>
              <w:spacing w:after="0" w:line="240" w:lineRule="auto"/>
              <w:jc w:val="center"/>
              <w:rPr>
                <w:rFonts w:ascii="Times New Roman" w:hAnsi="Times New Roman" w:cs="Times New Roman"/>
                <w:color w:val="000000"/>
                <w:sz w:val="12"/>
                <w:szCs w:val="12"/>
                <w:lang w:eastAsia="ru-RU"/>
              </w:rPr>
            </w:pPr>
            <w:r w:rsidRPr="00702463">
              <w:rPr>
                <w:rFonts w:ascii="Times New Roman" w:hAnsi="Times New Roman" w:cs="Times New Roman"/>
                <w:color w:val="000000"/>
                <w:sz w:val="12"/>
                <w:szCs w:val="12"/>
                <w:lang w:eastAsia="ru-RU"/>
              </w:rPr>
              <w:t>№</w:t>
            </w:r>
          </w:p>
        </w:tc>
        <w:tc>
          <w:tcPr>
            <w:tcW w:w="893" w:type="pct"/>
            <w:shd w:val="clear" w:color="auto" w:fill="auto"/>
            <w:noWrap/>
            <w:vAlign w:val="center"/>
            <w:hideMark/>
          </w:tcPr>
          <w:p w:rsidR="00702463" w:rsidRPr="00702463" w:rsidRDefault="00702463" w:rsidP="00702463">
            <w:pPr>
              <w:widowControl w:val="0"/>
              <w:spacing w:after="0" w:line="240" w:lineRule="auto"/>
              <w:jc w:val="center"/>
              <w:rPr>
                <w:rFonts w:ascii="Times New Roman" w:hAnsi="Times New Roman" w:cs="Times New Roman"/>
                <w:color w:val="000000"/>
                <w:sz w:val="12"/>
                <w:szCs w:val="12"/>
                <w:lang w:eastAsia="ru-RU"/>
              </w:rPr>
            </w:pPr>
            <w:r w:rsidRPr="00702463">
              <w:rPr>
                <w:rFonts w:ascii="Times New Roman" w:hAnsi="Times New Roman" w:cs="Times New Roman"/>
                <w:color w:val="000000"/>
                <w:sz w:val="12"/>
                <w:szCs w:val="12"/>
                <w:lang w:val="en-US" w:eastAsia="ru-RU"/>
              </w:rPr>
              <w:t>X</w:t>
            </w:r>
          </w:p>
        </w:tc>
        <w:tc>
          <w:tcPr>
            <w:tcW w:w="893" w:type="pct"/>
            <w:shd w:val="clear" w:color="auto" w:fill="auto"/>
            <w:noWrap/>
            <w:vAlign w:val="center"/>
            <w:hideMark/>
          </w:tcPr>
          <w:p w:rsidR="00702463" w:rsidRPr="00702463" w:rsidRDefault="00702463" w:rsidP="00702463">
            <w:pPr>
              <w:widowControl w:val="0"/>
              <w:spacing w:after="0" w:line="240" w:lineRule="auto"/>
              <w:jc w:val="center"/>
              <w:rPr>
                <w:rFonts w:ascii="Times New Roman" w:hAnsi="Times New Roman" w:cs="Times New Roman"/>
                <w:color w:val="000000"/>
                <w:sz w:val="12"/>
                <w:szCs w:val="12"/>
                <w:lang w:eastAsia="ru-RU"/>
              </w:rPr>
            </w:pPr>
            <w:r w:rsidRPr="00702463">
              <w:rPr>
                <w:rFonts w:ascii="Times New Roman" w:hAnsi="Times New Roman" w:cs="Times New Roman"/>
                <w:color w:val="000000"/>
                <w:sz w:val="12"/>
                <w:szCs w:val="12"/>
                <w:lang w:val="en-US" w:eastAsia="ru-RU"/>
              </w:rPr>
              <w:t>Y</w:t>
            </w:r>
          </w:p>
        </w:tc>
        <w:tc>
          <w:tcPr>
            <w:tcW w:w="1191" w:type="pct"/>
            <w:shd w:val="clear" w:color="auto" w:fill="auto"/>
            <w:vAlign w:val="center"/>
            <w:hideMark/>
          </w:tcPr>
          <w:p w:rsidR="00702463" w:rsidRPr="00702463" w:rsidRDefault="00702463" w:rsidP="00702463">
            <w:pPr>
              <w:widowControl w:val="0"/>
              <w:spacing w:after="0" w:line="240" w:lineRule="auto"/>
              <w:jc w:val="center"/>
              <w:rPr>
                <w:rFonts w:ascii="Times New Roman" w:hAnsi="Times New Roman" w:cs="Times New Roman"/>
                <w:color w:val="000000"/>
                <w:sz w:val="12"/>
                <w:szCs w:val="12"/>
                <w:lang w:eastAsia="ru-RU"/>
              </w:rPr>
            </w:pPr>
            <w:r w:rsidRPr="00702463">
              <w:rPr>
                <w:rFonts w:ascii="Times New Roman" w:hAnsi="Times New Roman" w:cs="Times New Roman"/>
                <w:color w:val="000000"/>
                <w:sz w:val="12"/>
                <w:szCs w:val="12"/>
                <w:lang w:eastAsia="ru-RU"/>
              </w:rPr>
              <w:t>Дирекционный угол</w:t>
            </w:r>
          </w:p>
        </w:tc>
        <w:tc>
          <w:tcPr>
            <w:tcW w:w="744" w:type="pct"/>
            <w:shd w:val="clear" w:color="auto" w:fill="auto"/>
            <w:noWrap/>
            <w:vAlign w:val="center"/>
            <w:hideMark/>
          </w:tcPr>
          <w:p w:rsidR="00702463" w:rsidRPr="00702463" w:rsidRDefault="00702463" w:rsidP="00702463">
            <w:pPr>
              <w:widowControl w:val="0"/>
              <w:spacing w:after="0" w:line="240" w:lineRule="auto"/>
              <w:jc w:val="center"/>
              <w:rPr>
                <w:rFonts w:ascii="Times New Roman" w:hAnsi="Times New Roman" w:cs="Times New Roman"/>
                <w:color w:val="000000"/>
                <w:sz w:val="12"/>
                <w:szCs w:val="12"/>
                <w:lang w:eastAsia="ru-RU"/>
              </w:rPr>
            </w:pPr>
            <w:r w:rsidRPr="00702463">
              <w:rPr>
                <w:rFonts w:ascii="Times New Roman" w:hAnsi="Times New Roman" w:cs="Times New Roman"/>
                <w:color w:val="000000"/>
                <w:sz w:val="12"/>
                <w:szCs w:val="12"/>
                <w:lang w:eastAsia="ru-RU"/>
              </w:rPr>
              <w:t>Длина</w:t>
            </w:r>
          </w:p>
        </w:tc>
        <w:tc>
          <w:tcPr>
            <w:tcW w:w="833" w:type="pct"/>
            <w:shd w:val="clear" w:color="auto" w:fill="auto"/>
            <w:noWrap/>
            <w:vAlign w:val="center"/>
            <w:hideMark/>
          </w:tcPr>
          <w:p w:rsidR="00702463" w:rsidRPr="00702463" w:rsidRDefault="00702463" w:rsidP="00702463">
            <w:pPr>
              <w:widowControl w:val="0"/>
              <w:spacing w:after="0" w:line="240" w:lineRule="auto"/>
              <w:jc w:val="center"/>
              <w:rPr>
                <w:rFonts w:ascii="Times New Roman" w:hAnsi="Times New Roman" w:cs="Times New Roman"/>
                <w:color w:val="000000"/>
                <w:sz w:val="12"/>
                <w:szCs w:val="12"/>
                <w:lang w:eastAsia="ru-RU"/>
              </w:rPr>
            </w:pPr>
            <w:r w:rsidRPr="00702463">
              <w:rPr>
                <w:rFonts w:ascii="Times New Roman" w:hAnsi="Times New Roman" w:cs="Times New Roman"/>
                <w:color w:val="000000"/>
                <w:sz w:val="12"/>
                <w:szCs w:val="12"/>
                <w:lang w:eastAsia="ru-RU"/>
              </w:rPr>
              <w:t>Направление</w:t>
            </w:r>
          </w:p>
        </w:tc>
      </w:tr>
      <w:tr w:rsidR="00702463" w:rsidRPr="00702463" w:rsidTr="00702463">
        <w:trPr>
          <w:trHeight w:val="227"/>
          <w:jc w:val="center"/>
        </w:trPr>
        <w:tc>
          <w:tcPr>
            <w:tcW w:w="446"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469744.47</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2228106.32</w:t>
            </w:r>
          </w:p>
        </w:tc>
        <w:tc>
          <w:tcPr>
            <w:tcW w:w="1191"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143°56'38"</w:t>
            </w:r>
          </w:p>
        </w:tc>
        <w:tc>
          <w:tcPr>
            <w:tcW w:w="744"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11.69</w:t>
            </w:r>
          </w:p>
        </w:tc>
        <w:tc>
          <w:tcPr>
            <w:tcW w:w="833"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1-2</w:t>
            </w:r>
          </w:p>
        </w:tc>
      </w:tr>
      <w:tr w:rsidR="00702463" w:rsidRPr="00702463" w:rsidTr="00702463">
        <w:trPr>
          <w:trHeight w:val="227"/>
          <w:jc w:val="center"/>
        </w:trPr>
        <w:tc>
          <w:tcPr>
            <w:tcW w:w="446"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469735.02</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2228113.20</w:t>
            </w:r>
          </w:p>
        </w:tc>
        <w:tc>
          <w:tcPr>
            <w:tcW w:w="1191"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22°10'34"</w:t>
            </w:r>
          </w:p>
        </w:tc>
        <w:tc>
          <w:tcPr>
            <w:tcW w:w="744"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3.97</w:t>
            </w:r>
          </w:p>
        </w:tc>
        <w:tc>
          <w:tcPr>
            <w:tcW w:w="833"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2-3</w:t>
            </w:r>
          </w:p>
        </w:tc>
      </w:tr>
      <w:tr w:rsidR="00702463" w:rsidRPr="00702463" w:rsidTr="00702463">
        <w:trPr>
          <w:trHeight w:val="227"/>
          <w:jc w:val="center"/>
        </w:trPr>
        <w:tc>
          <w:tcPr>
            <w:tcW w:w="446"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3</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469738.70</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2228114.70</w:t>
            </w:r>
          </w:p>
        </w:tc>
        <w:tc>
          <w:tcPr>
            <w:tcW w:w="1191"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16°18'14"</w:t>
            </w:r>
          </w:p>
        </w:tc>
        <w:tc>
          <w:tcPr>
            <w:tcW w:w="744"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13.61</w:t>
            </w:r>
          </w:p>
        </w:tc>
        <w:tc>
          <w:tcPr>
            <w:tcW w:w="833"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3-4</w:t>
            </w:r>
          </w:p>
        </w:tc>
      </w:tr>
      <w:tr w:rsidR="00702463" w:rsidRPr="00702463" w:rsidTr="00702463">
        <w:trPr>
          <w:trHeight w:val="227"/>
          <w:jc w:val="center"/>
        </w:trPr>
        <w:tc>
          <w:tcPr>
            <w:tcW w:w="446"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469751.76</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2228118.52</w:t>
            </w:r>
          </w:p>
        </w:tc>
        <w:tc>
          <w:tcPr>
            <w:tcW w:w="1191"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59°11'55"</w:t>
            </w:r>
          </w:p>
        </w:tc>
        <w:tc>
          <w:tcPr>
            <w:tcW w:w="744"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0.61</w:t>
            </w:r>
          </w:p>
        </w:tc>
        <w:tc>
          <w:tcPr>
            <w:tcW w:w="833"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4-5</w:t>
            </w:r>
          </w:p>
        </w:tc>
      </w:tr>
      <w:tr w:rsidR="00702463" w:rsidRPr="00702463" w:rsidTr="00702463">
        <w:trPr>
          <w:trHeight w:val="227"/>
          <w:jc w:val="center"/>
        </w:trPr>
        <w:tc>
          <w:tcPr>
            <w:tcW w:w="446"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5</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469752.07</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2228119.04</w:t>
            </w:r>
          </w:p>
        </w:tc>
        <w:tc>
          <w:tcPr>
            <w:tcW w:w="1191"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333°32'14"</w:t>
            </w:r>
          </w:p>
        </w:tc>
        <w:tc>
          <w:tcPr>
            <w:tcW w:w="744"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15.01</w:t>
            </w:r>
          </w:p>
        </w:tc>
        <w:tc>
          <w:tcPr>
            <w:tcW w:w="833"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5-6</w:t>
            </w:r>
          </w:p>
        </w:tc>
      </w:tr>
      <w:tr w:rsidR="00702463" w:rsidRPr="00702463" w:rsidTr="00702463">
        <w:trPr>
          <w:trHeight w:val="227"/>
          <w:jc w:val="center"/>
        </w:trPr>
        <w:tc>
          <w:tcPr>
            <w:tcW w:w="446"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6</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469765.51</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2228112.35</w:t>
            </w:r>
          </w:p>
        </w:tc>
        <w:tc>
          <w:tcPr>
            <w:tcW w:w="1191"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63°33'47"</w:t>
            </w:r>
          </w:p>
        </w:tc>
        <w:tc>
          <w:tcPr>
            <w:tcW w:w="744"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8.00</w:t>
            </w:r>
          </w:p>
        </w:tc>
        <w:tc>
          <w:tcPr>
            <w:tcW w:w="833"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6-7</w:t>
            </w:r>
          </w:p>
        </w:tc>
      </w:tr>
      <w:tr w:rsidR="00702463" w:rsidRPr="00702463" w:rsidTr="00702463">
        <w:trPr>
          <w:trHeight w:val="227"/>
          <w:jc w:val="center"/>
        </w:trPr>
        <w:tc>
          <w:tcPr>
            <w:tcW w:w="446"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7</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469769.07</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2228119.51</w:t>
            </w:r>
          </w:p>
        </w:tc>
        <w:tc>
          <w:tcPr>
            <w:tcW w:w="1191"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153°35'55"</w:t>
            </w:r>
          </w:p>
        </w:tc>
        <w:tc>
          <w:tcPr>
            <w:tcW w:w="744"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9.40</w:t>
            </w:r>
          </w:p>
        </w:tc>
        <w:tc>
          <w:tcPr>
            <w:tcW w:w="833"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7-8</w:t>
            </w:r>
          </w:p>
        </w:tc>
      </w:tr>
      <w:tr w:rsidR="00702463" w:rsidRPr="00702463" w:rsidTr="00702463">
        <w:trPr>
          <w:trHeight w:val="227"/>
          <w:jc w:val="center"/>
        </w:trPr>
        <w:tc>
          <w:tcPr>
            <w:tcW w:w="446"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8</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469760.65</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2228123.69</w:t>
            </w:r>
          </w:p>
        </w:tc>
        <w:tc>
          <w:tcPr>
            <w:tcW w:w="1191"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153°34'31"</w:t>
            </w:r>
          </w:p>
        </w:tc>
        <w:tc>
          <w:tcPr>
            <w:tcW w:w="744"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9.12</w:t>
            </w:r>
          </w:p>
        </w:tc>
        <w:tc>
          <w:tcPr>
            <w:tcW w:w="833"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8-9</w:t>
            </w:r>
          </w:p>
        </w:tc>
      </w:tr>
      <w:tr w:rsidR="00702463" w:rsidRPr="00702463" w:rsidTr="00702463">
        <w:trPr>
          <w:trHeight w:val="227"/>
          <w:jc w:val="center"/>
        </w:trPr>
        <w:tc>
          <w:tcPr>
            <w:tcW w:w="446"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9</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469752.48</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2228127.75</w:t>
            </w:r>
          </w:p>
        </w:tc>
        <w:tc>
          <w:tcPr>
            <w:tcW w:w="1191"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90°0'0"</w:t>
            </w:r>
          </w:p>
        </w:tc>
        <w:tc>
          <w:tcPr>
            <w:tcW w:w="744"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0.02</w:t>
            </w:r>
          </w:p>
        </w:tc>
        <w:tc>
          <w:tcPr>
            <w:tcW w:w="83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9-10</w:t>
            </w:r>
          </w:p>
        </w:tc>
      </w:tr>
      <w:tr w:rsidR="00702463" w:rsidRPr="00702463" w:rsidTr="00702463">
        <w:trPr>
          <w:trHeight w:val="227"/>
          <w:jc w:val="center"/>
        </w:trPr>
        <w:tc>
          <w:tcPr>
            <w:tcW w:w="446"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lastRenderedPageBreak/>
              <w:t>10</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469752.50</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2228127.75</w:t>
            </w:r>
          </w:p>
        </w:tc>
        <w:tc>
          <w:tcPr>
            <w:tcW w:w="1191"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153°30'23"</w:t>
            </w:r>
          </w:p>
        </w:tc>
        <w:tc>
          <w:tcPr>
            <w:tcW w:w="744"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14.37</w:t>
            </w:r>
          </w:p>
        </w:tc>
        <w:tc>
          <w:tcPr>
            <w:tcW w:w="83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10-11</w:t>
            </w:r>
          </w:p>
        </w:tc>
      </w:tr>
      <w:tr w:rsidR="00702463" w:rsidRPr="00702463" w:rsidTr="00702463">
        <w:trPr>
          <w:trHeight w:val="227"/>
          <w:jc w:val="center"/>
        </w:trPr>
        <w:tc>
          <w:tcPr>
            <w:tcW w:w="446"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11</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469739.64</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2228134.16</w:t>
            </w:r>
          </w:p>
        </w:tc>
        <w:tc>
          <w:tcPr>
            <w:tcW w:w="1191"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353°11'51"</w:t>
            </w:r>
          </w:p>
        </w:tc>
        <w:tc>
          <w:tcPr>
            <w:tcW w:w="744"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22.04</w:t>
            </w:r>
          </w:p>
        </w:tc>
        <w:tc>
          <w:tcPr>
            <w:tcW w:w="83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11-12</w:t>
            </w:r>
          </w:p>
        </w:tc>
      </w:tr>
      <w:tr w:rsidR="00702463" w:rsidRPr="00702463" w:rsidTr="00702463">
        <w:trPr>
          <w:trHeight w:val="227"/>
          <w:jc w:val="center"/>
        </w:trPr>
        <w:tc>
          <w:tcPr>
            <w:tcW w:w="446"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12</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469761.52</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2228131.55</w:t>
            </w:r>
          </w:p>
        </w:tc>
        <w:tc>
          <w:tcPr>
            <w:tcW w:w="1191"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96°22'44"</w:t>
            </w:r>
          </w:p>
        </w:tc>
        <w:tc>
          <w:tcPr>
            <w:tcW w:w="744"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11.43</w:t>
            </w:r>
          </w:p>
        </w:tc>
        <w:tc>
          <w:tcPr>
            <w:tcW w:w="833"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12-13</w:t>
            </w:r>
          </w:p>
        </w:tc>
      </w:tr>
      <w:tr w:rsidR="00702463" w:rsidRPr="00702463" w:rsidTr="00702463">
        <w:trPr>
          <w:trHeight w:val="227"/>
          <w:jc w:val="center"/>
        </w:trPr>
        <w:tc>
          <w:tcPr>
            <w:tcW w:w="446"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13</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469760.25</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2228142.91</w:t>
            </w:r>
          </w:p>
        </w:tc>
        <w:tc>
          <w:tcPr>
            <w:tcW w:w="1191"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187°3'56"</w:t>
            </w:r>
          </w:p>
        </w:tc>
        <w:tc>
          <w:tcPr>
            <w:tcW w:w="744"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23.90</w:t>
            </w:r>
          </w:p>
        </w:tc>
        <w:tc>
          <w:tcPr>
            <w:tcW w:w="833"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13-14</w:t>
            </w:r>
          </w:p>
        </w:tc>
      </w:tr>
      <w:tr w:rsidR="00702463" w:rsidRPr="00702463" w:rsidTr="00702463">
        <w:trPr>
          <w:trHeight w:val="227"/>
          <w:jc w:val="center"/>
        </w:trPr>
        <w:tc>
          <w:tcPr>
            <w:tcW w:w="446"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14</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469736.53</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2228139.97</w:t>
            </w:r>
          </w:p>
        </w:tc>
        <w:tc>
          <w:tcPr>
            <w:tcW w:w="1191"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151°6'48"</w:t>
            </w:r>
          </w:p>
        </w:tc>
        <w:tc>
          <w:tcPr>
            <w:tcW w:w="744"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1.66</w:t>
            </w:r>
          </w:p>
        </w:tc>
        <w:tc>
          <w:tcPr>
            <w:tcW w:w="833"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14-15</w:t>
            </w:r>
          </w:p>
        </w:tc>
      </w:tr>
      <w:tr w:rsidR="00702463" w:rsidRPr="00702463" w:rsidTr="00702463">
        <w:trPr>
          <w:trHeight w:val="227"/>
          <w:jc w:val="center"/>
        </w:trPr>
        <w:tc>
          <w:tcPr>
            <w:tcW w:w="446"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15</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469735.08</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2228140.77</w:t>
            </w:r>
          </w:p>
        </w:tc>
        <w:tc>
          <w:tcPr>
            <w:tcW w:w="1191"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71°47'32"</w:t>
            </w:r>
          </w:p>
        </w:tc>
        <w:tc>
          <w:tcPr>
            <w:tcW w:w="744"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18.34</w:t>
            </w:r>
          </w:p>
        </w:tc>
        <w:tc>
          <w:tcPr>
            <w:tcW w:w="833"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15-16</w:t>
            </w:r>
          </w:p>
        </w:tc>
      </w:tr>
      <w:tr w:rsidR="00702463" w:rsidRPr="00702463" w:rsidTr="00702463">
        <w:trPr>
          <w:trHeight w:val="227"/>
          <w:jc w:val="center"/>
        </w:trPr>
        <w:tc>
          <w:tcPr>
            <w:tcW w:w="446"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16</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469740.81</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2228158.19</w:t>
            </w:r>
          </w:p>
        </w:tc>
        <w:tc>
          <w:tcPr>
            <w:tcW w:w="1191"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173°9'26"</w:t>
            </w:r>
          </w:p>
        </w:tc>
        <w:tc>
          <w:tcPr>
            <w:tcW w:w="744"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0.50</w:t>
            </w:r>
          </w:p>
        </w:tc>
        <w:tc>
          <w:tcPr>
            <w:tcW w:w="83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16-17</w:t>
            </w:r>
          </w:p>
        </w:tc>
      </w:tr>
      <w:tr w:rsidR="00702463" w:rsidRPr="00702463" w:rsidTr="00702463">
        <w:trPr>
          <w:trHeight w:val="227"/>
          <w:jc w:val="center"/>
        </w:trPr>
        <w:tc>
          <w:tcPr>
            <w:tcW w:w="446"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17</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469740.31</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2228158.25</w:t>
            </w:r>
          </w:p>
        </w:tc>
        <w:tc>
          <w:tcPr>
            <w:tcW w:w="1191"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173°14'58"</w:t>
            </w:r>
          </w:p>
        </w:tc>
        <w:tc>
          <w:tcPr>
            <w:tcW w:w="744"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2.47</w:t>
            </w:r>
          </w:p>
        </w:tc>
        <w:tc>
          <w:tcPr>
            <w:tcW w:w="83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17-18</w:t>
            </w:r>
          </w:p>
        </w:tc>
      </w:tr>
      <w:tr w:rsidR="00702463" w:rsidRPr="00702463" w:rsidTr="00702463">
        <w:trPr>
          <w:trHeight w:val="227"/>
          <w:jc w:val="center"/>
        </w:trPr>
        <w:tc>
          <w:tcPr>
            <w:tcW w:w="446"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18</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469737.86</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2228158.54</w:t>
            </w:r>
          </w:p>
        </w:tc>
        <w:tc>
          <w:tcPr>
            <w:tcW w:w="1191"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177°55'18"</w:t>
            </w:r>
          </w:p>
        </w:tc>
        <w:tc>
          <w:tcPr>
            <w:tcW w:w="744"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2.48</w:t>
            </w:r>
          </w:p>
        </w:tc>
        <w:tc>
          <w:tcPr>
            <w:tcW w:w="83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18-19</w:t>
            </w:r>
          </w:p>
        </w:tc>
      </w:tr>
      <w:tr w:rsidR="00702463" w:rsidRPr="00702463" w:rsidTr="00702463">
        <w:trPr>
          <w:trHeight w:val="227"/>
          <w:jc w:val="center"/>
        </w:trPr>
        <w:tc>
          <w:tcPr>
            <w:tcW w:w="446"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19</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469735.38</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2228158.63</w:t>
            </w:r>
          </w:p>
        </w:tc>
        <w:tc>
          <w:tcPr>
            <w:tcW w:w="1191"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182°32'60"</w:t>
            </w:r>
          </w:p>
        </w:tc>
        <w:tc>
          <w:tcPr>
            <w:tcW w:w="744"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2.47</w:t>
            </w:r>
          </w:p>
        </w:tc>
        <w:tc>
          <w:tcPr>
            <w:tcW w:w="833"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19-20</w:t>
            </w:r>
          </w:p>
        </w:tc>
      </w:tr>
      <w:tr w:rsidR="00702463" w:rsidRPr="00702463" w:rsidTr="00702463">
        <w:trPr>
          <w:trHeight w:val="227"/>
          <w:jc w:val="center"/>
        </w:trPr>
        <w:tc>
          <w:tcPr>
            <w:tcW w:w="446"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20</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469732.91</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2228158.52</w:t>
            </w:r>
          </w:p>
        </w:tc>
        <w:tc>
          <w:tcPr>
            <w:tcW w:w="1191"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187°12'41"</w:t>
            </w:r>
          </w:p>
        </w:tc>
        <w:tc>
          <w:tcPr>
            <w:tcW w:w="744"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2.47</w:t>
            </w:r>
          </w:p>
        </w:tc>
        <w:tc>
          <w:tcPr>
            <w:tcW w:w="833"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20-21</w:t>
            </w:r>
          </w:p>
        </w:tc>
      </w:tr>
      <w:tr w:rsidR="00702463" w:rsidRPr="00702463" w:rsidTr="00702463">
        <w:trPr>
          <w:trHeight w:val="227"/>
          <w:jc w:val="center"/>
        </w:trPr>
        <w:tc>
          <w:tcPr>
            <w:tcW w:w="446"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21</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469730.46</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2228158.21</w:t>
            </w:r>
          </w:p>
        </w:tc>
        <w:tc>
          <w:tcPr>
            <w:tcW w:w="1191"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191°24'2"</w:t>
            </w:r>
          </w:p>
        </w:tc>
        <w:tc>
          <w:tcPr>
            <w:tcW w:w="744"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2.48</w:t>
            </w:r>
          </w:p>
        </w:tc>
        <w:tc>
          <w:tcPr>
            <w:tcW w:w="833"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21-22</w:t>
            </w:r>
          </w:p>
        </w:tc>
      </w:tr>
      <w:tr w:rsidR="00702463" w:rsidRPr="00702463" w:rsidTr="00702463">
        <w:trPr>
          <w:trHeight w:val="227"/>
          <w:jc w:val="center"/>
        </w:trPr>
        <w:tc>
          <w:tcPr>
            <w:tcW w:w="446"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469728.03</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2228157.72</w:t>
            </w:r>
          </w:p>
        </w:tc>
        <w:tc>
          <w:tcPr>
            <w:tcW w:w="1191"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191°47'7"</w:t>
            </w:r>
          </w:p>
        </w:tc>
        <w:tc>
          <w:tcPr>
            <w:tcW w:w="744"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23.40</w:t>
            </w:r>
          </w:p>
        </w:tc>
        <w:tc>
          <w:tcPr>
            <w:tcW w:w="833"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22-23</w:t>
            </w:r>
          </w:p>
        </w:tc>
      </w:tr>
      <w:tr w:rsidR="00702463" w:rsidRPr="00702463" w:rsidTr="00702463">
        <w:trPr>
          <w:trHeight w:val="227"/>
          <w:jc w:val="center"/>
        </w:trPr>
        <w:tc>
          <w:tcPr>
            <w:tcW w:w="446"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23</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469705.12</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2228152.94</w:t>
            </w:r>
          </w:p>
        </w:tc>
        <w:tc>
          <w:tcPr>
            <w:tcW w:w="1191"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194°18'1"</w:t>
            </w:r>
          </w:p>
        </w:tc>
        <w:tc>
          <w:tcPr>
            <w:tcW w:w="744"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1.05</w:t>
            </w:r>
          </w:p>
        </w:tc>
        <w:tc>
          <w:tcPr>
            <w:tcW w:w="83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23-24</w:t>
            </w:r>
          </w:p>
        </w:tc>
      </w:tr>
      <w:tr w:rsidR="00702463" w:rsidRPr="00702463" w:rsidTr="00702463">
        <w:trPr>
          <w:trHeight w:val="227"/>
          <w:jc w:val="center"/>
        </w:trPr>
        <w:tc>
          <w:tcPr>
            <w:tcW w:w="446"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24</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469704.10</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2228152.68</w:t>
            </w:r>
          </w:p>
        </w:tc>
        <w:tc>
          <w:tcPr>
            <w:tcW w:w="1191"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199°47'56"</w:t>
            </w:r>
          </w:p>
        </w:tc>
        <w:tc>
          <w:tcPr>
            <w:tcW w:w="744"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1.06</w:t>
            </w:r>
          </w:p>
        </w:tc>
        <w:tc>
          <w:tcPr>
            <w:tcW w:w="833"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24-25</w:t>
            </w:r>
          </w:p>
        </w:tc>
      </w:tr>
      <w:tr w:rsidR="00702463" w:rsidRPr="00702463" w:rsidTr="00702463">
        <w:trPr>
          <w:trHeight w:val="227"/>
          <w:jc w:val="center"/>
        </w:trPr>
        <w:tc>
          <w:tcPr>
            <w:tcW w:w="446"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25</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469703.10</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2228152.32</w:t>
            </w:r>
          </w:p>
        </w:tc>
        <w:tc>
          <w:tcPr>
            <w:tcW w:w="1191"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204°7'42"</w:t>
            </w:r>
          </w:p>
        </w:tc>
        <w:tc>
          <w:tcPr>
            <w:tcW w:w="744"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1.05</w:t>
            </w:r>
          </w:p>
        </w:tc>
        <w:tc>
          <w:tcPr>
            <w:tcW w:w="833"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25-26</w:t>
            </w:r>
          </w:p>
        </w:tc>
      </w:tr>
      <w:tr w:rsidR="00702463" w:rsidRPr="00702463" w:rsidTr="00702463">
        <w:trPr>
          <w:trHeight w:val="227"/>
          <w:jc w:val="center"/>
        </w:trPr>
        <w:tc>
          <w:tcPr>
            <w:tcW w:w="446"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26</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469702.14</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2228151.89</w:t>
            </w:r>
          </w:p>
        </w:tc>
        <w:tc>
          <w:tcPr>
            <w:tcW w:w="1191"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208°31'23"</w:t>
            </w:r>
          </w:p>
        </w:tc>
        <w:tc>
          <w:tcPr>
            <w:tcW w:w="744"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1.05</w:t>
            </w:r>
          </w:p>
        </w:tc>
        <w:tc>
          <w:tcPr>
            <w:tcW w:w="833"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26-27</w:t>
            </w:r>
          </w:p>
        </w:tc>
      </w:tr>
      <w:tr w:rsidR="00702463" w:rsidRPr="00702463" w:rsidTr="00702463">
        <w:trPr>
          <w:trHeight w:val="227"/>
          <w:jc w:val="center"/>
        </w:trPr>
        <w:tc>
          <w:tcPr>
            <w:tcW w:w="446"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27</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469701.22</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2228151.39</w:t>
            </w:r>
          </w:p>
        </w:tc>
        <w:tc>
          <w:tcPr>
            <w:tcW w:w="1191"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214°49'28"</w:t>
            </w:r>
          </w:p>
        </w:tc>
        <w:tc>
          <w:tcPr>
            <w:tcW w:w="744"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0.84</w:t>
            </w:r>
          </w:p>
        </w:tc>
        <w:tc>
          <w:tcPr>
            <w:tcW w:w="833"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27-28</w:t>
            </w:r>
          </w:p>
        </w:tc>
      </w:tr>
      <w:tr w:rsidR="00702463" w:rsidRPr="00702463" w:rsidTr="00702463">
        <w:trPr>
          <w:trHeight w:val="227"/>
          <w:jc w:val="center"/>
        </w:trPr>
        <w:tc>
          <w:tcPr>
            <w:tcW w:w="446"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28</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469700.53</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2228150.91</w:t>
            </w:r>
          </w:p>
        </w:tc>
        <w:tc>
          <w:tcPr>
            <w:tcW w:w="1191"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251°47'3"</w:t>
            </w:r>
          </w:p>
        </w:tc>
        <w:tc>
          <w:tcPr>
            <w:tcW w:w="744"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81.86</w:t>
            </w:r>
          </w:p>
        </w:tc>
        <w:tc>
          <w:tcPr>
            <w:tcW w:w="833"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28-29</w:t>
            </w:r>
          </w:p>
        </w:tc>
      </w:tr>
      <w:tr w:rsidR="00702463" w:rsidRPr="00702463" w:rsidTr="00702463">
        <w:trPr>
          <w:trHeight w:val="227"/>
          <w:jc w:val="center"/>
        </w:trPr>
        <w:tc>
          <w:tcPr>
            <w:tcW w:w="446"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29</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469674.94</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2228073.15</w:t>
            </w:r>
          </w:p>
        </w:tc>
        <w:tc>
          <w:tcPr>
            <w:tcW w:w="1191"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161°17'3"</w:t>
            </w:r>
          </w:p>
        </w:tc>
        <w:tc>
          <w:tcPr>
            <w:tcW w:w="744"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25.80</w:t>
            </w:r>
          </w:p>
        </w:tc>
        <w:tc>
          <w:tcPr>
            <w:tcW w:w="833"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29-30</w:t>
            </w:r>
          </w:p>
        </w:tc>
      </w:tr>
      <w:tr w:rsidR="00702463" w:rsidRPr="00702463" w:rsidTr="00702463">
        <w:trPr>
          <w:trHeight w:val="227"/>
          <w:jc w:val="center"/>
        </w:trPr>
        <w:tc>
          <w:tcPr>
            <w:tcW w:w="446"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30</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469650.50</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2228081.43</w:t>
            </w:r>
          </w:p>
        </w:tc>
        <w:tc>
          <w:tcPr>
            <w:tcW w:w="1191"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169°55'7"</w:t>
            </w:r>
          </w:p>
        </w:tc>
        <w:tc>
          <w:tcPr>
            <w:tcW w:w="744"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19.02</w:t>
            </w:r>
          </w:p>
        </w:tc>
        <w:tc>
          <w:tcPr>
            <w:tcW w:w="833"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30-31</w:t>
            </w:r>
          </w:p>
        </w:tc>
      </w:tr>
      <w:tr w:rsidR="00702463" w:rsidRPr="00702463" w:rsidTr="00702463">
        <w:trPr>
          <w:trHeight w:val="227"/>
          <w:jc w:val="center"/>
        </w:trPr>
        <w:tc>
          <w:tcPr>
            <w:tcW w:w="446"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31</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469631.77</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2228084.76</w:t>
            </w:r>
          </w:p>
        </w:tc>
        <w:tc>
          <w:tcPr>
            <w:tcW w:w="1191"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257°31'27"</w:t>
            </w:r>
          </w:p>
        </w:tc>
        <w:tc>
          <w:tcPr>
            <w:tcW w:w="744"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5.88</w:t>
            </w:r>
          </w:p>
        </w:tc>
        <w:tc>
          <w:tcPr>
            <w:tcW w:w="833"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31-32</w:t>
            </w:r>
          </w:p>
        </w:tc>
      </w:tr>
      <w:tr w:rsidR="00702463" w:rsidRPr="00702463" w:rsidTr="00702463">
        <w:trPr>
          <w:trHeight w:val="227"/>
          <w:jc w:val="center"/>
        </w:trPr>
        <w:tc>
          <w:tcPr>
            <w:tcW w:w="446"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32</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469630.50</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2228079.02</w:t>
            </w:r>
          </w:p>
        </w:tc>
        <w:tc>
          <w:tcPr>
            <w:tcW w:w="1191"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328°26'27"</w:t>
            </w:r>
          </w:p>
        </w:tc>
        <w:tc>
          <w:tcPr>
            <w:tcW w:w="744"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24.91</w:t>
            </w:r>
          </w:p>
        </w:tc>
        <w:tc>
          <w:tcPr>
            <w:tcW w:w="83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32-33</w:t>
            </w:r>
          </w:p>
        </w:tc>
      </w:tr>
      <w:tr w:rsidR="00702463" w:rsidRPr="00702463" w:rsidTr="00702463">
        <w:trPr>
          <w:trHeight w:val="227"/>
          <w:jc w:val="center"/>
        </w:trPr>
        <w:tc>
          <w:tcPr>
            <w:tcW w:w="446"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33</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469651.73</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2228065.98</w:t>
            </w:r>
          </w:p>
        </w:tc>
        <w:tc>
          <w:tcPr>
            <w:tcW w:w="1191"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252°42'3"</w:t>
            </w:r>
          </w:p>
        </w:tc>
        <w:tc>
          <w:tcPr>
            <w:tcW w:w="744"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54.24</w:t>
            </w:r>
          </w:p>
        </w:tc>
        <w:tc>
          <w:tcPr>
            <w:tcW w:w="83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33-34</w:t>
            </w:r>
          </w:p>
        </w:tc>
      </w:tr>
      <w:tr w:rsidR="00702463" w:rsidRPr="00702463" w:rsidTr="00702463">
        <w:trPr>
          <w:trHeight w:val="227"/>
          <w:jc w:val="center"/>
        </w:trPr>
        <w:tc>
          <w:tcPr>
            <w:tcW w:w="446"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34</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469635.60</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2228014.19</w:t>
            </w:r>
          </w:p>
        </w:tc>
        <w:tc>
          <w:tcPr>
            <w:tcW w:w="1191"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339°54'58"</w:t>
            </w:r>
          </w:p>
        </w:tc>
        <w:tc>
          <w:tcPr>
            <w:tcW w:w="744"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62.20</w:t>
            </w:r>
          </w:p>
        </w:tc>
        <w:tc>
          <w:tcPr>
            <w:tcW w:w="83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34-35</w:t>
            </w:r>
          </w:p>
        </w:tc>
      </w:tr>
      <w:tr w:rsidR="00702463" w:rsidRPr="00702463" w:rsidTr="00702463">
        <w:trPr>
          <w:trHeight w:val="227"/>
          <w:jc w:val="center"/>
        </w:trPr>
        <w:tc>
          <w:tcPr>
            <w:tcW w:w="446"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35</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469694.02</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2227992.83</w:t>
            </w:r>
          </w:p>
        </w:tc>
        <w:tc>
          <w:tcPr>
            <w:tcW w:w="1191"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72°20'4"</w:t>
            </w:r>
          </w:p>
        </w:tc>
        <w:tc>
          <w:tcPr>
            <w:tcW w:w="744"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51.11</w:t>
            </w:r>
          </w:p>
        </w:tc>
        <w:tc>
          <w:tcPr>
            <w:tcW w:w="833"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35-36</w:t>
            </w:r>
          </w:p>
        </w:tc>
      </w:tr>
      <w:tr w:rsidR="00702463" w:rsidRPr="00702463" w:rsidTr="00702463">
        <w:trPr>
          <w:trHeight w:val="227"/>
          <w:jc w:val="center"/>
        </w:trPr>
        <w:tc>
          <w:tcPr>
            <w:tcW w:w="446"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36</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469709.53</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2228041.53</w:t>
            </w:r>
          </w:p>
        </w:tc>
        <w:tc>
          <w:tcPr>
            <w:tcW w:w="1191"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342°58'19"</w:t>
            </w:r>
          </w:p>
        </w:tc>
        <w:tc>
          <w:tcPr>
            <w:tcW w:w="744"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7.34</w:t>
            </w:r>
          </w:p>
        </w:tc>
        <w:tc>
          <w:tcPr>
            <w:tcW w:w="833"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36-37</w:t>
            </w:r>
          </w:p>
        </w:tc>
      </w:tr>
      <w:tr w:rsidR="00702463" w:rsidRPr="00702463" w:rsidTr="00702463">
        <w:trPr>
          <w:trHeight w:val="227"/>
          <w:jc w:val="center"/>
        </w:trPr>
        <w:tc>
          <w:tcPr>
            <w:tcW w:w="446"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37</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469716.55</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2228039.38</w:t>
            </w:r>
          </w:p>
        </w:tc>
        <w:tc>
          <w:tcPr>
            <w:tcW w:w="1191"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70°31'27"</w:t>
            </w:r>
          </w:p>
        </w:tc>
        <w:tc>
          <w:tcPr>
            <w:tcW w:w="744"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18.63</w:t>
            </w:r>
          </w:p>
        </w:tc>
        <w:tc>
          <w:tcPr>
            <w:tcW w:w="833"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37-38</w:t>
            </w:r>
          </w:p>
        </w:tc>
      </w:tr>
      <w:tr w:rsidR="00702463" w:rsidRPr="00702463" w:rsidTr="00702463">
        <w:trPr>
          <w:trHeight w:val="227"/>
          <w:jc w:val="center"/>
        </w:trPr>
        <w:tc>
          <w:tcPr>
            <w:tcW w:w="446"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38</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469722.76</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2228056.94</w:t>
            </w:r>
          </w:p>
        </w:tc>
        <w:tc>
          <w:tcPr>
            <w:tcW w:w="1191"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70°34'3"</w:t>
            </w:r>
          </w:p>
        </w:tc>
        <w:tc>
          <w:tcPr>
            <w:tcW w:w="744"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33.78</w:t>
            </w:r>
          </w:p>
        </w:tc>
        <w:tc>
          <w:tcPr>
            <w:tcW w:w="833" w:type="pct"/>
            <w:shd w:val="clear" w:color="auto" w:fill="auto"/>
            <w:noWrap/>
            <w:hideMark/>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38-39</w:t>
            </w:r>
          </w:p>
        </w:tc>
      </w:tr>
      <w:tr w:rsidR="00702463" w:rsidRPr="00702463" w:rsidTr="00702463">
        <w:trPr>
          <w:trHeight w:val="227"/>
          <w:jc w:val="center"/>
        </w:trPr>
        <w:tc>
          <w:tcPr>
            <w:tcW w:w="446"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39</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469734.00</w:t>
            </w:r>
          </w:p>
        </w:tc>
        <w:tc>
          <w:tcPr>
            <w:tcW w:w="89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2228088.80</w:t>
            </w:r>
          </w:p>
        </w:tc>
        <w:tc>
          <w:tcPr>
            <w:tcW w:w="1191"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59°8'14"</w:t>
            </w:r>
          </w:p>
        </w:tc>
        <w:tc>
          <w:tcPr>
            <w:tcW w:w="744"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20.41</w:t>
            </w:r>
          </w:p>
        </w:tc>
        <w:tc>
          <w:tcPr>
            <w:tcW w:w="833" w:type="pct"/>
            <w:shd w:val="clear" w:color="auto" w:fill="auto"/>
            <w:noWrap/>
          </w:tcPr>
          <w:p w:rsidR="00702463" w:rsidRPr="00702463" w:rsidRDefault="00702463" w:rsidP="00702463">
            <w:pPr>
              <w:widowControl w:val="0"/>
              <w:spacing w:after="0" w:line="240" w:lineRule="auto"/>
              <w:jc w:val="center"/>
              <w:rPr>
                <w:rFonts w:ascii="Times New Roman" w:hAnsi="Times New Roman" w:cs="Times New Roman"/>
                <w:sz w:val="12"/>
                <w:szCs w:val="12"/>
              </w:rPr>
            </w:pPr>
            <w:r w:rsidRPr="00702463">
              <w:rPr>
                <w:rFonts w:ascii="Times New Roman" w:hAnsi="Times New Roman" w:cs="Times New Roman"/>
                <w:sz w:val="12"/>
                <w:szCs w:val="12"/>
              </w:rPr>
              <w:t>39-1</w:t>
            </w:r>
          </w:p>
        </w:tc>
      </w:tr>
      <w:tr w:rsidR="00702463" w:rsidRPr="00702463" w:rsidTr="00702463">
        <w:trPr>
          <w:trHeight w:val="227"/>
          <w:jc w:val="center"/>
        </w:trPr>
        <w:tc>
          <w:tcPr>
            <w:tcW w:w="5000" w:type="pct"/>
            <w:gridSpan w:val="6"/>
            <w:shd w:val="clear" w:color="auto" w:fill="auto"/>
            <w:noWrap/>
            <w:vAlign w:val="center"/>
          </w:tcPr>
          <w:p w:rsidR="00702463" w:rsidRPr="00702463" w:rsidRDefault="00702463" w:rsidP="00702463">
            <w:pPr>
              <w:widowControl w:val="0"/>
              <w:spacing w:after="0" w:line="240" w:lineRule="auto"/>
              <w:jc w:val="center"/>
              <w:rPr>
                <w:rFonts w:ascii="Times New Roman" w:hAnsi="Times New Roman" w:cs="Times New Roman"/>
                <w:sz w:val="12"/>
                <w:szCs w:val="12"/>
              </w:rPr>
            </w:pPr>
          </w:p>
        </w:tc>
      </w:tr>
    </w:tbl>
    <w:p w:rsid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702463" w:rsidRPr="00702463" w:rsidRDefault="00702463" w:rsidP="0070246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02463">
        <w:rPr>
          <w:rFonts w:ascii="Times New Roman" w:hAnsi="Times New Roman" w:cs="Times New Roman"/>
          <w:sz w:val="12"/>
          <w:szCs w:val="12"/>
        </w:rPr>
        <w:t xml:space="preserve">2.7 Информация </w:t>
      </w:r>
      <w:proofErr w:type="gramStart"/>
      <w:r w:rsidRPr="00702463">
        <w:rPr>
          <w:rFonts w:ascii="Times New Roman" w:hAnsi="Times New Roman" w:cs="Times New Roman"/>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702463">
        <w:rPr>
          <w:rFonts w:ascii="Times New Roman" w:hAnsi="Times New Roman" w:cs="Times New Roman"/>
          <w:sz w:val="12"/>
          <w:szCs w:val="12"/>
        </w:rPr>
        <w:t xml:space="preserve"> линейных объектов</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Разработка мероприятий по сохранению объектов культурного наследия не предусмотрена, так как, из заключения № 43/2864 от 15.07.2020 г. Управления государственной охраны объектов культурного наследия Самарской области, рассмотревшего обращение от 14.07.2020 г. № ИСХ-ПИР-11947, следует следующее:</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702463">
        <w:rPr>
          <w:rFonts w:ascii="Times New Roman" w:hAnsi="Times New Roman" w:cs="Times New Roman"/>
          <w:sz w:val="12"/>
          <w:szCs w:val="12"/>
        </w:rPr>
        <w:t>В 2018 году в адрес Управления поступил «Акт государственной историко-культурной экспертизы» - документации, содержащей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мелиоративных и (или) хозяйственных работ, отводимом под размещение объекта АО «</w:t>
      </w:r>
      <w:proofErr w:type="spellStart"/>
      <w:r w:rsidRPr="00702463">
        <w:rPr>
          <w:rFonts w:ascii="Times New Roman" w:hAnsi="Times New Roman" w:cs="Times New Roman"/>
          <w:sz w:val="12"/>
          <w:szCs w:val="12"/>
        </w:rPr>
        <w:t>Самаранефтегаз</w:t>
      </w:r>
      <w:proofErr w:type="spellEnd"/>
      <w:r w:rsidRPr="00702463">
        <w:rPr>
          <w:rFonts w:ascii="Times New Roman" w:hAnsi="Times New Roman" w:cs="Times New Roman"/>
          <w:sz w:val="12"/>
          <w:szCs w:val="12"/>
        </w:rPr>
        <w:t xml:space="preserve">»: 5170П «Система </w:t>
      </w:r>
      <w:proofErr w:type="spellStart"/>
      <w:r w:rsidRPr="00702463">
        <w:rPr>
          <w:rFonts w:ascii="Times New Roman" w:hAnsi="Times New Roman" w:cs="Times New Roman"/>
          <w:sz w:val="12"/>
          <w:szCs w:val="12"/>
        </w:rPr>
        <w:t>заводнения</w:t>
      </w:r>
      <w:proofErr w:type="spellEnd"/>
      <w:r w:rsidRPr="00702463">
        <w:rPr>
          <w:rFonts w:ascii="Times New Roman" w:hAnsi="Times New Roman" w:cs="Times New Roman"/>
          <w:sz w:val="12"/>
          <w:szCs w:val="12"/>
        </w:rPr>
        <w:t xml:space="preserve"> скважин № 606, 608 </w:t>
      </w:r>
      <w:proofErr w:type="spellStart"/>
      <w:r w:rsidRPr="00702463">
        <w:rPr>
          <w:rFonts w:ascii="Times New Roman" w:hAnsi="Times New Roman" w:cs="Times New Roman"/>
          <w:sz w:val="12"/>
          <w:szCs w:val="12"/>
        </w:rPr>
        <w:t>Радаевского</w:t>
      </w:r>
      <w:proofErr w:type="spellEnd"/>
      <w:r w:rsidRPr="00702463">
        <w:rPr>
          <w:rFonts w:ascii="Times New Roman" w:hAnsi="Times New Roman" w:cs="Times New Roman"/>
          <w:sz w:val="12"/>
          <w:szCs w:val="12"/>
        </w:rPr>
        <w:t xml:space="preserve"> месторождения» в муниципальном районе Сергиевский Самарской</w:t>
      </w:r>
      <w:proofErr w:type="gramEnd"/>
      <w:r w:rsidRPr="00702463">
        <w:rPr>
          <w:rFonts w:ascii="Times New Roman" w:hAnsi="Times New Roman" w:cs="Times New Roman"/>
          <w:sz w:val="12"/>
          <w:szCs w:val="12"/>
        </w:rPr>
        <w:t xml:space="preserve"> области» от 18.09.2018 г., </w:t>
      </w:r>
      <w:proofErr w:type="gramStart"/>
      <w:r w:rsidRPr="00702463">
        <w:rPr>
          <w:rFonts w:ascii="Times New Roman" w:hAnsi="Times New Roman" w:cs="Times New Roman"/>
          <w:sz w:val="12"/>
          <w:szCs w:val="12"/>
        </w:rPr>
        <w:t>подготовленный</w:t>
      </w:r>
      <w:proofErr w:type="gramEnd"/>
      <w:r w:rsidRPr="00702463">
        <w:rPr>
          <w:rFonts w:ascii="Times New Roman" w:hAnsi="Times New Roman" w:cs="Times New Roman"/>
          <w:sz w:val="12"/>
          <w:szCs w:val="12"/>
        </w:rPr>
        <w:t xml:space="preserve"> экспертом А.Ю. Тарасовым; </w:t>
      </w:r>
      <w:proofErr w:type="gramStart"/>
      <w:r w:rsidRPr="00702463">
        <w:rPr>
          <w:rFonts w:ascii="Times New Roman" w:hAnsi="Times New Roman" w:cs="Times New Roman"/>
          <w:sz w:val="12"/>
          <w:szCs w:val="12"/>
        </w:rPr>
        <w:t>«Акт государственной историко-культурной экспертизы» - документации, содержащей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отводимом под размещение объекта АО «</w:t>
      </w:r>
      <w:proofErr w:type="spellStart"/>
      <w:r w:rsidRPr="00702463">
        <w:rPr>
          <w:rFonts w:ascii="Times New Roman" w:hAnsi="Times New Roman" w:cs="Times New Roman"/>
          <w:sz w:val="12"/>
          <w:szCs w:val="12"/>
        </w:rPr>
        <w:t>Самаранефтегаз</w:t>
      </w:r>
      <w:proofErr w:type="spellEnd"/>
      <w:r w:rsidRPr="00702463">
        <w:rPr>
          <w:rFonts w:ascii="Times New Roman" w:hAnsi="Times New Roman" w:cs="Times New Roman"/>
          <w:sz w:val="12"/>
          <w:szCs w:val="12"/>
        </w:rPr>
        <w:t xml:space="preserve">»: 5169П «Сбор нефти и газа со скважин №№ 600, 603, 607 </w:t>
      </w:r>
      <w:proofErr w:type="spellStart"/>
      <w:r w:rsidRPr="00702463">
        <w:rPr>
          <w:rFonts w:ascii="Times New Roman" w:hAnsi="Times New Roman" w:cs="Times New Roman"/>
          <w:sz w:val="12"/>
          <w:szCs w:val="12"/>
        </w:rPr>
        <w:t>Радаевского</w:t>
      </w:r>
      <w:proofErr w:type="spellEnd"/>
      <w:r w:rsidRPr="00702463">
        <w:rPr>
          <w:rFonts w:ascii="Times New Roman" w:hAnsi="Times New Roman" w:cs="Times New Roman"/>
          <w:sz w:val="12"/>
          <w:szCs w:val="12"/>
        </w:rPr>
        <w:t xml:space="preserve"> месторождения» в муниципальном районе Сергиевский Самарской области» от 29.10.2018 г., подготовленный экспертом Н.В. Лебедевой (далее – Акты).</w:t>
      </w:r>
      <w:proofErr w:type="gramEnd"/>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702463">
        <w:rPr>
          <w:rFonts w:ascii="Times New Roman" w:hAnsi="Times New Roman" w:cs="Times New Roman"/>
          <w:sz w:val="12"/>
          <w:szCs w:val="12"/>
        </w:rPr>
        <w:t>В соответствии с Актами, объекты культурного наследия, включённые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либо объекты, обладающие признаками объекта культурного наследия на земельных участках, отводимых для проведения работ по вышеназванному объекту, отсутствуют.</w:t>
      </w:r>
      <w:proofErr w:type="gramEnd"/>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lastRenderedPageBreak/>
        <w:t>Анализ материалов, предоставленных в приложениях к Актам и в письме ООО «</w:t>
      </w:r>
      <w:proofErr w:type="spellStart"/>
      <w:r w:rsidRPr="00702463">
        <w:rPr>
          <w:rFonts w:ascii="Times New Roman" w:hAnsi="Times New Roman" w:cs="Times New Roman"/>
          <w:sz w:val="12"/>
          <w:szCs w:val="12"/>
        </w:rPr>
        <w:t>СамараНИПИнефть</w:t>
      </w:r>
      <w:proofErr w:type="spellEnd"/>
      <w:r w:rsidRPr="00702463">
        <w:rPr>
          <w:rFonts w:ascii="Times New Roman" w:hAnsi="Times New Roman" w:cs="Times New Roman"/>
          <w:sz w:val="12"/>
          <w:szCs w:val="12"/>
        </w:rPr>
        <w:t>» от 14.07.2020 № ИСХ-ПИР-11947, свидетельствует о том, что земельный участок, отводимый для проведения работ по объекту АО «</w:t>
      </w:r>
      <w:proofErr w:type="spellStart"/>
      <w:r w:rsidRPr="00702463">
        <w:rPr>
          <w:rFonts w:ascii="Times New Roman" w:hAnsi="Times New Roman" w:cs="Times New Roman"/>
          <w:sz w:val="12"/>
          <w:szCs w:val="12"/>
        </w:rPr>
        <w:t>Самаранефтегаз</w:t>
      </w:r>
      <w:proofErr w:type="spellEnd"/>
      <w:r w:rsidRPr="00702463">
        <w:rPr>
          <w:rFonts w:ascii="Times New Roman" w:hAnsi="Times New Roman" w:cs="Times New Roman"/>
          <w:sz w:val="12"/>
          <w:szCs w:val="12"/>
        </w:rPr>
        <w:t xml:space="preserve">»: 7082П «Сбор нефти и газа со скважины № 608 </w:t>
      </w:r>
      <w:proofErr w:type="spellStart"/>
      <w:r w:rsidRPr="00702463">
        <w:rPr>
          <w:rFonts w:ascii="Times New Roman" w:hAnsi="Times New Roman" w:cs="Times New Roman"/>
          <w:sz w:val="12"/>
          <w:szCs w:val="12"/>
        </w:rPr>
        <w:t>Радаевского</w:t>
      </w:r>
      <w:proofErr w:type="spellEnd"/>
      <w:r w:rsidRPr="00702463">
        <w:rPr>
          <w:rFonts w:ascii="Times New Roman" w:hAnsi="Times New Roman" w:cs="Times New Roman"/>
          <w:sz w:val="12"/>
          <w:szCs w:val="12"/>
        </w:rPr>
        <w:t xml:space="preserve"> месторождения», находится в границах ранее обследованных земельных участков.</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702463">
        <w:rPr>
          <w:rFonts w:ascii="Times New Roman" w:hAnsi="Times New Roman" w:cs="Times New Roman"/>
          <w:sz w:val="12"/>
          <w:szCs w:val="12"/>
        </w:rPr>
        <w:t>Таким образом, объекты культурного наследия, включённые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либо объекты, обладающие признаками объекта культурного наследия на земельных участках, отводимых для проведения работ по объекту АО «</w:t>
      </w:r>
      <w:proofErr w:type="spellStart"/>
      <w:r w:rsidRPr="00702463">
        <w:rPr>
          <w:rFonts w:ascii="Times New Roman" w:hAnsi="Times New Roman" w:cs="Times New Roman"/>
          <w:sz w:val="12"/>
          <w:szCs w:val="12"/>
        </w:rPr>
        <w:t>Самаранефтегаз</w:t>
      </w:r>
      <w:proofErr w:type="spellEnd"/>
      <w:r w:rsidRPr="00702463">
        <w:rPr>
          <w:rFonts w:ascii="Times New Roman" w:hAnsi="Times New Roman" w:cs="Times New Roman"/>
          <w:sz w:val="12"/>
          <w:szCs w:val="12"/>
        </w:rPr>
        <w:t xml:space="preserve">»: 7082П «Сбор нефти и газа со скважины № 608 </w:t>
      </w:r>
      <w:proofErr w:type="spellStart"/>
      <w:r w:rsidRPr="00702463">
        <w:rPr>
          <w:rFonts w:ascii="Times New Roman" w:hAnsi="Times New Roman" w:cs="Times New Roman"/>
          <w:sz w:val="12"/>
          <w:szCs w:val="12"/>
        </w:rPr>
        <w:t>Радаевского</w:t>
      </w:r>
      <w:proofErr w:type="spellEnd"/>
      <w:r w:rsidRPr="00702463">
        <w:rPr>
          <w:rFonts w:ascii="Times New Roman" w:hAnsi="Times New Roman" w:cs="Times New Roman"/>
          <w:sz w:val="12"/>
          <w:szCs w:val="12"/>
        </w:rPr>
        <w:t xml:space="preserve"> месторождения» (согласно схеме, приложенной к письму ООО «</w:t>
      </w:r>
      <w:proofErr w:type="spellStart"/>
      <w:r w:rsidRPr="00702463">
        <w:rPr>
          <w:rFonts w:ascii="Times New Roman" w:hAnsi="Times New Roman" w:cs="Times New Roman"/>
          <w:sz w:val="12"/>
          <w:szCs w:val="12"/>
        </w:rPr>
        <w:t>СамараНИПИнефть</w:t>
      </w:r>
      <w:proofErr w:type="spellEnd"/>
      <w:r w:rsidRPr="00702463">
        <w:rPr>
          <w:rFonts w:ascii="Times New Roman" w:hAnsi="Times New Roman" w:cs="Times New Roman"/>
          <w:sz w:val="12"/>
          <w:szCs w:val="12"/>
        </w:rPr>
        <w:t>» от</w:t>
      </w:r>
      <w:proofErr w:type="gramEnd"/>
      <w:r w:rsidRPr="00702463">
        <w:rPr>
          <w:rFonts w:ascii="Times New Roman" w:hAnsi="Times New Roman" w:cs="Times New Roman"/>
          <w:sz w:val="12"/>
          <w:szCs w:val="12"/>
        </w:rPr>
        <w:t xml:space="preserve"> </w:t>
      </w:r>
      <w:proofErr w:type="gramStart"/>
      <w:r w:rsidRPr="00702463">
        <w:rPr>
          <w:rFonts w:ascii="Times New Roman" w:hAnsi="Times New Roman" w:cs="Times New Roman"/>
          <w:sz w:val="12"/>
          <w:szCs w:val="12"/>
        </w:rPr>
        <w:t>12.07.2020 г. № ИСХ-ПИР-11947), отсутствуют.</w:t>
      </w:r>
      <w:proofErr w:type="gramEnd"/>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Испрашиваемый земельный участок расположен вне зон охраны и защитных зон объектов культурного наследия.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702463">
        <w:rPr>
          <w:rFonts w:ascii="Times New Roman" w:hAnsi="Times New Roman" w:cs="Times New Roman"/>
          <w:sz w:val="12"/>
          <w:szCs w:val="12"/>
        </w:rPr>
        <w:t>На основании вышеизложенного, управление государственной охраны объектов культурного наследия Самарской области считает возможным проведение землеустроительных, земляных, строительных, мелиоративных, хозяйственных и иных работ по объекту АО «</w:t>
      </w:r>
      <w:proofErr w:type="spellStart"/>
      <w:r w:rsidRPr="00702463">
        <w:rPr>
          <w:rFonts w:ascii="Times New Roman" w:hAnsi="Times New Roman" w:cs="Times New Roman"/>
          <w:sz w:val="12"/>
          <w:szCs w:val="12"/>
        </w:rPr>
        <w:t>Самаранефтегаз</w:t>
      </w:r>
      <w:proofErr w:type="spellEnd"/>
      <w:r w:rsidRPr="00702463">
        <w:rPr>
          <w:rFonts w:ascii="Times New Roman" w:hAnsi="Times New Roman" w:cs="Times New Roman"/>
          <w:sz w:val="12"/>
          <w:szCs w:val="12"/>
        </w:rPr>
        <w:t xml:space="preserve">»: 7082П «Сбор нефти и газа со скважины № 608 </w:t>
      </w:r>
      <w:proofErr w:type="spellStart"/>
      <w:r w:rsidRPr="00702463">
        <w:rPr>
          <w:rFonts w:ascii="Times New Roman" w:hAnsi="Times New Roman" w:cs="Times New Roman"/>
          <w:sz w:val="12"/>
          <w:szCs w:val="12"/>
        </w:rPr>
        <w:t>Радаевского</w:t>
      </w:r>
      <w:proofErr w:type="spellEnd"/>
      <w:r w:rsidRPr="00702463">
        <w:rPr>
          <w:rFonts w:ascii="Times New Roman" w:hAnsi="Times New Roman" w:cs="Times New Roman"/>
          <w:sz w:val="12"/>
          <w:szCs w:val="12"/>
        </w:rPr>
        <w:t xml:space="preserve"> месторождения» в муниципальном районе Сергиевский Самарской области (согласно схеме, приложенной к письму ООО «</w:t>
      </w:r>
      <w:proofErr w:type="spellStart"/>
      <w:r w:rsidRPr="00702463">
        <w:rPr>
          <w:rFonts w:ascii="Times New Roman" w:hAnsi="Times New Roman" w:cs="Times New Roman"/>
          <w:sz w:val="12"/>
          <w:szCs w:val="12"/>
        </w:rPr>
        <w:t>Сам</w:t>
      </w:r>
      <w:r>
        <w:rPr>
          <w:rFonts w:ascii="Times New Roman" w:hAnsi="Times New Roman" w:cs="Times New Roman"/>
          <w:sz w:val="12"/>
          <w:szCs w:val="12"/>
        </w:rPr>
        <w:t>араНИПИнефть</w:t>
      </w:r>
      <w:proofErr w:type="spellEnd"/>
      <w:r>
        <w:rPr>
          <w:rFonts w:ascii="Times New Roman" w:hAnsi="Times New Roman" w:cs="Times New Roman"/>
          <w:sz w:val="12"/>
          <w:szCs w:val="12"/>
        </w:rPr>
        <w:t xml:space="preserve">» от 12.07.2020 г. </w:t>
      </w:r>
      <w:r w:rsidRPr="00702463">
        <w:rPr>
          <w:rFonts w:ascii="Times New Roman" w:hAnsi="Times New Roman" w:cs="Times New Roman"/>
          <w:sz w:val="12"/>
          <w:szCs w:val="12"/>
        </w:rPr>
        <w:t>№ ИСХ-ПИР-11947) без дополнительного проведения археологических работ и государственной</w:t>
      </w:r>
      <w:proofErr w:type="gramEnd"/>
      <w:r w:rsidRPr="00702463">
        <w:rPr>
          <w:rFonts w:ascii="Times New Roman" w:hAnsi="Times New Roman" w:cs="Times New Roman"/>
          <w:sz w:val="12"/>
          <w:szCs w:val="12"/>
        </w:rPr>
        <w:t xml:space="preserve"> историко-культурной экспертизы.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702463">
        <w:rPr>
          <w:rFonts w:ascii="Times New Roman" w:hAnsi="Times New Roman" w:cs="Times New Roman"/>
          <w:sz w:val="12"/>
          <w:szCs w:val="12"/>
        </w:rPr>
        <w:t>В соответствии с пунктом 4 статьи 36 Федерального закона № 73-ФЗ от 25.06.2002 г. «Об объектах культурного наследия (памятниках истории и культуры) народов Российской Федерации», в случае обнаружения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объекта, обладающего признаками объекта культурного наследия, в том числе</w:t>
      </w:r>
      <w:proofErr w:type="gramEnd"/>
      <w:r w:rsidRPr="00702463">
        <w:rPr>
          <w:rFonts w:ascii="Times New Roman" w:hAnsi="Times New Roman" w:cs="Times New Roman"/>
          <w:sz w:val="12"/>
          <w:szCs w:val="12"/>
        </w:rPr>
        <w:t xml:space="preserve"> </w:t>
      </w:r>
      <w:proofErr w:type="gramStart"/>
      <w:r w:rsidRPr="00702463">
        <w:rPr>
          <w:rFonts w:ascii="Times New Roman" w:hAnsi="Times New Roman" w:cs="Times New Roman"/>
          <w:sz w:val="12"/>
          <w:szCs w:val="12"/>
        </w:rPr>
        <w:t>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трёх дней со дня обнаружения такого объекта направить в региональный орган охраны объектов культурного наследия по адресу: 443071, г. Самара, Волжский проспект, 19 (телефон 337-83-26) письменное заявление об обнаруженном объекте культурного наследия.</w:t>
      </w:r>
      <w:proofErr w:type="gramEnd"/>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 </w:t>
      </w:r>
    </w:p>
    <w:p w:rsidR="00702463" w:rsidRPr="00702463" w:rsidRDefault="00702463" w:rsidP="0070246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02463">
        <w:rPr>
          <w:rFonts w:ascii="Times New Roman" w:hAnsi="Times New Roman" w:cs="Times New Roman"/>
          <w:sz w:val="12"/>
          <w:szCs w:val="12"/>
        </w:rPr>
        <w:t>2.8 Информация о необходимости осуществления мероприятий по охране окружающей среды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При производстве строительно-монтажных работ необходимо выполнять все требования Федерального закона от 10.01.2002 г. № 7-ФЗ (ред. от 29.07.2017 г.) «Об охране окружающей среды». Для уменьшения воздействия на окружающую природную среду все строительно-монтажные работы производить только в пределах полосы отвода земли.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Отвод земли оформить с землепользователем и землевладельцем в соответствии с требованиями Законодательства.</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Назначить приказом ответственного за соблюдением требований природоохранного законодательства.</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Оборудовать места производства работ табличкой с указанием ответственного лица за экологическую безопасность.</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В период строительства в проекте предусмотрен ряд организационно-технических мероприятий, включающих три основных раздела:</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охрана атмосферного воздуха от загрязнения;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охрана почвенно-растительного слоя и животного мира;</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охрана водоёмов от загрязнения сточными водами и мусором.</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Мероприятия по охране недр и окружающей среды при обустройстве нефтяных месторождений, являются важным элементом деятельности нефтегазодобывающего предприятия, хотя при существующей системе материально-технического снабжения не обеспечивается, в полной мере, высокая эффективность и безаварийность производства и, следовательно, сохранение окружающей природной среды.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Ежегодно разрабатываемые на предприятии программы природоохранных мероприятий согласовываются с природоохранными организациями, службой санитарно-эпидемиологического надзора и региональным управлением охраны окружающей среды.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Указанные программы предусматривают организационные и технико-технологические мероприятия, направленные на повышение надёжности оборудования и трубопроводов, охрану атмосферного воздуха, недр, водных и земельных ресурсов.</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Для предотвращения и снижения неблагоприятных последствий на состояние компонентов природной среды, а также сохранение экологической состояния на территории работ необходимо:</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соблюдать технологию производственного процесса.</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соблюдать нормы и правила природоохранного законодательства.</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осуществлять экологический мониторинг состояния окружающей среды и связанный с ним к</w:t>
      </w:r>
      <w:r>
        <w:rPr>
          <w:rFonts w:ascii="Times New Roman" w:hAnsi="Times New Roman" w:cs="Times New Roman"/>
          <w:sz w:val="12"/>
          <w:szCs w:val="12"/>
        </w:rPr>
        <w:t>омплекс управленческих решений.</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Мероприятия по охране атмосферного воздуха</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С целью максимального сокращения выбросов загрязняющих веществ, которые неизбежны при эксплуатации нефтепромыслового оборудования, в проектной документации предусмотрены следующие мероприятия: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выбор материального исполнения труб в соответствии с коррозионными свойствами перекачиваемой продукции;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покрытие гидроизоляцией усиленного типа сварных стыков выкидного и нефтегазосборного трубопроводов, деталей трубопроводов, дренажных трубопроводов;</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защита от атмосферной коррозии наружной поверхности надземных участков трубопровода и арматуры лакокрасочными материалами;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автоматическое отключение электродвигателя глубинного насоса скважины при отклонениях давления в выкидном трубопроводе – выше и ниже допустимого значения;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контроль давления в трубопроводе;</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автоматическое закрытие задвижек при понижении</w:t>
      </w:r>
      <w:r>
        <w:rPr>
          <w:rFonts w:ascii="Times New Roman" w:hAnsi="Times New Roman" w:cs="Times New Roman"/>
          <w:sz w:val="12"/>
          <w:szCs w:val="12"/>
        </w:rPr>
        <w:t xml:space="preserve"> давления нефти в нефтепроводе.</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Мероприятия по охране и рациональному использованию земельных ресурсов и почвенного покрова</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При эксплуатации проектируемых объектов меры по предотвращению загрязнения почв и грунтов связаны с соблюдением правил эксплуатации технологического оборудования и предупреждением возникновения аварийных ситуаций.</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С целью защиты почв от загрязнения в период эксплуатации проектируемых объектов проектной документацией предусмотрены следующие мероприятия: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внутренняя антикоррозионная защита технологического оборудования;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осуществление технологического процесса в герметичном оборудовании;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покрытие площадки приустьевой из бетона армированное сеткой, по щебёночной подготовке толщиной 100 мм, с выступающим бордюрным камнем.</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С целью защиты прилегающей территории от аварийного разлива нефти вокруг нефтяных скважин устраивается оградительный вал высотой 1,00 м. Откосы обвалования укрепляются посевом многолетних трав по плодородному слою δ=0,15 м. Через обвалование устраиваются съезды со щебёночным покрытием слоем 0,20 м.</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С целью защиты почв от загрязнения при проведении строительных работ предусмотрены следующие мероприятия: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w:t>
      </w:r>
      <w:r w:rsidRPr="00702463">
        <w:rPr>
          <w:rFonts w:ascii="Times New Roman" w:hAnsi="Times New Roman" w:cs="Times New Roman"/>
          <w:sz w:val="12"/>
          <w:szCs w:val="12"/>
        </w:rPr>
        <w:t>выполнение работ, передвижение транспортной и строительной техники, складирование материалов и отходов на специально организуемых площадках;</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снижение </w:t>
      </w:r>
      <w:proofErr w:type="spellStart"/>
      <w:r w:rsidRPr="00702463">
        <w:rPr>
          <w:rFonts w:ascii="Times New Roman" w:hAnsi="Times New Roman" w:cs="Times New Roman"/>
          <w:sz w:val="12"/>
          <w:szCs w:val="12"/>
        </w:rPr>
        <w:t>землеёмкости</w:t>
      </w:r>
      <w:proofErr w:type="spellEnd"/>
      <w:r w:rsidRPr="00702463">
        <w:rPr>
          <w:rFonts w:ascii="Times New Roman" w:hAnsi="Times New Roman" w:cs="Times New Roman"/>
          <w:sz w:val="12"/>
          <w:szCs w:val="12"/>
        </w:rPr>
        <w:t xml:space="preserve"> за счёт более компактного размещения строительной техники;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соблюдение чистоты на стройплощадке, раздельное хранение отходов производства и потребления;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вывоз отходов по мере заполнения контейнеров;</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осуществление своевременной уборки мусора, производственных и бытовых отходов;</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благоустройство территории после завершения строительства;</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проведение технологического и биологического этапов р</w:t>
      </w:r>
      <w:r>
        <w:rPr>
          <w:rFonts w:ascii="Times New Roman" w:hAnsi="Times New Roman" w:cs="Times New Roman"/>
          <w:sz w:val="12"/>
          <w:szCs w:val="12"/>
        </w:rPr>
        <w:t>екультивации нарушенных земель.</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 xml:space="preserve">Согласно Водному кодексу, в границах </w:t>
      </w:r>
      <w:proofErr w:type="spellStart"/>
      <w:r w:rsidRPr="00702463">
        <w:rPr>
          <w:rFonts w:ascii="Times New Roman" w:hAnsi="Times New Roman" w:cs="Times New Roman"/>
          <w:sz w:val="12"/>
          <w:szCs w:val="12"/>
        </w:rPr>
        <w:t>водоохранных</w:t>
      </w:r>
      <w:proofErr w:type="spellEnd"/>
      <w:r w:rsidRPr="00702463">
        <w:rPr>
          <w:rFonts w:ascii="Times New Roman" w:hAnsi="Times New Roman" w:cs="Times New Roman"/>
          <w:sz w:val="12"/>
          <w:szCs w:val="12"/>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Согласно данным ИГМИ, пересечения водных преград отсутствуют. Угроза затопления проектируемых сооружений от подъёма уровня воды в ближайших водных объектах отсутствует, сооружения в инженерной защите не нуждаются.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С целью охраны вод и водных ресурсов в период строительства проектом предусмотрены следующие мероприятия: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площадки стоянки, заправки спецтехники и автотранспорта, площадки складирования мусора и отходов, площадка бытовых помещений расположены вне </w:t>
      </w:r>
      <w:proofErr w:type="spellStart"/>
      <w:r w:rsidRPr="00702463">
        <w:rPr>
          <w:rFonts w:ascii="Times New Roman" w:hAnsi="Times New Roman" w:cs="Times New Roman"/>
          <w:sz w:val="12"/>
          <w:szCs w:val="12"/>
        </w:rPr>
        <w:t>водоохранных</w:t>
      </w:r>
      <w:proofErr w:type="spellEnd"/>
      <w:r w:rsidRPr="00702463">
        <w:rPr>
          <w:rFonts w:ascii="Times New Roman" w:hAnsi="Times New Roman" w:cs="Times New Roman"/>
          <w:sz w:val="12"/>
          <w:szCs w:val="12"/>
        </w:rPr>
        <w:t xml:space="preserve"> зон водных объектов;</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в пределах прибрежных защитных зон рек и водоёмов запрещается устраивать отвалы грунта;</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хозяйственно бытовые сточные воды собираются в накопительные ёмкости и вывозятся по договору, заключённому подрядной организацией на очистные сооружения;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после окончания строительства предусмотрена разборка всех временных сооружений, очистка стройплощадки,  ре</w:t>
      </w:r>
      <w:r>
        <w:rPr>
          <w:rFonts w:ascii="Times New Roman" w:hAnsi="Times New Roman" w:cs="Times New Roman"/>
          <w:sz w:val="12"/>
          <w:szCs w:val="12"/>
        </w:rPr>
        <w:t>культивация  нарушенных земель.</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Мероприятия по рациональному использованию общераспространённых полезных ископаемых, используемых в строительстве</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объёмы песка.</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Разработка новых карьеров песка проектной документацией не предусмат</w:t>
      </w:r>
      <w:r>
        <w:rPr>
          <w:rFonts w:ascii="Times New Roman" w:hAnsi="Times New Roman" w:cs="Times New Roman"/>
          <w:sz w:val="12"/>
          <w:szCs w:val="12"/>
        </w:rPr>
        <w:t>ривается.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Мероприятия по сбору, использованию, обезвреживанию, транспортировке и размещению опасных отходов</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Временное хранение и утилизация отходов проводится в соответствии с требованиями Федерального З</w:t>
      </w:r>
      <w:r>
        <w:rPr>
          <w:rFonts w:ascii="Times New Roman" w:hAnsi="Times New Roman" w:cs="Times New Roman"/>
          <w:sz w:val="12"/>
          <w:szCs w:val="12"/>
        </w:rPr>
        <w:t>акона РФ от 24 июня 1998 года №</w:t>
      </w:r>
      <w:r w:rsidRPr="00702463">
        <w:rPr>
          <w:rFonts w:ascii="Times New Roman" w:hAnsi="Times New Roman" w:cs="Times New Roman"/>
          <w:sz w:val="12"/>
          <w:szCs w:val="12"/>
        </w:rPr>
        <w:t>89-ФЗ «Об отходах производства и потребления», действующих экологических, санитарных правил и норм по обращению с отходами.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На предприятии назначаются лица, ответственные за производственный контроль в области обращения с отходами, разрабатываются соответствующие должностные инструкции.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Регулярно проводится инструктаж с лицами, ответственными за производственный контроль в области обращения с отходами, по соблюдению требований законодательства Российской Федерации в области обращения с отходами производства и потребления, технике безопасности при обращении с отходами.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 xml:space="preserve">Осуществляется систематический </w:t>
      </w:r>
      <w:proofErr w:type="gramStart"/>
      <w:r w:rsidRPr="00702463">
        <w:rPr>
          <w:rFonts w:ascii="Times New Roman" w:hAnsi="Times New Roman" w:cs="Times New Roman"/>
          <w:sz w:val="12"/>
          <w:szCs w:val="12"/>
        </w:rPr>
        <w:t>контроль за</w:t>
      </w:r>
      <w:proofErr w:type="gramEnd"/>
      <w:r w:rsidRPr="00702463">
        <w:rPr>
          <w:rFonts w:ascii="Times New Roman" w:hAnsi="Times New Roman" w:cs="Times New Roman"/>
          <w:sz w:val="12"/>
          <w:szCs w:val="12"/>
        </w:rPr>
        <w:t xml:space="preserve"> сбором, сортировкой и своевременной утилизацией отходов.</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К основным мероприятиям относятся: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образовавшиеся отходы производства при выполнении работ (огарки электродов, обрезки труб, обтирочный материал и т.д.) собираются и размещаются в специальных контейнерах для временного накопления с последующим вывозом специализированным предприятием </w:t>
      </w:r>
      <w:proofErr w:type="gramStart"/>
      <w:r w:rsidRPr="00702463">
        <w:rPr>
          <w:rFonts w:ascii="Times New Roman" w:hAnsi="Times New Roman" w:cs="Times New Roman"/>
          <w:sz w:val="12"/>
          <w:szCs w:val="12"/>
        </w:rPr>
        <w:t>согласно договора</w:t>
      </w:r>
      <w:proofErr w:type="gramEnd"/>
      <w:r w:rsidRPr="00702463">
        <w:rPr>
          <w:rFonts w:ascii="Times New Roman" w:hAnsi="Times New Roman" w:cs="Times New Roman"/>
          <w:sz w:val="12"/>
          <w:szCs w:val="12"/>
        </w:rPr>
        <w:t xml:space="preserve"> и имеющим лицензию на деятельность по сбору, использованию, обезвреживанию, транспортировке, размещению опасных отходов, в установленные места;</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на предприятии приказом назначается </w:t>
      </w:r>
      <w:proofErr w:type="gramStart"/>
      <w:r w:rsidRPr="00702463">
        <w:rPr>
          <w:rFonts w:ascii="Times New Roman" w:hAnsi="Times New Roman" w:cs="Times New Roman"/>
          <w:sz w:val="12"/>
          <w:szCs w:val="12"/>
        </w:rPr>
        <w:t>ответственный</w:t>
      </w:r>
      <w:proofErr w:type="gramEnd"/>
      <w:r w:rsidRPr="00702463">
        <w:rPr>
          <w:rFonts w:ascii="Times New Roman" w:hAnsi="Times New Roman" w:cs="Times New Roman"/>
          <w:sz w:val="12"/>
          <w:szCs w:val="12"/>
        </w:rPr>
        <w:t xml:space="preserve"> за соблюдение требований природоохранного законодательства;</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места производства работ оборудуются табличкой с указанием ответственного лица</w:t>
      </w:r>
      <w:r>
        <w:rPr>
          <w:rFonts w:ascii="Times New Roman" w:hAnsi="Times New Roman" w:cs="Times New Roman"/>
          <w:sz w:val="12"/>
          <w:szCs w:val="12"/>
        </w:rPr>
        <w:t xml:space="preserve"> за экологическую безопасность.</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Мероприятия по охране недр и континентального шельфа Российской Федерации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Воздействие на геологическую среду при строительстве и эксплуатации проектируемых объектов обусловлено следующими факторами: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фильтрацией загрязняющих веществ с поверхности при загрязнении грунтов почвенного покрова;</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интенсификацией экзогенных процессов при строительстве проектируемых сооружений.</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Воздействие процессов строительства и эксплуатации проектируемых объектов на геологическую среду связано с воздействием поверхностных загрязняющих веществ на различные гидрогеологические горизонты.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 xml:space="preserve">Учитывая интенсивную антропогенную нагрузку на территорию, рекомендуется использовать существующую наблюдательную сеть предприятия для экологического </w:t>
      </w:r>
      <w:proofErr w:type="gramStart"/>
      <w:r w:rsidRPr="00702463">
        <w:rPr>
          <w:rFonts w:ascii="Times New Roman" w:hAnsi="Times New Roman" w:cs="Times New Roman"/>
          <w:sz w:val="12"/>
          <w:szCs w:val="12"/>
        </w:rPr>
        <w:t>контроля за</w:t>
      </w:r>
      <w:proofErr w:type="gramEnd"/>
      <w:r w:rsidRPr="00702463">
        <w:rPr>
          <w:rFonts w:ascii="Times New Roman" w:hAnsi="Times New Roman" w:cs="Times New Roman"/>
          <w:sz w:val="12"/>
          <w:szCs w:val="12"/>
        </w:rPr>
        <w:t xml:space="preserve"> состоянием подземных вод с учётом всех источников возможного загрязнения объектов нефтяной структуры.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получение регулярной и достаточной информации о состоянии оборудования и инженерных коммуникаций;</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своевременное реагирование на все отклонения технического состояния оборудования </w:t>
      </w:r>
      <w:proofErr w:type="gramStart"/>
      <w:r w:rsidRPr="00702463">
        <w:rPr>
          <w:rFonts w:ascii="Times New Roman" w:hAnsi="Times New Roman" w:cs="Times New Roman"/>
          <w:sz w:val="12"/>
          <w:szCs w:val="12"/>
        </w:rPr>
        <w:t>от</w:t>
      </w:r>
      <w:proofErr w:type="gramEnd"/>
      <w:r w:rsidRPr="00702463">
        <w:rPr>
          <w:rFonts w:ascii="Times New Roman" w:hAnsi="Times New Roman" w:cs="Times New Roman"/>
          <w:sz w:val="12"/>
          <w:szCs w:val="12"/>
        </w:rPr>
        <w:t xml:space="preserve"> нормального;</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размещение технологических сооружений на площадках с твёрдым покрытием.</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 xml:space="preserve">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w:t>
      </w:r>
      <w:r>
        <w:rPr>
          <w:rFonts w:ascii="Times New Roman" w:hAnsi="Times New Roman" w:cs="Times New Roman"/>
          <w:sz w:val="12"/>
          <w:szCs w:val="12"/>
        </w:rPr>
        <w:t>и эксплуатации данного объекта.</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Мероприятия по охране объектов растительного и животного мира, в том числе: мероприятия по сохранению среды обитания животных, путей их миграции, доступа в нерестилища рыб</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Для обеспечения рационального использования и охраны растительного мира проектной документацией предусмотрены следующие мероприятия: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 размещение строительного оборудования в пределах земельного участка, отведённого под строительство;</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движение автотранспорта и строительной техники по существующим и проектируемым дорогам;</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защита складированного слоя почвы от ветровой и водной эрозии путём посева многолетних трав;</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w:t>
      </w:r>
      <w:r w:rsidRPr="00702463">
        <w:rPr>
          <w:rFonts w:ascii="Times New Roman" w:hAnsi="Times New Roman" w:cs="Times New Roman"/>
          <w:sz w:val="12"/>
          <w:szCs w:val="12"/>
        </w:rPr>
        <w:t>размещение сооружений на минимально необходимых площадях с соблюдением нормативов плотности застройки;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установление поддонов под ёмкостями с </w:t>
      </w:r>
      <w:proofErr w:type="spellStart"/>
      <w:r w:rsidRPr="00702463">
        <w:rPr>
          <w:rFonts w:ascii="Times New Roman" w:hAnsi="Times New Roman" w:cs="Times New Roman"/>
          <w:sz w:val="12"/>
          <w:szCs w:val="12"/>
        </w:rPr>
        <w:t>химреагентами</w:t>
      </w:r>
      <w:proofErr w:type="spellEnd"/>
      <w:r w:rsidRPr="00702463">
        <w:rPr>
          <w:rFonts w:ascii="Times New Roman" w:hAnsi="Times New Roman" w:cs="Times New Roman"/>
          <w:sz w:val="12"/>
          <w:szCs w:val="12"/>
        </w:rPr>
        <w:t xml:space="preserve"> и ГСМ;</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последовательная рекультивация нарушенных земель по мере выполнения работ.</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Для охраны объектов животного мира проектом предусмотрены следующие мероприятия: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ограждение производственных площадок металлическими ограждениями с целью исключения попадания животных на территорию;</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применение подземной прокладки трубопроводов, использование герметичной системы сбора, хранения и транспортировки добываемого сырья;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оборудование линий электропередач </w:t>
      </w:r>
      <w:proofErr w:type="spellStart"/>
      <w:r w:rsidRPr="00702463">
        <w:rPr>
          <w:rFonts w:ascii="Times New Roman" w:hAnsi="Times New Roman" w:cs="Times New Roman"/>
          <w:sz w:val="12"/>
          <w:szCs w:val="12"/>
        </w:rPr>
        <w:t>птицезащитными</w:t>
      </w:r>
      <w:proofErr w:type="spellEnd"/>
      <w:r w:rsidRPr="00702463">
        <w:rPr>
          <w:rFonts w:ascii="Times New Roman" w:hAnsi="Times New Roman" w:cs="Times New Roman"/>
          <w:sz w:val="12"/>
          <w:szCs w:val="12"/>
        </w:rPr>
        <w:t xml:space="preserve"> устройствами в виде защитных кожухов из полимерных материалов с целью предотвращения риска гибели птиц от поражения электрическим током;</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сбор хозяйственных и производственных сточных вод в герметичные ёмкости с последующей транспортировкой на утилизацию;</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сбор производственных и бытовых отходов в специальных местах на бетонированных площадках с последующим вывозом на обезвреживание или захоронение на полигоне;</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хранение и применения химических реагентов, горюче-смазочных и других опасных для объектов животного мира и среды их обитания материалов с соблюдением мер, гарантирующих предотвращение заболеваний и гибели объектов животного мира, ухудшения среды их обитания;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обеспечение </w:t>
      </w:r>
      <w:proofErr w:type="gramStart"/>
      <w:r w:rsidRPr="00702463">
        <w:rPr>
          <w:rFonts w:ascii="Times New Roman" w:hAnsi="Times New Roman" w:cs="Times New Roman"/>
          <w:sz w:val="12"/>
          <w:szCs w:val="12"/>
        </w:rPr>
        <w:t>контроля за</w:t>
      </w:r>
      <w:proofErr w:type="gramEnd"/>
      <w:r w:rsidRPr="00702463">
        <w:rPr>
          <w:rFonts w:ascii="Times New Roman" w:hAnsi="Times New Roman" w:cs="Times New Roman"/>
          <w:sz w:val="12"/>
          <w:szCs w:val="12"/>
        </w:rPr>
        <w:t xml:space="preserve"> сохранностью звукоизоляции двигателей строительной и транспортной техники, своевременная регулировка механизмов, устранение люфтов и других неисправностей для снижения уровня шума работающих машин;</w:t>
      </w:r>
    </w:p>
    <w:p w:rsid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по окончании строительных работ уборка строительных конструкций, оборудования, засыпка траншей.</w:t>
      </w:r>
    </w:p>
    <w:p w:rsid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702463" w:rsidRPr="00702463" w:rsidRDefault="00702463" w:rsidP="0070246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02463">
        <w:rPr>
          <w:rFonts w:ascii="Times New Roman" w:hAnsi="Times New Roman" w:cs="Times New Roman"/>
          <w:sz w:val="12"/>
          <w:szCs w:val="12"/>
        </w:rPr>
        <w:t>2.9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Решения по исключению разгерметизации оборудования и предупреждению аварийных выбросов опасных веществ</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В целях снижения опасности производства, предотвращения аварийных ситуаций и сокращения ущерба от произошедших аварий в проекте предусмотрен комплекс технических мероприятий:</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применение оборудования, обеспечивающего надёжную работу в течение их расчётного срока службы, с учётом заданных условий эксплуатации (расчётное давление, минимальная и максимальная расчётная температура), состава и характера среды (коррозионная активность, взрывоопасность, токсичность и др.) и влияния окружающей среды;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оснащение оборудования, в зависимости от назначения, приборами для измерения давления и температуры, предохранительными устройствами, указателями уровня жидкости, а также запорной и запорно-регулирующей арматурой;</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контроль и измерение технологических параметров на выходе скважины;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материальное исполнение оборудования и трубопроводов соответствует коррозионным свойствам среды;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применение конструкций и материалов, соответствующих </w:t>
      </w:r>
      <w:proofErr w:type="gramStart"/>
      <w:r w:rsidRPr="00702463">
        <w:rPr>
          <w:rFonts w:ascii="Times New Roman" w:hAnsi="Times New Roman" w:cs="Times New Roman"/>
          <w:sz w:val="12"/>
          <w:szCs w:val="12"/>
        </w:rPr>
        <w:t>природно-климатическим</w:t>
      </w:r>
      <w:proofErr w:type="gramEnd"/>
      <w:r w:rsidRPr="00702463">
        <w:rPr>
          <w:rFonts w:ascii="Times New Roman" w:hAnsi="Times New Roman" w:cs="Times New Roman"/>
          <w:sz w:val="12"/>
          <w:szCs w:val="12"/>
        </w:rPr>
        <w:t xml:space="preserve"> и геологическим условия района строительства;</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применяются трубы и детали трубопроводов с толщиной стенки трубы выше расчётной;</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установка фонтанной арматуры с условным давлением 35 МПа;</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герметизация оборудования с использованием сварочного способа соединений, минимизацией фланцевых соединений;</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аварийная сигнализация об отклонениях технологических параметров от допустимых значений при возможных аварийных ситуациях;</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автоматический контроль параметров работы оборудования, средства сигнализации и автоматические блокировки;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автоматическое отключение электродвигателей погружных насосов при отклонениях давления выше и ниже допустимых значений;</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выкидной трубопровод </w:t>
      </w:r>
      <w:proofErr w:type="spellStart"/>
      <w:r w:rsidRPr="00702463">
        <w:rPr>
          <w:rFonts w:ascii="Times New Roman" w:hAnsi="Times New Roman" w:cs="Times New Roman"/>
          <w:sz w:val="12"/>
          <w:szCs w:val="12"/>
        </w:rPr>
        <w:t>скв</w:t>
      </w:r>
      <w:proofErr w:type="spellEnd"/>
      <w:r w:rsidRPr="00702463">
        <w:rPr>
          <w:rFonts w:ascii="Times New Roman" w:hAnsi="Times New Roman" w:cs="Times New Roman"/>
          <w:sz w:val="12"/>
          <w:szCs w:val="12"/>
        </w:rPr>
        <w:t>. № 608 запроектированы из труб бесшовных DN 80, повышенной коррозионной стойкости и эксплуатационной надёжности, классом прочности не ниже КП360 по ГОСТ 31443-2013, по ТУ, утверждённым в установленном порядке ПАО «НК «Рос</w:t>
      </w:r>
      <w:r>
        <w:rPr>
          <w:rFonts w:ascii="Times New Roman" w:hAnsi="Times New Roman" w:cs="Times New Roman"/>
          <w:sz w:val="12"/>
          <w:szCs w:val="12"/>
        </w:rPr>
        <w:t>нефть»:</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подземные участки – с наружным защитным покрытием усиленного типа 2У на основе </w:t>
      </w:r>
      <w:proofErr w:type="spellStart"/>
      <w:r w:rsidRPr="00702463">
        <w:rPr>
          <w:rFonts w:ascii="Times New Roman" w:hAnsi="Times New Roman" w:cs="Times New Roman"/>
          <w:sz w:val="12"/>
          <w:szCs w:val="12"/>
        </w:rPr>
        <w:t>экструдированного</w:t>
      </w:r>
      <w:proofErr w:type="spellEnd"/>
      <w:r w:rsidRPr="00702463">
        <w:rPr>
          <w:rFonts w:ascii="Times New Roman" w:hAnsi="Times New Roman" w:cs="Times New Roman"/>
          <w:sz w:val="12"/>
          <w:szCs w:val="12"/>
        </w:rPr>
        <w:t xml:space="preserve"> полиэтилена (полипропилена), выполненным в заводских условиях, в соответствии с ГОСТ </w:t>
      </w:r>
      <w:proofErr w:type="gramStart"/>
      <w:r w:rsidRPr="00702463">
        <w:rPr>
          <w:rFonts w:ascii="Times New Roman" w:hAnsi="Times New Roman" w:cs="Times New Roman"/>
          <w:sz w:val="12"/>
          <w:szCs w:val="12"/>
        </w:rPr>
        <w:t>Р</w:t>
      </w:r>
      <w:proofErr w:type="gramEnd"/>
      <w:r w:rsidRPr="00702463">
        <w:rPr>
          <w:rFonts w:ascii="Times New Roman" w:hAnsi="Times New Roman" w:cs="Times New Roman"/>
          <w:sz w:val="12"/>
          <w:szCs w:val="12"/>
        </w:rPr>
        <w:t xml:space="preserve"> 51164-98, по техническим условиям, утверждённым в установленном порядке ПАО «НК «Роснефть»;</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надземные участки – без покрытия;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за расчётное давление проектируемых трубопроводов принято давление 4,0 МПа – максимально возможное давление, развиваемое погружными насосами при работе на закрытую задвижку;</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проектируемые трубопроводы укладывается на глубину не менее 1,0 м до верхней образующей трубы;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для упруго изогнутых участков проектируемых трубопроводов определены минимальные радиусы упругого изгиба оси трубопроводов, при котором соблюдаются условия прочности. Минимальный радиус упругого изгиба оси проектируемых трубопроводов DN 80 - 300 м;</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по трассам проектируемых трубопроводов устанавливаются опознавательные знаки: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на пересечениях с подземными коммуникациями;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на углах поворота трассы.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контролю физическими методами подвергаются 100 % сварных стыков выкидного трубопровода, в том числе радиографическим методом 100 % соединений трубопровода категории</w:t>
      </w:r>
      <w:proofErr w:type="gramStart"/>
      <w:r w:rsidRPr="00702463">
        <w:rPr>
          <w:rFonts w:ascii="Times New Roman" w:hAnsi="Times New Roman" w:cs="Times New Roman"/>
          <w:sz w:val="12"/>
          <w:szCs w:val="12"/>
        </w:rPr>
        <w:t xml:space="preserve"> С</w:t>
      </w:r>
      <w:proofErr w:type="gramEnd"/>
      <w:r w:rsidRPr="00702463">
        <w:rPr>
          <w:rFonts w:ascii="Times New Roman" w:hAnsi="Times New Roman" w:cs="Times New Roman"/>
          <w:sz w:val="12"/>
          <w:szCs w:val="12"/>
        </w:rPr>
        <w:t xml:space="preserve"> и 25 % соединений трубопровода категории Н, а также 75% соединений трубопровода категории Н методом УЗК;</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по окончании строительно-монтажных работ трубопроводы промываются водой, внутренняя полость трубопроводов очищается путём прогонки очистного и калибровочного устройств;</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по окончании очистки трубопроводы испытываются на прочность и герметичность гидравлическим способом в соответствии с ГОСТ </w:t>
      </w:r>
      <w:proofErr w:type="gramStart"/>
      <w:r w:rsidRPr="00702463">
        <w:rPr>
          <w:rFonts w:ascii="Times New Roman" w:hAnsi="Times New Roman" w:cs="Times New Roman"/>
          <w:sz w:val="12"/>
          <w:szCs w:val="12"/>
        </w:rPr>
        <w:t>Р</w:t>
      </w:r>
      <w:proofErr w:type="gramEnd"/>
      <w:r w:rsidRPr="00702463">
        <w:rPr>
          <w:rFonts w:ascii="Times New Roman" w:hAnsi="Times New Roman" w:cs="Times New Roman"/>
          <w:sz w:val="12"/>
          <w:szCs w:val="12"/>
        </w:rPr>
        <w:t xml:space="preserve"> 55990-2014 с последующим освобождением от воды;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проверку на герметичность участка или трубопроводов в целом производят после испытания на прочность и путём снижения испытательного давления до максимального рабочего </w:t>
      </w:r>
      <w:proofErr w:type="spellStart"/>
      <w:r w:rsidRPr="00702463">
        <w:rPr>
          <w:rFonts w:ascii="Times New Roman" w:hAnsi="Times New Roman" w:cs="Times New Roman"/>
          <w:sz w:val="12"/>
          <w:szCs w:val="12"/>
        </w:rPr>
        <w:t>Рраб</w:t>
      </w:r>
      <w:proofErr w:type="spellEnd"/>
      <w:r w:rsidRPr="00702463">
        <w:rPr>
          <w:rFonts w:ascii="Times New Roman" w:hAnsi="Times New Roman" w:cs="Times New Roman"/>
          <w:sz w:val="12"/>
          <w:szCs w:val="12"/>
        </w:rPr>
        <w:t xml:space="preserve"> (4,0 МПа) и его выдержки в течение времени, необходимого для осмотра трассы, но не менее 12 ч.;</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для защиты проектируемого трубопровода от внутренней коррозии предусматривается: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применение труб повышенной коррозионной стойкости класса прочности КП 360;</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периодическая подача в </w:t>
      </w:r>
      <w:proofErr w:type="spellStart"/>
      <w:r w:rsidRPr="00702463">
        <w:rPr>
          <w:rFonts w:ascii="Times New Roman" w:hAnsi="Times New Roman" w:cs="Times New Roman"/>
          <w:sz w:val="12"/>
          <w:szCs w:val="12"/>
        </w:rPr>
        <w:t>затрубное</w:t>
      </w:r>
      <w:proofErr w:type="spellEnd"/>
      <w:r w:rsidRPr="00702463">
        <w:rPr>
          <w:rFonts w:ascii="Times New Roman" w:hAnsi="Times New Roman" w:cs="Times New Roman"/>
          <w:sz w:val="12"/>
          <w:szCs w:val="12"/>
        </w:rPr>
        <w:t xml:space="preserve"> пространство скважины ингибитора коррозии передвижными средствами;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применение устройства контроля скорости коррозии;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для защиты от атмосферной коррозии наружная поверхность трубопровода, арматуры и металлоконструкций очищается от продуктов коррозии, обезжиривается, наносится следующая система покрытий общей толщиной 250 мкм:</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эпоксидное покрытие – один слой 125 мкм;</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полиуретановое покрытие стойкое к ультрафиолетовому излучению – один слой толщиной 125 мкм;</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для защиты от почвенной коррозии предусматривается: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w:t>
      </w:r>
      <w:r w:rsidRPr="00702463">
        <w:rPr>
          <w:rFonts w:ascii="Times New Roman" w:hAnsi="Times New Roman" w:cs="Times New Roman"/>
          <w:sz w:val="12"/>
          <w:szCs w:val="12"/>
        </w:rPr>
        <w:t>строительство проектируемых трубопроводов из труб диаметром 89 мм, покрытых антикоррозионной изоляцией усиленного типа, выполненной в заводских условиях;</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покрытие поверхности трубопровода и отводов гнутых наружным защитным покрытием усиленного типа, выполненным в заводских условиях, в соответствии с ГОСТ </w:t>
      </w:r>
      <w:proofErr w:type="gramStart"/>
      <w:r w:rsidRPr="00702463">
        <w:rPr>
          <w:rFonts w:ascii="Times New Roman" w:hAnsi="Times New Roman" w:cs="Times New Roman"/>
          <w:sz w:val="12"/>
          <w:szCs w:val="12"/>
        </w:rPr>
        <w:t>Р</w:t>
      </w:r>
      <w:proofErr w:type="gramEnd"/>
      <w:r w:rsidRPr="00702463">
        <w:rPr>
          <w:rFonts w:ascii="Times New Roman" w:hAnsi="Times New Roman" w:cs="Times New Roman"/>
          <w:sz w:val="12"/>
          <w:szCs w:val="12"/>
        </w:rPr>
        <w:t xml:space="preserve"> 51164-98 «Трубопроводы стальные магистральные. Общие требования к защите от коррозии», по техническим условиям, утверждённым в установленно</w:t>
      </w:r>
      <w:r>
        <w:rPr>
          <w:rFonts w:ascii="Times New Roman" w:hAnsi="Times New Roman" w:cs="Times New Roman"/>
          <w:sz w:val="12"/>
          <w:szCs w:val="12"/>
        </w:rPr>
        <w:t xml:space="preserve">м порядке </w:t>
      </w:r>
      <w:r w:rsidRPr="00702463">
        <w:rPr>
          <w:rFonts w:ascii="Times New Roman" w:hAnsi="Times New Roman" w:cs="Times New Roman"/>
          <w:sz w:val="12"/>
          <w:szCs w:val="12"/>
        </w:rPr>
        <w:t>ПАО «НК «Роснефть»;</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покрытие сварных стыков трубопроводов комплектами </w:t>
      </w:r>
      <w:proofErr w:type="spellStart"/>
      <w:r w:rsidRPr="00702463">
        <w:rPr>
          <w:rFonts w:ascii="Times New Roman" w:hAnsi="Times New Roman" w:cs="Times New Roman"/>
          <w:sz w:val="12"/>
          <w:szCs w:val="12"/>
        </w:rPr>
        <w:t>термоусаживающихся</w:t>
      </w:r>
      <w:proofErr w:type="spellEnd"/>
      <w:r w:rsidRPr="00702463">
        <w:rPr>
          <w:rFonts w:ascii="Times New Roman" w:hAnsi="Times New Roman" w:cs="Times New Roman"/>
          <w:sz w:val="12"/>
          <w:szCs w:val="12"/>
        </w:rPr>
        <w:t xml:space="preserve"> манжет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 В комплект </w:t>
      </w:r>
      <w:proofErr w:type="spellStart"/>
      <w:r w:rsidRPr="00702463">
        <w:rPr>
          <w:rFonts w:ascii="Times New Roman" w:hAnsi="Times New Roman" w:cs="Times New Roman"/>
          <w:sz w:val="12"/>
          <w:szCs w:val="12"/>
        </w:rPr>
        <w:t>термоусаживающихся</w:t>
      </w:r>
      <w:proofErr w:type="spellEnd"/>
      <w:r w:rsidRPr="00702463">
        <w:rPr>
          <w:rFonts w:ascii="Times New Roman" w:hAnsi="Times New Roman" w:cs="Times New Roman"/>
          <w:sz w:val="12"/>
          <w:szCs w:val="12"/>
        </w:rPr>
        <w:t xml:space="preserve"> манжет входят: </w:t>
      </w:r>
      <w:proofErr w:type="spellStart"/>
      <w:r w:rsidRPr="00702463">
        <w:rPr>
          <w:rFonts w:ascii="Times New Roman" w:hAnsi="Times New Roman" w:cs="Times New Roman"/>
          <w:sz w:val="12"/>
          <w:szCs w:val="12"/>
        </w:rPr>
        <w:t>праймер</w:t>
      </w:r>
      <w:proofErr w:type="spellEnd"/>
      <w:r w:rsidRPr="00702463">
        <w:rPr>
          <w:rFonts w:ascii="Times New Roman" w:hAnsi="Times New Roman" w:cs="Times New Roman"/>
          <w:sz w:val="12"/>
          <w:szCs w:val="12"/>
        </w:rPr>
        <w:t xml:space="preserve">, лента </w:t>
      </w:r>
      <w:proofErr w:type="spellStart"/>
      <w:r w:rsidRPr="00702463">
        <w:rPr>
          <w:rFonts w:ascii="Times New Roman" w:hAnsi="Times New Roman" w:cs="Times New Roman"/>
          <w:sz w:val="12"/>
          <w:szCs w:val="12"/>
        </w:rPr>
        <w:t>термоусаживающаяся</w:t>
      </w:r>
      <w:proofErr w:type="spellEnd"/>
      <w:r w:rsidRPr="00702463">
        <w:rPr>
          <w:rFonts w:ascii="Times New Roman" w:hAnsi="Times New Roman" w:cs="Times New Roman"/>
          <w:sz w:val="12"/>
          <w:szCs w:val="12"/>
        </w:rPr>
        <w:t xml:space="preserve"> и замок;</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антикоррозионная изоляция (усиленного типа) деталей трубопроводов;</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в зоне перехода надземного участка трубопровода в подземный надземный участок покрывается антикоррозионной изоляцией усиленного типа на высоту 0,3 м;</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proofErr w:type="spellStart"/>
      <w:r w:rsidRPr="00702463">
        <w:rPr>
          <w:rFonts w:ascii="Times New Roman" w:hAnsi="Times New Roman" w:cs="Times New Roman"/>
          <w:sz w:val="12"/>
          <w:szCs w:val="12"/>
        </w:rPr>
        <w:t>электрохимзащита</w:t>
      </w:r>
      <w:proofErr w:type="spellEnd"/>
      <w:r w:rsidRPr="00702463">
        <w:rPr>
          <w:rFonts w:ascii="Times New Roman" w:hAnsi="Times New Roman" w:cs="Times New Roman"/>
          <w:sz w:val="12"/>
          <w:szCs w:val="12"/>
        </w:rPr>
        <w:t xml:space="preserve"> проектируемых трубопроводов;</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защита от прямых ударов молнии и заземление.</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Состав рекомендуемого комплекса организационных мероприятий по снижению риска включает:</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соблюдение технологических режимов эксплуатации сооружений;</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соблюдение периодичности планово-предупредительных ремонтов и регламента по эксплуатации и контролю технического состояния оборудования, труб и арматуры;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постоянный </w:t>
      </w:r>
      <w:proofErr w:type="gramStart"/>
      <w:r w:rsidRPr="00702463">
        <w:rPr>
          <w:rFonts w:ascii="Times New Roman" w:hAnsi="Times New Roman" w:cs="Times New Roman"/>
          <w:sz w:val="12"/>
          <w:szCs w:val="12"/>
        </w:rPr>
        <w:t>контроль за</w:t>
      </w:r>
      <w:proofErr w:type="gramEnd"/>
      <w:r w:rsidRPr="00702463">
        <w:rPr>
          <w:rFonts w:ascii="Times New Roman" w:hAnsi="Times New Roman" w:cs="Times New Roman"/>
          <w:sz w:val="12"/>
          <w:szCs w:val="12"/>
        </w:rPr>
        <w:t xml:space="preserve"> герметичностью трубопроводов, фланцевых соединений и затворов запорной арматуры;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поддержание в постоянной готовности и исправности оборудования, специальных устройств и приспособлений для пожаротушения и ликвидации возможных аварий, а также проведение обучения обслуживающего персонала правилам работы с этими устройствами;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проведение на предприятии периодических учений по ликвидации возможных аварийных ситуаций;</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поддержание в высокой готовности к ликвидации возможных аварийных ситуаций всех подразделений предприятия, ответственных за проведение такого рода работ, путём поддержания на должном</w:t>
      </w:r>
      <w:r>
        <w:rPr>
          <w:rFonts w:ascii="Times New Roman" w:hAnsi="Times New Roman" w:cs="Times New Roman"/>
          <w:sz w:val="12"/>
          <w:szCs w:val="12"/>
        </w:rPr>
        <w:t xml:space="preserve"> уровне технического оснащения.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Решения, направленные на предупреждение развития аварии и локализацию выбросов (сбросов) опасных веществ</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На случай возникновения на проектируемом объекте аварийной ситуации и возможности её дальнейшего развития в проектной документации предусматривается ряд мероприятий по исключению или ограничению и уменьшению масштабов развития аварии. В этих целях в проектной документации приняты следующие технические решения: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автоматизация технологических процессов, обеспечивающая дистанционное управление и контроль за процессами из </w:t>
      </w:r>
      <w:proofErr w:type="gramStart"/>
      <w:r w:rsidRPr="00702463">
        <w:rPr>
          <w:rFonts w:ascii="Times New Roman" w:hAnsi="Times New Roman" w:cs="Times New Roman"/>
          <w:sz w:val="12"/>
          <w:szCs w:val="12"/>
        </w:rPr>
        <w:t>операторной</w:t>
      </w:r>
      <w:proofErr w:type="gramEnd"/>
      <w:r w:rsidRPr="00702463">
        <w:rPr>
          <w:rFonts w:ascii="Times New Roman" w:hAnsi="Times New Roman" w:cs="Times New Roman"/>
          <w:sz w:val="12"/>
          <w:szCs w:val="12"/>
        </w:rPr>
        <w:t>;</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автоматическое отключение электродвигателя погружного насоса при отклонении давления в выкидном трубопроводе выше и ниже установленных пределов;</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размещение сооружений с учётом категории по </w:t>
      </w:r>
      <w:proofErr w:type="spellStart"/>
      <w:r w:rsidRPr="00702463">
        <w:rPr>
          <w:rFonts w:ascii="Times New Roman" w:hAnsi="Times New Roman" w:cs="Times New Roman"/>
          <w:sz w:val="12"/>
          <w:szCs w:val="12"/>
        </w:rPr>
        <w:t>взрывопожароопасности</w:t>
      </w:r>
      <w:proofErr w:type="spellEnd"/>
      <w:r w:rsidRPr="00702463">
        <w:rPr>
          <w:rFonts w:ascii="Times New Roman" w:hAnsi="Times New Roman" w:cs="Times New Roman"/>
          <w:sz w:val="12"/>
          <w:szCs w:val="12"/>
        </w:rPr>
        <w:t>, с обеспечением необходимых по нормам разрывов;</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расстояния между зданиями и сооружениями приняты в соответствии с требованиями противопожарных и санитарных норм;</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с целью защиты прилегающей территории от аварийного разлива нефти вокруг нефтяных скважин устраивается оградительный вал высотой 1,00 м;</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подключение проектируемого выкидного трубопровода от </w:t>
      </w:r>
      <w:proofErr w:type="spellStart"/>
      <w:r w:rsidRPr="00702463">
        <w:rPr>
          <w:rFonts w:ascii="Times New Roman" w:hAnsi="Times New Roman" w:cs="Times New Roman"/>
          <w:sz w:val="12"/>
          <w:szCs w:val="12"/>
        </w:rPr>
        <w:t>скв</w:t>
      </w:r>
      <w:proofErr w:type="spellEnd"/>
      <w:r w:rsidRPr="00702463">
        <w:rPr>
          <w:rFonts w:ascii="Times New Roman" w:hAnsi="Times New Roman" w:cs="Times New Roman"/>
          <w:sz w:val="12"/>
          <w:szCs w:val="12"/>
        </w:rPr>
        <w:t xml:space="preserve">. № 608 предусматривается к </w:t>
      </w:r>
      <w:proofErr w:type="gramStart"/>
      <w:r w:rsidRPr="00702463">
        <w:rPr>
          <w:rFonts w:ascii="Times New Roman" w:hAnsi="Times New Roman" w:cs="Times New Roman"/>
          <w:sz w:val="12"/>
          <w:szCs w:val="12"/>
        </w:rPr>
        <w:t>существующей</w:t>
      </w:r>
      <w:proofErr w:type="gramEnd"/>
      <w:r w:rsidRPr="00702463">
        <w:rPr>
          <w:rFonts w:ascii="Times New Roman" w:hAnsi="Times New Roman" w:cs="Times New Roman"/>
          <w:sz w:val="12"/>
          <w:szCs w:val="12"/>
        </w:rPr>
        <w:t xml:space="preserve"> АГЗУ-19 </w:t>
      </w:r>
      <w:proofErr w:type="spellStart"/>
      <w:r w:rsidRPr="00702463">
        <w:rPr>
          <w:rFonts w:ascii="Times New Roman" w:hAnsi="Times New Roman" w:cs="Times New Roman"/>
          <w:sz w:val="12"/>
          <w:szCs w:val="12"/>
        </w:rPr>
        <w:t>Радаевского</w:t>
      </w:r>
      <w:proofErr w:type="spellEnd"/>
      <w:r w:rsidRPr="00702463">
        <w:rPr>
          <w:rFonts w:ascii="Times New Roman" w:hAnsi="Times New Roman" w:cs="Times New Roman"/>
          <w:sz w:val="12"/>
          <w:szCs w:val="12"/>
        </w:rPr>
        <w:t xml:space="preserve"> месторождения. На проектируемом трубопроводе предусматривается установка обратного клапана и запорной арматуры (задвижка клиновая с ручным приводом) из стали низкоуглеродистой повышенной коррозионной стойкости, герметичность затвора класса</w:t>
      </w:r>
      <w:proofErr w:type="gramStart"/>
      <w:r w:rsidRPr="00702463">
        <w:rPr>
          <w:rFonts w:ascii="Times New Roman" w:hAnsi="Times New Roman" w:cs="Times New Roman"/>
          <w:sz w:val="12"/>
          <w:szCs w:val="12"/>
        </w:rPr>
        <w:t xml:space="preserve"> А</w:t>
      </w:r>
      <w:proofErr w:type="gramEnd"/>
      <w:r w:rsidRPr="00702463">
        <w:rPr>
          <w:rFonts w:ascii="Times New Roman" w:hAnsi="Times New Roman" w:cs="Times New Roman"/>
          <w:sz w:val="12"/>
          <w:szCs w:val="12"/>
        </w:rPr>
        <w:t>;</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ёмкость для сбора производственно-дождевых стоков оборудуется гидрозатвором, воздушником с </w:t>
      </w:r>
      <w:proofErr w:type="spellStart"/>
      <w:r w:rsidRPr="00702463">
        <w:rPr>
          <w:rFonts w:ascii="Times New Roman" w:hAnsi="Times New Roman" w:cs="Times New Roman"/>
          <w:sz w:val="12"/>
          <w:szCs w:val="12"/>
        </w:rPr>
        <w:t>огнепреградителем</w:t>
      </w:r>
      <w:proofErr w:type="spellEnd"/>
      <w:r w:rsidRPr="00702463">
        <w:rPr>
          <w:rFonts w:ascii="Times New Roman" w:hAnsi="Times New Roman" w:cs="Times New Roman"/>
          <w:sz w:val="12"/>
          <w:szCs w:val="12"/>
        </w:rPr>
        <w:t xml:space="preserve"> и молниеотводом;</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переход проектируемого трубопровода через подъездную дорогу выполняется в защитном футляре диаметром и толщиной 325х10 мм, длина футляра 14 м. Глубина заложения трубопровода в месте пересечения не менее 1,7 м от верха покрытия дороги до верха футляра, в соответствии с п. 10.3.10 ГОСТ </w:t>
      </w:r>
      <w:proofErr w:type="gramStart"/>
      <w:r w:rsidRPr="00702463">
        <w:rPr>
          <w:rFonts w:ascii="Times New Roman" w:hAnsi="Times New Roman" w:cs="Times New Roman"/>
          <w:sz w:val="12"/>
          <w:szCs w:val="12"/>
        </w:rPr>
        <w:t>Р</w:t>
      </w:r>
      <w:proofErr w:type="gramEnd"/>
      <w:r w:rsidRPr="00702463">
        <w:rPr>
          <w:rFonts w:ascii="Times New Roman" w:hAnsi="Times New Roman" w:cs="Times New Roman"/>
          <w:sz w:val="12"/>
          <w:szCs w:val="12"/>
        </w:rPr>
        <w:t xml:space="preserve"> 55990-2014. Концы защитного футляра выводятся на расстояние не менее 5 м в обе стороны от подошвы насыпи земляного полотна;</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в соответствии с </w:t>
      </w:r>
      <w:proofErr w:type="spellStart"/>
      <w:r w:rsidRPr="00702463">
        <w:rPr>
          <w:rFonts w:ascii="Times New Roman" w:hAnsi="Times New Roman" w:cs="Times New Roman"/>
          <w:sz w:val="12"/>
          <w:szCs w:val="12"/>
        </w:rPr>
        <w:t>пп</w:t>
      </w:r>
      <w:proofErr w:type="spellEnd"/>
      <w:r w:rsidRPr="00702463">
        <w:rPr>
          <w:rFonts w:ascii="Times New Roman" w:hAnsi="Times New Roman" w:cs="Times New Roman"/>
          <w:sz w:val="12"/>
          <w:szCs w:val="12"/>
        </w:rPr>
        <w:t>. 49, 731 Федеральных норм и правил в области промышленной безопасности «Правила безопасности в нефтяной и газовой промышленности», в проектной документации предусмотрено автоматическое отключение электродвигателей погружных насосов при отклонении давления в выкидных трубопроводах выше и ниже установленных пределов.</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Кроме того, на объекте при его эксплуатации в целях предупреждения развития аварии и локализации выбросов (сбросов) опасных веще</w:t>
      </w:r>
      <w:proofErr w:type="gramStart"/>
      <w:r w:rsidRPr="00702463">
        <w:rPr>
          <w:rFonts w:ascii="Times New Roman" w:hAnsi="Times New Roman" w:cs="Times New Roman"/>
          <w:sz w:val="12"/>
          <w:szCs w:val="12"/>
        </w:rPr>
        <w:t>ств пр</w:t>
      </w:r>
      <w:proofErr w:type="gramEnd"/>
      <w:r w:rsidRPr="00702463">
        <w:rPr>
          <w:rFonts w:ascii="Times New Roman" w:hAnsi="Times New Roman" w:cs="Times New Roman"/>
          <w:sz w:val="12"/>
          <w:szCs w:val="12"/>
        </w:rPr>
        <w:t>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 xml:space="preserve">Решения по обеспечению </w:t>
      </w:r>
      <w:proofErr w:type="spellStart"/>
      <w:r w:rsidRPr="00702463">
        <w:rPr>
          <w:rFonts w:ascii="Times New Roman" w:hAnsi="Times New Roman" w:cs="Times New Roman"/>
          <w:sz w:val="12"/>
          <w:szCs w:val="12"/>
        </w:rPr>
        <w:t>взрывопожаробезопасности</w:t>
      </w:r>
      <w:proofErr w:type="spellEnd"/>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В целях обеспечения взрывопожарной безопасности, предусмотрен комплекс мероприятий, включающий в себя: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планировочные решения генерального плана разработаны с учётом технологической схемы, подхода трасс электросетей, рельефа местности, наиболее рационального использования земельного участка, существующих сооружений, а также санитарных и противопожарных норм;</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расстояния между зданиями и сооружениями приняты в соответствии с требованиями противопожарных и санитарных норм;</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приборы, </w:t>
      </w:r>
      <w:proofErr w:type="spellStart"/>
      <w:r w:rsidRPr="00702463">
        <w:rPr>
          <w:rFonts w:ascii="Times New Roman" w:hAnsi="Times New Roman" w:cs="Times New Roman"/>
          <w:sz w:val="12"/>
          <w:szCs w:val="12"/>
        </w:rPr>
        <w:t>эксплуатирующиеся</w:t>
      </w:r>
      <w:proofErr w:type="spellEnd"/>
      <w:r w:rsidRPr="00702463">
        <w:rPr>
          <w:rFonts w:ascii="Times New Roman" w:hAnsi="Times New Roman" w:cs="Times New Roman"/>
          <w:sz w:val="12"/>
          <w:szCs w:val="12"/>
        </w:rPr>
        <w:t xml:space="preserve"> во взрывоопасных зонах, имеют взрывобезопасное исполнение со степенью </w:t>
      </w:r>
      <w:proofErr w:type="spellStart"/>
      <w:r w:rsidRPr="00702463">
        <w:rPr>
          <w:rFonts w:ascii="Times New Roman" w:hAnsi="Times New Roman" w:cs="Times New Roman"/>
          <w:sz w:val="12"/>
          <w:szCs w:val="12"/>
        </w:rPr>
        <w:t>взрывозащиты</w:t>
      </w:r>
      <w:proofErr w:type="spellEnd"/>
      <w:r w:rsidRPr="00702463">
        <w:rPr>
          <w:rFonts w:ascii="Times New Roman" w:hAnsi="Times New Roman" w:cs="Times New Roman"/>
          <w:sz w:val="12"/>
          <w:szCs w:val="12"/>
        </w:rPr>
        <w:t xml:space="preserve"> согласно классу взрывоопасной зоны;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применение оборудования, обеспечивающего надёжную работу в течение его расчётного срока службы, с учётом заданных условий эксплуатации (расчётное давление, минимальная и максимальная расчётная температура), состава и характера среды (коррозионная активность, взрывоопасность, токсичность и др.) и влияния окружающей среды;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оснащение оборудования, в зависимости от назначения, приборами для измерения давления и температуры, предохранительными устройствами, указателями уровня жидкости, а также запорной и запорно-регулирующей арматурой;</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установка датчика контроля </w:t>
      </w:r>
      <w:proofErr w:type="spellStart"/>
      <w:r w:rsidRPr="00702463">
        <w:rPr>
          <w:rFonts w:ascii="Times New Roman" w:hAnsi="Times New Roman" w:cs="Times New Roman"/>
          <w:sz w:val="12"/>
          <w:szCs w:val="12"/>
        </w:rPr>
        <w:t>довзрывоопасной</w:t>
      </w:r>
      <w:proofErr w:type="spellEnd"/>
      <w:r w:rsidRPr="00702463">
        <w:rPr>
          <w:rFonts w:ascii="Times New Roman" w:hAnsi="Times New Roman" w:cs="Times New Roman"/>
          <w:sz w:val="12"/>
          <w:szCs w:val="12"/>
        </w:rPr>
        <w:t xml:space="preserve"> концентрации (ДВК) на площадке устья скважины;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ёмкость производственно-дождевых стоков оборудуется воздушником с </w:t>
      </w:r>
      <w:proofErr w:type="spellStart"/>
      <w:r w:rsidRPr="00702463">
        <w:rPr>
          <w:rFonts w:ascii="Times New Roman" w:hAnsi="Times New Roman" w:cs="Times New Roman"/>
          <w:sz w:val="12"/>
          <w:szCs w:val="12"/>
        </w:rPr>
        <w:t>огнепреградителем</w:t>
      </w:r>
      <w:proofErr w:type="spellEnd"/>
      <w:r w:rsidRPr="00702463">
        <w:rPr>
          <w:rFonts w:ascii="Times New Roman" w:hAnsi="Times New Roman" w:cs="Times New Roman"/>
          <w:sz w:val="12"/>
          <w:szCs w:val="12"/>
        </w:rPr>
        <w:t>;</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proofErr w:type="spellStart"/>
      <w:r w:rsidRPr="00702463">
        <w:rPr>
          <w:rFonts w:ascii="Times New Roman" w:hAnsi="Times New Roman" w:cs="Times New Roman"/>
          <w:sz w:val="12"/>
          <w:szCs w:val="12"/>
        </w:rPr>
        <w:t>молниезащита</w:t>
      </w:r>
      <w:proofErr w:type="spellEnd"/>
      <w:r w:rsidRPr="00702463">
        <w:rPr>
          <w:rFonts w:ascii="Times New Roman" w:hAnsi="Times New Roman" w:cs="Times New Roman"/>
          <w:sz w:val="12"/>
          <w:szCs w:val="12"/>
        </w:rPr>
        <w:t>, защита от вторичных проявлений молнии и защита от статического электричества;</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применение кабельной продукции, не распространяющей горение при групповой прокладке, с низким </w:t>
      </w:r>
      <w:proofErr w:type="spellStart"/>
      <w:r w:rsidRPr="00702463">
        <w:rPr>
          <w:rFonts w:ascii="Times New Roman" w:hAnsi="Times New Roman" w:cs="Times New Roman"/>
          <w:sz w:val="12"/>
          <w:szCs w:val="12"/>
        </w:rPr>
        <w:t>дым</w:t>
      </w:r>
      <w:proofErr w:type="gramStart"/>
      <w:r w:rsidRPr="00702463">
        <w:rPr>
          <w:rFonts w:ascii="Times New Roman" w:hAnsi="Times New Roman" w:cs="Times New Roman"/>
          <w:sz w:val="12"/>
          <w:szCs w:val="12"/>
        </w:rPr>
        <w:t>о</w:t>
      </w:r>
      <w:proofErr w:type="spellEnd"/>
      <w:r w:rsidRPr="00702463">
        <w:rPr>
          <w:rFonts w:ascii="Times New Roman" w:hAnsi="Times New Roman" w:cs="Times New Roman"/>
          <w:sz w:val="12"/>
          <w:szCs w:val="12"/>
        </w:rPr>
        <w:t>-</w:t>
      </w:r>
      <w:proofErr w:type="gramEnd"/>
      <w:r w:rsidRPr="00702463">
        <w:rPr>
          <w:rFonts w:ascii="Times New Roman" w:hAnsi="Times New Roman" w:cs="Times New Roman"/>
          <w:sz w:val="12"/>
          <w:szCs w:val="12"/>
        </w:rPr>
        <w:t xml:space="preserve"> и </w:t>
      </w:r>
      <w:proofErr w:type="spellStart"/>
      <w:r w:rsidRPr="00702463">
        <w:rPr>
          <w:rFonts w:ascii="Times New Roman" w:hAnsi="Times New Roman" w:cs="Times New Roman"/>
          <w:sz w:val="12"/>
          <w:szCs w:val="12"/>
        </w:rPr>
        <w:t>газовыделением</w:t>
      </w:r>
      <w:proofErr w:type="spellEnd"/>
      <w:r w:rsidRPr="00702463">
        <w:rPr>
          <w:rFonts w:ascii="Times New Roman" w:hAnsi="Times New Roman" w:cs="Times New Roman"/>
          <w:sz w:val="12"/>
          <w:szCs w:val="12"/>
        </w:rPr>
        <w:t>;</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w:t>
      </w:r>
      <w:r w:rsidRPr="00702463">
        <w:rPr>
          <w:rFonts w:ascii="Times New Roman" w:hAnsi="Times New Roman" w:cs="Times New Roman"/>
          <w:sz w:val="12"/>
          <w:szCs w:val="12"/>
        </w:rPr>
        <w:t>для сбора продукции скважин принята напорная однотрубная герметизированная система сбора нефти и газа;</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оснащение проектируемых сооружений системой автоматизации и телемеханизации;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оснащение объекта первичными средствами пожаротушения;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содержание первичных средств пожаротушения в исправном состоянии и готовых к применению;</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содержание пожарных проездов и подъездов в состоянии, обеспечивающем беспрепятственный проезд пожарной техники к проектируемым объектам;</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сбор утечек и разливов нефти при нарушении технологического режима и дождевых сточных вод, которые могут оказаться загрязненными нефтью, в специальную подземную дренажную ёмкость;</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освобождение трубопроводов от нефти во время ремонтных работ;</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персонал обучается безопасным приёмам и методам работы на опасном производстве, предусматривается проведение инструктажей по технике безопасности, пожарной безопасности и охране труда;</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все работники допускаются к работе только после прохождения противопожарного инструктажа, а при изменении специфики работы проходят дополнительное </w:t>
      </w:r>
      <w:proofErr w:type="gramStart"/>
      <w:r w:rsidRPr="00702463">
        <w:rPr>
          <w:rFonts w:ascii="Times New Roman" w:hAnsi="Times New Roman" w:cs="Times New Roman"/>
          <w:sz w:val="12"/>
          <w:szCs w:val="12"/>
        </w:rPr>
        <w:t>обучение по предупреждению</w:t>
      </w:r>
      <w:proofErr w:type="gramEnd"/>
      <w:r w:rsidRPr="00702463">
        <w:rPr>
          <w:rFonts w:ascii="Times New Roman" w:hAnsi="Times New Roman" w:cs="Times New Roman"/>
          <w:sz w:val="12"/>
          <w:szCs w:val="12"/>
        </w:rPr>
        <w:t xml:space="preserve"> и тушению возможных пожаров в порядке, установленном руководителем;</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правила применения на территории объекта открытого огня, проезда транспорта, допустимость курения и проведение временных пожароопасных работ устанавливаются общими объектовыми инструкциями о мерах пожарной безопасности;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предусматривается своевременная очистка территории объекта от горючих отходов, мусора, тары;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производство работ по эксплуатации и обслуживанию объекта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учётом местных условий для всех видов работ, утверждёнными соответствующими службами.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При эксплуатации проектируемых сооружений необходимо строгое соблюдение следующих требований пожарной безопасности: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запрещается использование противопожарного инвентаря и первичных средств пожаротушения для других нужд, не связанных с их прямым назначением;</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запрещается загромождение дорог, проездов, проходов с площадок и выходов из помещений;</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запрещается курение и разведение открытого огня на территории устья скважины;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запрещается обогрев трубопроводов, заполненных горючими и токсичными веществами, открытым пламенем;</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запрещается движение автотранспорта и спецтехники по территории объектов системы сбора, где возможно образование взрывоопасной смеси, без оборудования выхлопной трубы двигателя искрогасителем;</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запрещается производство каких-либо работ при обнаружении утечек газа и нефти, немедленно принимаются меры по их ликвидации.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 xml:space="preserve">Производство огневых работ предусматривается осуществлять по наряду-допуску на проведение данного вида работ. </w:t>
      </w:r>
      <w:proofErr w:type="gramStart"/>
      <w:r w:rsidRPr="00702463">
        <w:rPr>
          <w:rFonts w:ascii="Times New Roman" w:hAnsi="Times New Roman" w:cs="Times New Roman"/>
          <w:sz w:val="12"/>
          <w:szCs w:val="12"/>
        </w:rPr>
        <w:t>Места производства работ, установки сварочных аппаратов должны быть очищены от горючих материалов в радиусе 5 м. Расстояние от сварочных аппаратов и баллонов с пропаном и кислородом до места производства работ должно быть не менее 10 м. Баллоны с пропаном и кислородом должны находиться в вертикальном положении, надёжно закрепляться не ближе 5 м друг от друга.</w:t>
      </w:r>
      <w:proofErr w:type="gramEnd"/>
      <w:r w:rsidRPr="00702463">
        <w:rPr>
          <w:rFonts w:ascii="Times New Roman" w:hAnsi="Times New Roman" w:cs="Times New Roman"/>
          <w:sz w:val="12"/>
          <w:szCs w:val="12"/>
        </w:rPr>
        <w:t xml:space="preserve"> К выполнению сварки допускаются лица, прошедшие обучение, инструктаж и проверку знаний требований безопасности, имеющие квалификационную группу по электробезопасности не ниже II и имеющие соответствующие удостоверения. Огневые работы на взрывоопасных и взрывопожароопасных объектах должны проводиться только в дневное время (за исключением аварийных случаев).</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Работы по монтажу оборудования и трубопроводов должны производиться в соответствии с утверждённой проектно-сметной и рабочей документацией, проектом производства работ и документацией заводов-изготовителей.</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Территория объекта должна своевременно очищаться от горючих отходов, мусора, тары. Горючие отходы и мусор следует собирать на специально выделенных площадках в контейнеры или ящики, а затем вывозить.</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Согласно п. 7.4.5 СП 231.1311500.2015 «Обустройство нефтяных и газовых месторождений. Требования пожарной безопасности» тушение пожара на проектируемых сооружениях предусматривается осуществлять первичными средствами и мобильными средствами пожаротушения. Для размещения первичных средств пожаротушения, немеханизированного пожарного инструмента и инвентаря на территории проектируемых сооружений предусматривается установка пожарных щитов.</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Ближайшим ведомственным подразделением пожарной охраны к проектируемым сооружениям является ПЧ-175 ООО «РН–Пожарная безопасность», которая дислоцируется в посёлке Суходол Сергиевского района Самарской области.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702463">
        <w:rPr>
          <w:rFonts w:ascii="Times New Roman" w:hAnsi="Times New Roman" w:cs="Times New Roman"/>
          <w:sz w:val="12"/>
          <w:szCs w:val="12"/>
        </w:rPr>
        <w:t>Пожарная часть ПЧ-175 располагает одной автоцистерной АЦ-5,0-40 (Урал-5557) – в боевом расчете, одной автоцистерной АЦ-5,0-40 (КАМАЗ-43114) – в боевом расчёте, одной автоцистерной АЦ-2,5-40 (ЗИЛ-4334) – в резерве, одним автомобилем рукавным АР-2 (КАМАЗ-43114) – в резерве, одним автомобилем пенного тушения АПТ-8,0-40 (КАМАЗ-43118) – в резерве, одна пожарная насосная станция -110 (КАМАЗ-43114) – в резерве.</w:t>
      </w:r>
      <w:proofErr w:type="gramEnd"/>
      <w:r w:rsidRPr="00702463">
        <w:rPr>
          <w:rFonts w:ascii="Times New Roman" w:hAnsi="Times New Roman" w:cs="Times New Roman"/>
          <w:sz w:val="12"/>
          <w:szCs w:val="12"/>
        </w:rPr>
        <w:t xml:space="preserve"> В момент пожара задействуется личный состав в количестве 8 человек. Личный состав обеспечен боевой одеждой, пожарная автотехника укомплектована диэлектрическими средствами.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Тушение пожара до прибытия дежурного караула пожарной части осуществляется перви</w:t>
      </w:r>
      <w:r>
        <w:rPr>
          <w:rFonts w:ascii="Times New Roman" w:hAnsi="Times New Roman" w:cs="Times New Roman"/>
          <w:sz w:val="12"/>
          <w:szCs w:val="12"/>
        </w:rPr>
        <w:t>чными средствами пожаротушения.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Мероприятия по контролю радиационной, химической обстановки, обнаружения взрывоопасных концентраций, обнаружению предметов, снаряжённых химически опасными, взрывоопасными и радиационными веществами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 xml:space="preserve">Стационарные системы контроля радиационной и химической обстановки проектной документацией не предусматриваются. Согласно ст. 15 Федерального закона № 3 </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«О радиационной безопасности населения» руководством строительства объекта обеспечивается проведение производственного контроля строительных материалов на соответствие требованиям радиационной безопасности.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 xml:space="preserve">Превышение уровня </w:t>
      </w:r>
      <w:proofErr w:type="spellStart"/>
      <w:r w:rsidRPr="00702463">
        <w:rPr>
          <w:rFonts w:ascii="Times New Roman" w:hAnsi="Times New Roman" w:cs="Times New Roman"/>
          <w:sz w:val="12"/>
          <w:szCs w:val="12"/>
        </w:rPr>
        <w:t>довзрывоопасной</w:t>
      </w:r>
      <w:proofErr w:type="spellEnd"/>
      <w:r w:rsidRPr="00702463">
        <w:rPr>
          <w:rFonts w:ascii="Times New Roman" w:hAnsi="Times New Roman" w:cs="Times New Roman"/>
          <w:sz w:val="12"/>
          <w:szCs w:val="12"/>
        </w:rPr>
        <w:t xml:space="preserve"> концентрации (ДВК) от 20 до 50 % НПВ контролируется датчиками контроля </w:t>
      </w:r>
      <w:proofErr w:type="spellStart"/>
      <w:r w:rsidRPr="00702463">
        <w:rPr>
          <w:rFonts w:ascii="Times New Roman" w:hAnsi="Times New Roman" w:cs="Times New Roman"/>
          <w:sz w:val="12"/>
          <w:szCs w:val="12"/>
        </w:rPr>
        <w:t>довзрывоопасной</w:t>
      </w:r>
      <w:proofErr w:type="spellEnd"/>
      <w:r w:rsidRPr="00702463">
        <w:rPr>
          <w:rFonts w:ascii="Times New Roman" w:hAnsi="Times New Roman" w:cs="Times New Roman"/>
          <w:sz w:val="12"/>
          <w:szCs w:val="12"/>
        </w:rPr>
        <w:t xml:space="preserve"> концентрации (ДВК). На площадке устья скважины устанавливается стационарный датчик. Оповещение персонала о завышении </w:t>
      </w:r>
      <w:proofErr w:type="spellStart"/>
      <w:r w:rsidRPr="00702463">
        <w:rPr>
          <w:rFonts w:ascii="Times New Roman" w:hAnsi="Times New Roman" w:cs="Times New Roman"/>
          <w:sz w:val="12"/>
          <w:szCs w:val="12"/>
        </w:rPr>
        <w:t>довзрывоопасной</w:t>
      </w:r>
      <w:proofErr w:type="spellEnd"/>
      <w:r w:rsidRPr="00702463">
        <w:rPr>
          <w:rFonts w:ascii="Times New Roman" w:hAnsi="Times New Roman" w:cs="Times New Roman"/>
          <w:sz w:val="12"/>
          <w:szCs w:val="12"/>
        </w:rPr>
        <w:t xml:space="preserve"> концентрации (ДВК) осуществляется местной звуковой сигнализацией с помощью поста сигнализации. Пост сигнализации и кнопочный пост предусматривается установить на стойке в районе устья скважины.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 xml:space="preserve">Контроль состояния воздушной среды при обслуживании, проведении аварийных и ремонтных работ проектируемых сооружений осуществления индивидуальными переносными газоанализаторами </w:t>
      </w:r>
      <w:r>
        <w:rPr>
          <w:rFonts w:ascii="Times New Roman" w:hAnsi="Times New Roman" w:cs="Times New Roman"/>
          <w:sz w:val="12"/>
          <w:szCs w:val="12"/>
        </w:rPr>
        <w:t>во взрывозащищенном исполнении.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Мероприятия по обнаружению предметов, снаряжённых химически опасными, взрывоопасными и радиационными веществами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Для обнаружения предметов, снаряжённых химически опасными, взрывоопасными и радиационными веществами, предотвращения несанкционированного доступа посторонних лиц к проектируемому объекту и предупреждения террористических актов предусмотрены следующие инженерно-технические средства и мероприятия: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разработка инструкций, регламентирующих деятельность персонала на случай возможных угроз и экстремальных ситуаций;</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проведение инструктажей персонала о необходимости повышения бдительности;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средства предупреждения и сигнализации о нарушениях параметров технологического процесса с передачей сигнала на автоматизированную систему диспетчерского контроля и управления;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установка датчиков давления в начальной и в конечной точке трубопроводов с выводом информации на пульт диспетчера ЦЭРТ;</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ежесменный осмотр дежурным персоналом трубопроводов с целью выявления посторонних подозрительных предметов, взрывных устройств с записью результата осмотра в вахтовый журнал;</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w:t>
      </w:r>
      <w:r w:rsidRPr="00702463">
        <w:rPr>
          <w:rFonts w:ascii="Times New Roman" w:hAnsi="Times New Roman" w:cs="Times New Roman"/>
          <w:sz w:val="12"/>
          <w:szCs w:val="12"/>
        </w:rPr>
        <w:t xml:space="preserve">систематический визуальный осмотр (по графику) проектируемых сооружений с целью контроля состояния линейной части, арматуры и сооружений, объектов электроснабжения и </w:t>
      </w:r>
      <w:proofErr w:type="spellStart"/>
      <w:r w:rsidRPr="00702463">
        <w:rPr>
          <w:rFonts w:ascii="Times New Roman" w:hAnsi="Times New Roman" w:cs="Times New Roman"/>
          <w:sz w:val="12"/>
          <w:szCs w:val="12"/>
        </w:rPr>
        <w:t>КИПиА</w:t>
      </w:r>
      <w:proofErr w:type="spellEnd"/>
      <w:r w:rsidRPr="00702463">
        <w:rPr>
          <w:rFonts w:ascii="Times New Roman" w:hAnsi="Times New Roman" w:cs="Times New Roman"/>
          <w:sz w:val="12"/>
          <w:szCs w:val="12"/>
        </w:rPr>
        <w:t xml:space="preserve"> обслуживающим персоналом, а также ведомственной службой безопасности;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наличие средств оперативной радиотелефонной связи у обслуживающего персонала и ведомственной охраны;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выявление и предотвращение производства посторонних работ, нахождения посторонней техники в охранной зоне трубопровода;</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установка информационных щитов, что объект находится под охраной;</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защитное ограждение предупредительного типа технологических сооружений;</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систематическая проверка исправности ограждения, замков калиток и дверей блоков;</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подземная прокладка трубопроводов, предотвращающая их от несанкционированных врезок и вмешатель</w:t>
      </w:r>
      <w:proofErr w:type="gramStart"/>
      <w:r w:rsidRPr="00702463">
        <w:rPr>
          <w:rFonts w:ascii="Times New Roman" w:hAnsi="Times New Roman" w:cs="Times New Roman"/>
          <w:sz w:val="12"/>
          <w:szCs w:val="12"/>
        </w:rPr>
        <w:t>ств зл</w:t>
      </w:r>
      <w:proofErr w:type="gramEnd"/>
      <w:r w:rsidRPr="00702463">
        <w:rPr>
          <w:rFonts w:ascii="Times New Roman" w:hAnsi="Times New Roman" w:cs="Times New Roman"/>
          <w:sz w:val="12"/>
          <w:szCs w:val="12"/>
        </w:rPr>
        <w:t>оумышленников;</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организация и проведение совместно с сотрудниками правоохранительных органов инструктажей и практических занятий по действиям </w:t>
      </w:r>
      <w:r>
        <w:rPr>
          <w:rFonts w:ascii="Times New Roman" w:hAnsi="Times New Roman" w:cs="Times New Roman"/>
          <w:sz w:val="12"/>
          <w:szCs w:val="12"/>
        </w:rPr>
        <w:t>при чрезвычайных происшествиях.</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Сведения по мониторингу технологических процессов, соответствующих функциональному назначению зданий и сооружений</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 xml:space="preserve">Настоящим проектом в соответствии с техническими требованиями на проектирование предусматривается подключение объектов автоматизации к действующей автоматизированной системе диспетчерского контроля и </w:t>
      </w:r>
      <w:r>
        <w:rPr>
          <w:rFonts w:ascii="Times New Roman" w:hAnsi="Times New Roman" w:cs="Times New Roman"/>
          <w:sz w:val="12"/>
          <w:szCs w:val="12"/>
        </w:rPr>
        <w:t xml:space="preserve">управления </w:t>
      </w:r>
      <w:r w:rsidRPr="00702463">
        <w:rPr>
          <w:rFonts w:ascii="Times New Roman" w:hAnsi="Times New Roman" w:cs="Times New Roman"/>
          <w:sz w:val="12"/>
          <w:szCs w:val="12"/>
        </w:rPr>
        <w:t>АО «</w:t>
      </w:r>
      <w:proofErr w:type="spellStart"/>
      <w:r w:rsidRPr="00702463">
        <w:rPr>
          <w:rFonts w:ascii="Times New Roman" w:hAnsi="Times New Roman" w:cs="Times New Roman"/>
          <w:sz w:val="12"/>
          <w:szCs w:val="12"/>
        </w:rPr>
        <w:t>Самаранефтегаз</w:t>
      </w:r>
      <w:proofErr w:type="spellEnd"/>
      <w:r w:rsidRPr="00702463">
        <w:rPr>
          <w:rFonts w:ascii="Times New Roman" w:hAnsi="Times New Roman" w:cs="Times New Roman"/>
          <w:sz w:val="12"/>
          <w:szCs w:val="12"/>
        </w:rPr>
        <w:t>», центр сбора и обработки информации (ЦСОИ) «Суходол», построенной на базе SCADA «Телескоп+».</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Нефтяная скважина № 608, станция управления и комплектная трансформаторная подстанция являются объектами телемеханизации.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 xml:space="preserve">На площадке скважины № 608 организуется </w:t>
      </w:r>
      <w:proofErr w:type="gramStart"/>
      <w:r w:rsidRPr="00702463">
        <w:rPr>
          <w:rFonts w:ascii="Times New Roman" w:hAnsi="Times New Roman" w:cs="Times New Roman"/>
          <w:sz w:val="12"/>
          <w:szCs w:val="12"/>
        </w:rPr>
        <w:t>отдельный</w:t>
      </w:r>
      <w:proofErr w:type="gramEnd"/>
      <w:r w:rsidRPr="00702463">
        <w:rPr>
          <w:rFonts w:ascii="Times New Roman" w:hAnsi="Times New Roman" w:cs="Times New Roman"/>
          <w:sz w:val="12"/>
          <w:szCs w:val="12"/>
        </w:rPr>
        <w:t xml:space="preserve"> КП телемеханики (с абонентским номером в АСДУ) на базе терминального контроллера.</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 xml:space="preserve">Вся информация от объектов автоматизации, расположенных в районе нефтяной скважины № 608, передаётся на терминальный контроллер. Информация от штатного контроллера станции управления насосами и счётчиков электроэнергии передаётся на терминальный контроллер по интерфейсу RS-485 с использованием протокола передачи данных </w:t>
      </w:r>
      <w:proofErr w:type="spellStart"/>
      <w:r w:rsidRPr="00702463">
        <w:rPr>
          <w:rFonts w:ascii="Times New Roman" w:hAnsi="Times New Roman" w:cs="Times New Roman"/>
          <w:sz w:val="12"/>
          <w:szCs w:val="12"/>
        </w:rPr>
        <w:t>ModBus</w:t>
      </w:r>
      <w:proofErr w:type="spellEnd"/>
      <w:r w:rsidRPr="00702463">
        <w:rPr>
          <w:rFonts w:ascii="Times New Roman" w:hAnsi="Times New Roman" w:cs="Times New Roman"/>
          <w:sz w:val="12"/>
          <w:szCs w:val="12"/>
        </w:rPr>
        <w:t xml:space="preserve"> RTU. Контроллер осуществляет преобразование информации, поступающей от датчиков с аналоговыми, дискретными и цифровыми выходными сигналами и передачу обработанной информации в ЦСОИ «Суходол» по средствам GPRS/GSM модема.</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 xml:space="preserve">Терминальный контроллер, вторичные приборы, электроаппаратура и оборудование связи устанавливается в шкафу </w:t>
      </w:r>
      <w:proofErr w:type="spellStart"/>
      <w:r w:rsidRPr="00702463">
        <w:rPr>
          <w:rFonts w:ascii="Times New Roman" w:hAnsi="Times New Roman" w:cs="Times New Roman"/>
          <w:sz w:val="12"/>
          <w:szCs w:val="12"/>
        </w:rPr>
        <w:t>КИПиА</w:t>
      </w:r>
      <w:proofErr w:type="spellEnd"/>
      <w:r w:rsidRPr="00702463">
        <w:rPr>
          <w:rFonts w:ascii="Times New Roman" w:hAnsi="Times New Roman" w:cs="Times New Roman"/>
          <w:sz w:val="12"/>
          <w:szCs w:val="12"/>
        </w:rPr>
        <w:t xml:space="preserve">. Шкаф </w:t>
      </w:r>
      <w:proofErr w:type="spellStart"/>
      <w:r w:rsidRPr="00702463">
        <w:rPr>
          <w:rFonts w:ascii="Times New Roman" w:hAnsi="Times New Roman" w:cs="Times New Roman"/>
          <w:sz w:val="12"/>
          <w:szCs w:val="12"/>
        </w:rPr>
        <w:t>КИПиА</w:t>
      </w:r>
      <w:proofErr w:type="spellEnd"/>
      <w:r w:rsidRPr="00702463">
        <w:rPr>
          <w:rFonts w:ascii="Times New Roman" w:hAnsi="Times New Roman" w:cs="Times New Roman"/>
          <w:sz w:val="12"/>
          <w:szCs w:val="12"/>
        </w:rPr>
        <w:t xml:space="preserve"> размещается в районе площадки скважины № 608.</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Технические средства автоматизации нефтяной скважины № 608 обеспечивают:</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измерение температуры нефти в выкидном трубопроводе от устья нефтяной скважины;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измерение линейного давления нефти в выкидном трубопроводе от устья нефтяной скважины;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измерение </w:t>
      </w:r>
      <w:proofErr w:type="spellStart"/>
      <w:r w:rsidRPr="00702463">
        <w:rPr>
          <w:rFonts w:ascii="Times New Roman" w:hAnsi="Times New Roman" w:cs="Times New Roman"/>
          <w:sz w:val="12"/>
          <w:szCs w:val="12"/>
        </w:rPr>
        <w:t>затрубного</w:t>
      </w:r>
      <w:proofErr w:type="spellEnd"/>
      <w:r w:rsidRPr="00702463">
        <w:rPr>
          <w:rFonts w:ascii="Times New Roman" w:hAnsi="Times New Roman" w:cs="Times New Roman"/>
          <w:sz w:val="12"/>
          <w:szCs w:val="12"/>
        </w:rPr>
        <w:t xml:space="preserve"> давления нефти на устье нефтяной скважины;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телеизмерение линейного давления нефти в выкидном трубопроводе от устья нефтяной скважины;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телеизмерение </w:t>
      </w:r>
      <w:proofErr w:type="spellStart"/>
      <w:r w:rsidRPr="00702463">
        <w:rPr>
          <w:rFonts w:ascii="Times New Roman" w:hAnsi="Times New Roman" w:cs="Times New Roman"/>
          <w:sz w:val="12"/>
          <w:szCs w:val="12"/>
        </w:rPr>
        <w:t>затрубного</w:t>
      </w:r>
      <w:proofErr w:type="spellEnd"/>
      <w:r w:rsidRPr="00702463">
        <w:rPr>
          <w:rFonts w:ascii="Times New Roman" w:hAnsi="Times New Roman" w:cs="Times New Roman"/>
          <w:sz w:val="12"/>
          <w:szCs w:val="12"/>
        </w:rPr>
        <w:t xml:space="preserve"> давления нефти на устье нефтяной скважины;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телесигнализацию повышения и понижения линейного давления нефти в выкидном трубопроводе от устья нефтяной скважины;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телеизмерение уровня </w:t>
      </w:r>
      <w:proofErr w:type="spellStart"/>
      <w:r w:rsidRPr="00702463">
        <w:rPr>
          <w:rFonts w:ascii="Times New Roman" w:hAnsi="Times New Roman" w:cs="Times New Roman"/>
          <w:sz w:val="12"/>
          <w:szCs w:val="12"/>
        </w:rPr>
        <w:t>довзрывоопасной</w:t>
      </w:r>
      <w:proofErr w:type="spellEnd"/>
      <w:r w:rsidRPr="00702463">
        <w:rPr>
          <w:rFonts w:ascii="Times New Roman" w:hAnsi="Times New Roman" w:cs="Times New Roman"/>
          <w:sz w:val="12"/>
          <w:szCs w:val="12"/>
        </w:rPr>
        <w:t xml:space="preserve"> концентрации (ДВК) от 20 до 50% НПВ на площадке скважины;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телесигнализацию превышения уровня </w:t>
      </w:r>
      <w:proofErr w:type="spellStart"/>
      <w:r w:rsidRPr="00702463">
        <w:rPr>
          <w:rFonts w:ascii="Times New Roman" w:hAnsi="Times New Roman" w:cs="Times New Roman"/>
          <w:sz w:val="12"/>
          <w:szCs w:val="12"/>
        </w:rPr>
        <w:t>довзрывоопасной</w:t>
      </w:r>
      <w:proofErr w:type="spellEnd"/>
      <w:r w:rsidRPr="00702463">
        <w:rPr>
          <w:rFonts w:ascii="Times New Roman" w:hAnsi="Times New Roman" w:cs="Times New Roman"/>
          <w:sz w:val="12"/>
          <w:szCs w:val="12"/>
        </w:rPr>
        <w:t xml:space="preserve"> концентрации от 20 до 50% НПВ на площадке скважины;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местную звуковую и световую сигнализацию превышения уровня </w:t>
      </w:r>
      <w:proofErr w:type="spellStart"/>
      <w:r w:rsidRPr="00702463">
        <w:rPr>
          <w:rFonts w:ascii="Times New Roman" w:hAnsi="Times New Roman" w:cs="Times New Roman"/>
          <w:sz w:val="12"/>
          <w:szCs w:val="12"/>
        </w:rPr>
        <w:t>довзрывоопасной</w:t>
      </w:r>
      <w:proofErr w:type="spellEnd"/>
      <w:r w:rsidRPr="00702463">
        <w:rPr>
          <w:rFonts w:ascii="Times New Roman" w:hAnsi="Times New Roman" w:cs="Times New Roman"/>
          <w:sz w:val="12"/>
          <w:szCs w:val="12"/>
        </w:rPr>
        <w:t xml:space="preserve"> концентрации от 20 до 50% НПВ на площадке скважины;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 xml:space="preserve">•отключение технологического оборудования скважины при превышении уровня </w:t>
      </w:r>
      <w:proofErr w:type="spellStart"/>
      <w:r w:rsidRPr="00702463">
        <w:rPr>
          <w:rFonts w:ascii="Times New Roman" w:hAnsi="Times New Roman" w:cs="Times New Roman"/>
          <w:sz w:val="12"/>
          <w:szCs w:val="12"/>
        </w:rPr>
        <w:t>довзрывоопасной</w:t>
      </w:r>
      <w:proofErr w:type="spellEnd"/>
      <w:r w:rsidRPr="00702463">
        <w:rPr>
          <w:rFonts w:ascii="Times New Roman" w:hAnsi="Times New Roman" w:cs="Times New Roman"/>
          <w:sz w:val="12"/>
          <w:szCs w:val="12"/>
        </w:rPr>
        <w:t xml:space="preserve"> концентрации более 50% НПВ на площадке скважины;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телесигнализацию понижения температуры в шкафу </w:t>
      </w:r>
      <w:proofErr w:type="spellStart"/>
      <w:r w:rsidRPr="00702463">
        <w:rPr>
          <w:rFonts w:ascii="Times New Roman" w:hAnsi="Times New Roman" w:cs="Times New Roman"/>
          <w:sz w:val="12"/>
          <w:szCs w:val="12"/>
        </w:rPr>
        <w:t>КИПиА</w:t>
      </w:r>
      <w:proofErr w:type="spellEnd"/>
      <w:r w:rsidRPr="00702463">
        <w:rPr>
          <w:rFonts w:ascii="Times New Roman" w:hAnsi="Times New Roman" w:cs="Times New Roman"/>
          <w:sz w:val="12"/>
          <w:szCs w:val="12"/>
        </w:rPr>
        <w:t xml:space="preserve"> ниже нормы;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телесигнализацию открытия двери в шкаф </w:t>
      </w:r>
      <w:proofErr w:type="spellStart"/>
      <w:r w:rsidRPr="00702463">
        <w:rPr>
          <w:rFonts w:ascii="Times New Roman" w:hAnsi="Times New Roman" w:cs="Times New Roman"/>
          <w:sz w:val="12"/>
          <w:szCs w:val="12"/>
        </w:rPr>
        <w:t>КИПиА</w:t>
      </w:r>
      <w:proofErr w:type="spellEnd"/>
      <w:r w:rsidRPr="00702463">
        <w:rPr>
          <w:rFonts w:ascii="Times New Roman" w:hAnsi="Times New Roman" w:cs="Times New Roman"/>
          <w:sz w:val="12"/>
          <w:szCs w:val="12"/>
        </w:rPr>
        <w:t>;</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телесигнализацию отсутствия напряжения питания; </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телесигнализацию об аварии станции управления насосом;</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телесигнализацию о пожаре в КТП;</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телесигнализацию о неисправности </w:t>
      </w:r>
      <w:proofErr w:type="spellStart"/>
      <w:r w:rsidRPr="00702463">
        <w:rPr>
          <w:rFonts w:ascii="Times New Roman" w:hAnsi="Times New Roman" w:cs="Times New Roman"/>
          <w:sz w:val="12"/>
          <w:szCs w:val="12"/>
        </w:rPr>
        <w:t>охранно</w:t>
      </w:r>
      <w:proofErr w:type="spellEnd"/>
      <w:r w:rsidRPr="00702463">
        <w:rPr>
          <w:rFonts w:ascii="Times New Roman" w:hAnsi="Times New Roman" w:cs="Times New Roman"/>
          <w:sz w:val="12"/>
          <w:szCs w:val="12"/>
        </w:rPr>
        <w:t xml:space="preserve"> – пожарной сигнализации в КТП;</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телесигнализацию открытия входной двери в КТП;</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отключение станции управления при повышении и понижении линейного давления в выкидном трубопроводе от устья нефтяной скважины;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передачу данных от станции управления по интерфейсу RS-485 (в том числе: ток электродвигателя насоса, состояние ЭЦН (вкл.-</w:t>
      </w:r>
      <w:proofErr w:type="spellStart"/>
      <w:r w:rsidRPr="00702463">
        <w:rPr>
          <w:rFonts w:ascii="Times New Roman" w:hAnsi="Times New Roman" w:cs="Times New Roman"/>
          <w:sz w:val="12"/>
          <w:szCs w:val="12"/>
        </w:rPr>
        <w:t>откл</w:t>
      </w:r>
      <w:proofErr w:type="spellEnd"/>
      <w:r w:rsidRPr="00702463">
        <w:rPr>
          <w:rFonts w:ascii="Times New Roman" w:hAnsi="Times New Roman" w:cs="Times New Roman"/>
          <w:sz w:val="12"/>
          <w:szCs w:val="12"/>
        </w:rPr>
        <w:t>.), сопротивление изоляции кабеля, ток по фазе</w:t>
      </w:r>
      <w:proofErr w:type="gramStart"/>
      <w:r w:rsidRPr="00702463">
        <w:rPr>
          <w:rFonts w:ascii="Times New Roman" w:hAnsi="Times New Roman" w:cs="Times New Roman"/>
          <w:sz w:val="12"/>
          <w:szCs w:val="12"/>
        </w:rPr>
        <w:t xml:space="preserve"> А</w:t>
      </w:r>
      <w:proofErr w:type="gramEnd"/>
      <w:r w:rsidRPr="00702463">
        <w:rPr>
          <w:rFonts w:ascii="Times New Roman" w:hAnsi="Times New Roman" w:cs="Times New Roman"/>
          <w:sz w:val="12"/>
          <w:szCs w:val="12"/>
        </w:rPr>
        <w:t>, В, С, напряжение по фазе А, В, С, мгновенная активная мощность, коэффициент мощности,  активная энергия, передача данных со счётчика электроэнергии установленного в СУ УЭЦН);</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передачу данных от счётчика электроэнергии в КТП по интерфейсу RS-485;</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передачу данных от контроллера СУДР по интерфейсу RS-485;</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измерение давления в выкидном трубопров</w:t>
      </w:r>
      <w:r>
        <w:rPr>
          <w:rFonts w:ascii="Times New Roman" w:hAnsi="Times New Roman" w:cs="Times New Roman"/>
          <w:sz w:val="12"/>
          <w:szCs w:val="12"/>
        </w:rPr>
        <w:t>оде от скважины № 608 по месту.</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Мероприятия по защите проектируемого объекта и персонала от чрезвычайных ситуаций техногенного характера, вызванных авариями на рядом расположенных объектах производственного назначения и линейных объектах</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 xml:space="preserve">Обслуживающий персонал на проектируемых объектах постоянно не находится. Место постоянного нахождения персонала – </w:t>
      </w:r>
      <w:proofErr w:type="gramStart"/>
      <w:r w:rsidRPr="00702463">
        <w:rPr>
          <w:rFonts w:ascii="Times New Roman" w:hAnsi="Times New Roman" w:cs="Times New Roman"/>
          <w:sz w:val="12"/>
          <w:szCs w:val="12"/>
        </w:rPr>
        <w:t>существующая</w:t>
      </w:r>
      <w:proofErr w:type="gramEnd"/>
      <w:r w:rsidRPr="00702463">
        <w:rPr>
          <w:rFonts w:ascii="Times New Roman" w:hAnsi="Times New Roman" w:cs="Times New Roman"/>
          <w:sz w:val="12"/>
          <w:szCs w:val="12"/>
        </w:rPr>
        <w:t xml:space="preserve"> операторная на площадке оператора УПСВ «</w:t>
      </w:r>
      <w:proofErr w:type="spellStart"/>
      <w:r w:rsidRPr="00702463">
        <w:rPr>
          <w:rFonts w:ascii="Times New Roman" w:hAnsi="Times New Roman" w:cs="Times New Roman"/>
          <w:sz w:val="12"/>
          <w:szCs w:val="12"/>
        </w:rPr>
        <w:t>Радаевка</w:t>
      </w:r>
      <w:proofErr w:type="spellEnd"/>
      <w:r w:rsidRPr="00702463">
        <w:rPr>
          <w:rFonts w:ascii="Times New Roman" w:hAnsi="Times New Roman" w:cs="Times New Roman"/>
          <w:sz w:val="12"/>
          <w:szCs w:val="12"/>
        </w:rPr>
        <w:t xml:space="preserve">». </w:t>
      </w:r>
      <w:proofErr w:type="gramStart"/>
      <w:r w:rsidRPr="00702463">
        <w:rPr>
          <w:rFonts w:ascii="Times New Roman" w:hAnsi="Times New Roman" w:cs="Times New Roman"/>
          <w:sz w:val="12"/>
          <w:szCs w:val="12"/>
        </w:rPr>
        <w:t>Операторная</w:t>
      </w:r>
      <w:proofErr w:type="gramEnd"/>
      <w:r w:rsidRPr="00702463">
        <w:rPr>
          <w:rFonts w:ascii="Times New Roman" w:hAnsi="Times New Roman" w:cs="Times New Roman"/>
          <w:sz w:val="12"/>
          <w:szCs w:val="12"/>
        </w:rPr>
        <w:t xml:space="preserve"> находится вне зоны воздействия поражающих факторов аварий на рядом расположенных ПОО.</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 xml:space="preserve">Защита проектируемого объекта и персонала от ЧС техногенного характера, вызванных авариями на рядом расположенных объектах, представляет собой комплекс мероприятий, осуществляемых в целях исключения или максимального ослабления поражения персонала проектируемых объектов, сохранения их работоспособности. </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Для защиты персонала, проектируемого технологического оборудования и сооружений предусматривается: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размещение проектируемых сооружений с учётом категории по </w:t>
      </w:r>
      <w:proofErr w:type="spellStart"/>
      <w:r w:rsidRPr="00702463">
        <w:rPr>
          <w:rFonts w:ascii="Times New Roman" w:hAnsi="Times New Roman" w:cs="Times New Roman"/>
          <w:sz w:val="12"/>
          <w:szCs w:val="12"/>
        </w:rPr>
        <w:t>взрывопожароопасности</w:t>
      </w:r>
      <w:proofErr w:type="spellEnd"/>
      <w:r w:rsidRPr="00702463">
        <w:rPr>
          <w:rFonts w:ascii="Times New Roman" w:hAnsi="Times New Roman" w:cs="Times New Roman"/>
          <w:sz w:val="12"/>
          <w:szCs w:val="12"/>
        </w:rPr>
        <w:t xml:space="preserve"> и с обеспечением необходимых по нормам проходов и с учётом требуемых противопожарных разрывов;</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применение конструкций и материалов, соответствующих </w:t>
      </w:r>
      <w:proofErr w:type="gramStart"/>
      <w:r w:rsidRPr="00702463">
        <w:rPr>
          <w:rFonts w:ascii="Times New Roman" w:hAnsi="Times New Roman" w:cs="Times New Roman"/>
          <w:sz w:val="12"/>
          <w:szCs w:val="12"/>
        </w:rPr>
        <w:t>природно-климатическим</w:t>
      </w:r>
      <w:proofErr w:type="gramEnd"/>
      <w:r w:rsidRPr="00702463">
        <w:rPr>
          <w:rFonts w:ascii="Times New Roman" w:hAnsi="Times New Roman" w:cs="Times New Roman"/>
          <w:sz w:val="12"/>
          <w:szCs w:val="12"/>
        </w:rPr>
        <w:t xml:space="preserve"> и геологическим условия района строительства;</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защита от прямых ударов молнии и вторичных её проявлений, защита от статического электричества;</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установка электрооборудования, соответствующего по исполнению классу взрывоопасной зоны, категории и группе взрывоопасной смеси;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опорные конструкции технологических, электротехнических эстакад приняты несгораемыми;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применение негорючих материалов в качестве изоляции;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применение краски, не поддерживающей горение;</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 xml:space="preserve">применение кабелей </w:t>
      </w:r>
      <w:proofErr w:type="spellStart"/>
      <w:r w:rsidRPr="00702463">
        <w:rPr>
          <w:rFonts w:ascii="Times New Roman" w:hAnsi="Times New Roman" w:cs="Times New Roman"/>
          <w:sz w:val="12"/>
          <w:szCs w:val="12"/>
        </w:rPr>
        <w:t>КИПиА</w:t>
      </w:r>
      <w:proofErr w:type="spellEnd"/>
      <w:r w:rsidRPr="00702463">
        <w:rPr>
          <w:rFonts w:ascii="Times New Roman" w:hAnsi="Times New Roman" w:cs="Times New Roman"/>
          <w:sz w:val="12"/>
          <w:szCs w:val="12"/>
        </w:rPr>
        <w:t xml:space="preserve"> с пониженной горючестью;</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пожаротушение технологических площадок передвижными и первичными средствами;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использование индивидуальных средств защиты;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дистанционный останов скважин из диспетчерского пункта;</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proofErr w:type="gramStart"/>
      <w:r w:rsidRPr="00702463">
        <w:rPr>
          <w:rFonts w:ascii="Times New Roman" w:hAnsi="Times New Roman" w:cs="Times New Roman"/>
          <w:sz w:val="12"/>
          <w:szCs w:val="12"/>
        </w:rPr>
        <w:t>контроль за</w:t>
      </w:r>
      <w:proofErr w:type="gramEnd"/>
      <w:r w:rsidRPr="00702463">
        <w:rPr>
          <w:rFonts w:ascii="Times New Roman" w:hAnsi="Times New Roman" w:cs="Times New Roman"/>
          <w:sz w:val="12"/>
          <w:szCs w:val="12"/>
        </w:rPr>
        <w:t xml:space="preserve"> содержанием в воздухе опасных веществ переносными газоанализаторами;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w:t>
      </w:r>
      <w:r w:rsidRPr="00702463">
        <w:rPr>
          <w:rFonts w:ascii="Times New Roman" w:hAnsi="Times New Roman" w:cs="Times New Roman"/>
          <w:sz w:val="12"/>
          <w:szCs w:val="12"/>
        </w:rPr>
        <w:t>обеспечение обслуживающего персонала средствами индивидуальной защиты;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эвакуация персонала из зоны поражения.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Основными способами защиты персонала от воздействия АХОВ в условиях химического заражения являются: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обучение персонала порядку и правилам поведения в условиях возникновения аварий с АХОВ;</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proofErr w:type="gramStart"/>
      <w:r w:rsidRPr="00702463">
        <w:rPr>
          <w:rFonts w:ascii="Times New Roman" w:hAnsi="Times New Roman" w:cs="Times New Roman"/>
          <w:sz w:val="12"/>
          <w:szCs w:val="12"/>
        </w:rPr>
        <w:t>контроль за</w:t>
      </w:r>
      <w:proofErr w:type="gramEnd"/>
      <w:r w:rsidRPr="00702463">
        <w:rPr>
          <w:rFonts w:ascii="Times New Roman" w:hAnsi="Times New Roman" w:cs="Times New Roman"/>
          <w:sz w:val="12"/>
          <w:szCs w:val="12"/>
        </w:rPr>
        <w:t xml:space="preserve"> содержанием в воздухе опасных веществ переносными газоанализаторами;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обеспечение обслуживающего персонала средствами индивидуальной защиты;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использование индивидуальных средств защиты;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прогнозирование зон действия поражающих факторов возможных аварий;</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своевременное оповещение обслуживающего персонала об авариях с АХОВ;</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эвакуация персонала из зоны заражения;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металлические конструкции защищены от окисляющего действия хлора нанесённым на</w:t>
      </w:r>
      <w:r>
        <w:rPr>
          <w:rFonts w:ascii="Times New Roman" w:hAnsi="Times New Roman" w:cs="Times New Roman"/>
          <w:sz w:val="12"/>
          <w:szCs w:val="12"/>
        </w:rPr>
        <w:t xml:space="preserve"> них антикоррозионным составом.</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Мероприятия по инженерной защите территории объекта, зданий, сооружений и оборудования, в случае необходимости, от опасных геологических процессов, затоплений и подтоплений, экстремальных ветровых и снеговых нагрузок, наледей, природных пожаров</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 таблице 2.9.1.</w:t>
      </w:r>
    </w:p>
    <w:p w:rsidR="00222ABD"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Таблица 2.9.1 - Мероприятия по инженерной защите зданий и сооружений</w:t>
      </w:r>
    </w:p>
    <w:tbl>
      <w:tblPr>
        <w:tblW w:w="48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667"/>
        <w:gridCol w:w="5456"/>
      </w:tblGrid>
      <w:tr w:rsidR="00702463" w:rsidRPr="00702463" w:rsidTr="00702463">
        <w:trPr>
          <w:trHeight w:val="227"/>
          <w:tblHeader/>
        </w:trPr>
        <w:tc>
          <w:tcPr>
            <w:tcW w:w="266" w:type="pct"/>
            <w:shd w:val="clear" w:color="auto" w:fill="auto"/>
            <w:vAlign w:val="center"/>
          </w:tcPr>
          <w:p w:rsidR="00702463" w:rsidRPr="00702463" w:rsidRDefault="00702463" w:rsidP="00702463">
            <w:pPr>
              <w:widowControl w:val="0"/>
              <w:spacing w:after="0" w:line="240" w:lineRule="auto"/>
              <w:jc w:val="center"/>
              <w:rPr>
                <w:rFonts w:ascii="Times New Roman" w:hAnsi="Times New Roman" w:cs="Times New Roman"/>
                <w:b/>
                <w:snapToGrid w:val="0"/>
                <w:sz w:val="12"/>
                <w:szCs w:val="12"/>
              </w:rPr>
            </w:pPr>
            <w:r w:rsidRPr="00702463">
              <w:rPr>
                <w:rFonts w:ascii="Times New Roman" w:hAnsi="Times New Roman" w:cs="Times New Roman"/>
                <w:b/>
                <w:snapToGrid w:val="0"/>
                <w:sz w:val="12"/>
                <w:szCs w:val="12"/>
              </w:rPr>
              <w:t xml:space="preserve">№ </w:t>
            </w:r>
            <w:proofErr w:type="gramStart"/>
            <w:r w:rsidRPr="00702463">
              <w:rPr>
                <w:rFonts w:ascii="Times New Roman" w:hAnsi="Times New Roman" w:cs="Times New Roman"/>
                <w:b/>
                <w:snapToGrid w:val="0"/>
                <w:sz w:val="12"/>
                <w:szCs w:val="12"/>
              </w:rPr>
              <w:t>п</w:t>
            </w:r>
            <w:proofErr w:type="gramEnd"/>
            <w:r w:rsidRPr="00702463">
              <w:rPr>
                <w:rFonts w:ascii="Times New Roman" w:hAnsi="Times New Roman" w:cs="Times New Roman"/>
                <w:b/>
                <w:snapToGrid w:val="0"/>
                <w:sz w:val="12"/>
                <w:szCs w:val="12"/>
              </w:rPr>
              <w:t>/п</w:t>
            </w:r>
          </w:p>
        </w:tc>
        <w:tc>
          <w:tcPr>
            <w:tcW w:w="1108" w:type="pct"/>
            <w:shd w:val="clear" w:color="auto" w:fill="auto"/>
            <w:vAlign w:val="center"/>
          </w:tcPr>
          <w:p w:rsidR="00702463" w:rsidRPr="00702463" w:rsidRDefault="00702463" w:rsidP="00702463">
            <w:pPr>
              <w:widowControl w:val="0"/>
              <w:spacing w:after="0" w:line="240" w:lineRule="auto"/>
              <w:jc w:val="center"/>
              <w:rPr>
                <w:rFonts w:ascii="Times New Roman" w:hAnsi="Times New Roman" w:cs="Times New Roman"/>
                <w:b/>
                <w:snapToGrid w:val="0"/>
                <w:sz w:val="12"/>
                <w:szCs w:val="12"/>
              </w:rPr>
            </w:pPr>
            <w:r w:rsidRPr="00702463">
              <w:rPr>
                <w:rFonts w:ascii="Times New Roman" w:hAnsi="Times New Roman" w:cs="Times New Roman"/>
                <w:b/>
                <w:snapToGrid w:val="0"/>
                <w:sz w:val="12"/>
                <w:szCs w:val="12"/>
              </w:rPr>
              <w:t>Наименование природного процесса, опасного природного явления</w:t>
            </w:r>
          </w:p>
        </w:tc>
        <w:tc>
          <w:tcPr>
            <w:tcW w:w="3626" w:type="pct"/>
            <w:shd w:val="clear" w:color="auto" w:fill="auto"/>
            <w:vAlign w:val="center"/>
          </w:tcPr>
          <w:p w:rsidR="00702463" w:rsidRPr="00702463" w:rsidRDefault="00702463" w:rsidP="00702463">
            <w:pPr>
              <w:widowControl w:val="0"/>
              <w:spacing w:after="0" w:line="240" w:lineRule="auto"/>
              <w:ind w:left="-57" w:right="-57"/>
              <w:jc w:val="center"/>
              <w:rPr>
                <w:rFonts w:ascii="Times New Roman" w:hAnsi="Times New Roman" w:cs="Times New Roman"/>
                <w:b/>
                <w:snapToGrid w:val="0"/>
                <w:sz w:val="12"/>
                <w:szCs w:val="12"/>
              </w:rPr>
            </w:pPr>
            <w:r w:rsidRPr="00702463">
              <w:rPr>
                <w:rFonts w:ascii="Times New Roman" w:hAnsi="Times New Roman" w:cs="Times New Roman"/>
                <w:b/>
                <w:snapToGrid w:val="0"/>
                <w:sz w:val="12"/>
                <w:szCs w:val="12"/>
              </w:rPr>
              <w:t>Мероприятия по инженерной защите</w:t>
            </w:r>
          </w:p>
        </w:tc>
      </w:tr>
      <w:tr w:rsidR="00702463" w:rsidRPr="00702463" w:rsidTr="00702463">
        <w:trPr>
          <w:trHeight w:val="227"/>
        </w:trPr>
        <w:tc>
          <w:tcPr>
            <w:tcW w:w="266" w:type="pct"/>
            <w:shd w:val="clear" w:color="auto" w:fill="auto"/>
            <w:vAlign w:val="center"/>
          </w:tcPr>
          <w:p w:rsidR="00702463" w:rsidRPr="00702463" w:rsidRDefault="00702463" w:rsidP="00702463">
            <w:pPr>
              <w:widowControl w:val="0"/>
              <w:spacing w:after="0" w:line="240" w:lineRule="auto"/>
              <w:jc w:val="both"/>
              <w:rPr>
                <w:rFonts w:ascii="Times New Roman" w:hAnsi="Times New Roman" w:cs="Times New Roman"/>
                <w:sz w:val="12"/>
                <w:szCs w:val="12"/>
              </w:rPr>
            </w:pPr>
            <w:r w:rsidRPr="00702463">
              <w:rPr>
                <w:rFonts w:ascii="Times New Roman" w:hAnsi="Times New Roman" w:cs="Times New Roman"/>
                <w:sz w:val="12"/>
                <w:szCs w:val="12"/>
              </w:rPr>
              <w:t>1</w:t>
            </w:r>
          </w:p>
        </w:tc>
        <w:tc>
          <w:tcPr>
            <w:tcW w:w="1108" w:type="pct"/>
            <w:shd w:val="clear" w:color="auto" w:fill="auto"/>
          </w:tcPr>
          <w:p w:rsidR="00702463" w:rsidRPr="00702463" w:rsidRDefault="00702463" w:rsidP="00702463">
            <w:pPr>
              <w:widowControl w:val="0"/>
              <w:spacing w:after="0" w:line="240" w:lineRule="auto"/>
              <w:jc w:val="both"/>
              <w:rPr>
                <w:rFonts w:ascii="Times New Roman" w:hAnsi="Times New Roman" w:cs="Times New Roman"/>
                <w:sz w:val="12"/>
                <w:szCs w:val="12"/>
              </w:rPr>
            </w:pPr>
            <w:r w:rsidRPr="00702463">
              <w:rPr>
                <w:rFonts w:ascii="Times New Roman" w:hAnsi="Times New Roman" w:cs="Times New Roman"/>
                <w:sz w:val="12"/>
                <w:szCs w:val="12"/>
              </w:rPr>
              <w:t>Сильный ветер</w:t>
            </w:r>
          </w:p>
        </w:tc>
        <w:tc>
          <w:tcPr>
            <w:tcW w:w="3626" w:type="pct"/>
            <w:shd w:val="clear" w:color="auto" w:fill="auto"/>
          </w:tcPr>
          <w:p w:rsidR="00702463" w:rsidRPr="00702463" w:rsidRDefault="00702463" w:rsidP="00702463">
            <w:pPr>
              <w:widowControl w:val="0"/>
              <w:spacing w:after="0" w:line="240" w:lineRule="auto"/>
              <w:ind w:right="-57"/>
              <w:jc w:val="both"/>
              <w:rPr>
                <w:rFonts w:ascii="Times New Roman" w:hAnsi="Times New Roman" w:cs="Times New Roman"/>
                <w:sz w:val="12"/>
                <w:szCs w:val="12"/>
              </w:rPr>
            </w:pPr>
            <w:r w:rsidRPr="00702463">
              <w:rPr>
                <w:rFonts w:ascii="Times New Roman" w:hAnsi="Times New Roman" w:cs="Times New Roman"/>
                <w:sz w:val="12"/>
                <w:szCs w:val="12"/>
              </w:rPr>
              <w:t>Строительство проектируемого объекта ведётся с учётом района по ветровым нагрузкам.</w:t>
            </w:r>
          </w:p>
          <w:p w:rsidR="00702463" w:rsidRPr="00702463" w:rsidRDefault="00702463" w:rsidP="00702463">
            <w:pPr>
              <w:widowControl w:val="0"/>
              <w:spacing w:after="0" w:line="240" w:lineRule="auto"/>
              <w:ind w:left="-57" w:right="-57"/>
              <w:jc w:val="both"/>
              <w:rPr>
                <w:rFonts w:ascii="Times New Roman" w:hAnsi="Times New Roman" w:cs="Times New Roman"/>
                <w:sz w:val="12"/>
                <w:szCs w:val="12"/>
              </w:rPr>
            </w:pPr>
            <w:r w:rsidRPr="00702463">
              <w:rPr>
                <w:rFonts w:ascii="Times New Roman" w:hAnsi="Times New Roman" w:cs="Times New Roman"/>
                <w:sz w:val="12"/>
                <w:szCs w:val="12"/>
              </w:rPr>
              <w:t>Оборудование устанавливается на бетонные фундаменты, опорные конструкции под оборудование устанавливаются на железобетонные стойки, которые погружены в сверлёные котлованы на основания из бетона с засыпкой песчано-гравийной смесью. Закрепление оборудования осуществляется с помощью фундаментных болтов, болтами или шпильками к закладным деталям, приваркой закладных деталей. Опоры под строительные конструкции (радиомачта, молниеотвод и т.д.) выполнены из металла с заделкой бетоном в сверлёном котловане. Молниеотводы и радиомачты выполнены из труб круглого сечения. Стойки под трубопроводы выполнены из труб с заделкой бетоном в столбчатых фундаментах и в высверленных котлованах.</w:t>
            </w:r>
          </w:p>
          <w:p w:rsidR="00702463" w:rsidRPr="00702463" w:rsidRDefault="00702463" w:rsidP="00702463">
            <w:pPr>
              <w:widowControl w:val="0"/>
              <w:spacing w:after="0" w:line="240" w:lineRule="auto"/>
              <w:ind w:left="-57" w:right="-57"/>
              <w:jc w:val="both"/>
              <w:rPr>
                <w:rFonts w:ascii="Times New Roman" w:hAnsi="Times New Roman" w:cs="Times New Roman"/>
                <w:sz w:val="12"/>
                <w:szCs w:val="12"/>
              </w:rPr>
            </w:pPr>
            <w:r w:rsidRPr="00702463">
              <w:rPr>
                <w:rFonts w:ascii="Times New Roman" w:hAnsi="Times New Roman" w:cs="Times New Roman"/>
                <w:sz w:val="12"/>
                <w:szCs w:val="12"/>
              </w:rPr>
              <w:t xml:space="preserve">Для предотвращения повреждения кабелей наружных сетей электроснабжения прокладка их осуществляется в траншее на глубине 0,7 м от планировочной отметки, </w:t>
            </w:r>
            <w:r w:rsidRPr="00702463">
              <w:rPr>
                <w:rFonts w:ascii="Times New Roman" w:hAnsi="Times New Roman" w:cs="Times New Roman"/>
                <w:sz w:val="12"/>
                <w:szCs w:val="12"/>
                <w:lang w:eastAsia="ja-JP"/>
              </w:rPr>
              <w:t xml:space="preserve">открыто в </w:t>
            </w:r>
            <w:proofErr w:type="spellStart"/>
            <w:r w:rsidRPr="00702463">
              <w:rPr>
                <w:rFonts w:ascii="Times New Roman" w:hAnsi="Times New Roman" w:cs="Times New Roman"/>
                <w:sz w:val="12"/>
                <w:szCs w:val="12"/>
                <w:lang w:eastAsia="ja-JP"/>
              </w:rPr>
              <w:t>водогазопроводных</w:t>
            </w:r>
            <w:proofErr w:type="spellEnd"/>
            <w:r w:rsidRPr="00702463">
              <w:rPr>
                <w:rFonts w:ascii="Times New Roman" w:hAnsi="Times New Roman" w:cs="Times New Roman"/>
                <w:sz w:val="12"/>
                <w:szCs w:val="12"/>
                <w:lang w:eastAsia="ja-JP"/>
              </w:rPr>
              <w:t xml:space="preserve"> трубах.</w:t>
            </w:r>
          </w:p>
          <w:p w:rsidR="00702463" w:rsidRPr="00702463" w:rsidRDefault="00702463" w:rsidP="00702463">
            <w:pPr>
              <w:widowControl w:val="0"/>
              <w:spacing w:after="0" w:line="240" w:lineRule="auto"/>
              <w:ind w:left="-57" w:right="-57"/>
              <w:jc w:val="both"/>
              <w:rPr>
                <w:rFonts w:ascii="Times New Roman" w:hAnsi="Times New Roman" w:cs="Times New Roman"/>
                <w:sz w:val="12"/>
                <w:szCs w:val="12"/>
              </w:rPr>
            </w:pPr>
            <w:r w:rsidRPr="00702463">
              <w:rPr>
                <w:rFonts w:ascii="Times New Roman" w:hAnsi="Times New Roman" w:cs="Times New Roman"/>
                <w:sz w:val="12"/>
                <w:szCs w:val="12"/>
              </w:rPr>
              <w:t xml:space="preserve">Для предотвращения повреждения кабелей </w:t>
            </w:r>
            <w:proofErr w:type="spellStart"/>
            <w:r w:rsidRPr="00702463">
              <w:rPr>
                <w:rFonts w:ascii="Times New Roman" w:hAnsi="Times New Roman" w:cs="Times New Roman"/>
                <w:sz w:val="12"/>
                <w:szCs w:val="12"/>
              </w:rPr>
              <w:t>КИПиА</w:t>
            </w:r>
            <w:proofErr w:type="spellEnd"/>
            <w:r w:rsidRPr="00702463">
              <w:rPr>
                <w:rFonts w:ascii="Times New Roman" w:hAnsi="Times New Roman" w:cs="Times New Roman"/>
                <w:sz w:val="12"/>
                <w:szCs w:val="12"/>
              </w:rPr>
              <w:t xml:space="preserve"> по площадкам осуществляется в защитных стальных </w:t>
            </w:r>
            <w:proofErr w:type="spellStart"/>
            <w:r w:rsidRPr="00702463">
              <w:rPr>
                <w:rFonts w:ascii="Times New Roman" w:hAnsi="Times New Roman" w:cs="Times New Roman"/>
                <w:sz w:val="12"/>
                <w:szCs w:val="12"/>
              </w:rPr>
              <w:t>водогазопроводных</w:t>
            </w:r>
            <w:proofErr w:type="spellEnd"/>
            <w:r w:rsidRPr="00702463">
              <w:rPr>
                <w:rFonts w:ascii="Times New Roman" w:hAnsi="Times New Roman" w:cs="Times New Roman"/>
                <w:sz w:val="12"/>
                <w:szCs w:val="12"/>
              </w:rPr>
              <w:t xml:space="preserve"> трубах. Прокладка </w:t>
            </w:r>
            <w:proofErr w:type="spellStart"/>
            <w:r w:rsidRPr="00702463">
              <w:rPr>
                <w:rFonts w:ascii="Times New Roman" w:hAnsi="Times New Roman" w:cs="Times New Roman"/>
                <w:sz w:val="12"/>
                <w:szCs w:val="12"/>
              </w:rPr>
              <w:t>межплощадочных</w:t>
            </w:r>
            <w:proofErr w:type="spellEnd"/>
            <w:r w:rsidRPr="00702463">
              <w:rPr>
                <w:rFonts w:ascii="Times New Roman" w:hAnsi="Times New Roman" w:cs="Times New Roman"/>
                <w:sz w:val="12"/>
                <w:szCs w:val="12"/>
              </w:rPr>
              <w:t xml:space="preserve"> кабелей </w:t>
            </w:r>
            <w:proofErr w:type="spellStart"/>
            <w:r w:rsidRPr="00702463">
              <w:rPr>
                <w:rFonts w:ascii="Times New Roman" w:hAnsi="Times New Roman" w:cs="Times New Roman"/>
                <w:sz w:val="12"/>
                <w:szCs w:val="12"/>
              </w:rPr>
              <w:t>КИПиА</w:t>
            </w:r>
            <w:proofErr w:type="spellEnd"/>
            <w:r w:rsidRPr="00702463">
              <w:rPr>
                <w:rFonts w:ascii="Times New Roman" w:hAnsi="Times New Roman" w:cs="Times New Roman"/>
                <w:sz w:val="12"/>
                <w:szCs w:val="12"/>
              </w:rPr>
              <w:t xml:space="preserve"> осуществляется в траншее на глубине 0,7 м.</w:t>
            </w:r>
          </w:p>
          <w:p w:rsidR="00702463" w:rsidRPr="00702463" w:rsidRDefault="00702463" w:rsidP="00702463">
            <w:pPr>
              <w:widowControl w:val="0"/>
              <w:spacing w:after="0" w:line="240" w:lineRule="auto"/>
              <w:ind w:left="-57" w:right="-57"/>
              <w:jc w:val="both"/>
              <w:rPr>
                <w:rFonts w:ascii="Times New Roman" w:hAnsi="Times New Roman" w:cs="Times New Roman"/>
                <w:sz w:val="12"/>
                <w:szCs w:val="12"/>
              </w:rPr>
            </w:pPr>
            <w:r w:rsidRPr="00702463">
              <w:rPr>
                <w:rFonts w:ascii="Times New Roman" w:hAnsi="Times New Roman" w:cs="Times New Roman"/>
                <w:sz w:val="12"/>
                <w:szCs w:val="12"/>
              </w:rPr>
              <w:t xml:space="preserve">На </w:t>
            </w:r>
            <w:proofErr w:type="gramStart"/>
            <w:r w:rsidRPr="00702463">
              <w:rPr>
                <w:rFonts w:ascii="Times New Roman" w:hAnsi="Times New Roman" w:cs="Times New Roman"/>
                <w:sz w:val="12"/>
                <w:szCs w:val="12"/>
              </w:rPr>
              <w:t>ВЛ</w:t>
            </w:r>
            <w:proofErr w:type="gramEnd"/>
            <w:r w:rsidRPr="00702463">
              <w:rPr>
                <w:rFonts w:ascii="Times New Roman" w:hAnsi="Times New Roman" w:cs="Times New Roman"/>
                <w:sz w:val="12"/>
                <w:szCs w:val="12"/>
              </w:rPr>
              <w:t xml:space="preserve"> приняты железобетонные опоры. Длины пролётов между опорами приняты в соответствии с работой ОАО РАО «ЕЭС России» ОАО «РОСЭП» (шифр 25.0038), в которой основными положениями по определению расчётных пролётов опор </w:t>
            </w:r>
            <w:proofErr w:type="gramStart"/>
            <w:r w:rsidRPr="00702463">
              <w:rPr>
                <w:rFonts w:ascii="Times New Roman" w:hAnsi="Times New Roman" w:cs="Times New Roman"/>
                <w:sz w:val="12"/>
                <w:szCs w:val="12"/>
              </w:rPr>
              <w:t>ВЛ</w:t>
            </w:r>
            <w:proofErr w:type="gramEnd"/>
            <w:r w:rsidRPr="00702463">
              <w:rPr>
                <w:rFonts w:ascii="Times New Roman" w:hAnsi="Times New Roman" w:cs="Times New Roman"/>
                <w:sz w:val="12"/>
                <w:szCs w:val="12"/>
              </w:rPr>
              <w:t xml:space="preserve"> стало соблюдение требований ПУЭ 7 изд. Закрепление опор в грунте выполнить в соответствии с типовой серией 4.407-253 «Закрепление в грунтах железобетонных опор и деревянных опор на железобетонных приставках ВЛ 0,4-20 </w:t>
            </w:r>
            <w:proofErr w:type="spellStart"/>
            <w:r w:rsidRPr="00702463">
              <w:rPr>
                <w:rFonts w:ascii="Times New Roman" w:hAnsi="Times New Roman" w:cs="Times New Roman"/>
                <w:sz w:val="12"/>
                <w:szCs w:val="12"/>
              </w:rPr>
              <w:t>кВ</w:t>
            </w:r>
            <w:proofErr w:type="spellEnd"/>
            <w:r w:rsidRPr="00702463">
              <w:rPr>
                <w:rFonts w:ascii="Times New Roman" w:hAnsi="Times New Roman" w:cs="Times New Roman"/>
                <w:sz w:val="12"/>
                <w:szCs w:val="12"/>
              </w:rPr>
              <w:t>».</w:t>
            </w:r>
          </w:p>
          <w:p w:rsidR="00702463" w:rsidRPr="00702463" w:rsidRDefault="00702463" w:rsidP="00702463">
            <w:pPr>
              <w:widowControl w:val="0"/>
              <w:spacing w:after="0" w:line="240" w:lineRule="auto"/>
              <w:ind w:left="-57" w:right="-57"/>
              <w:jc w:val="both"/>
              <w:rPr>
                <w:rFonts w:ascii="Times New Roman" w:hAnsi="Times New Roman" w:cs="Times New Roman"/>
                <w:sz w:val="12"/>
                <w:szCs w:val="12"/>
                <w:highlight w:val="red"/>
              </w:rPr>
            </w:pPr>
            <w:r w:rsidRPr="00702463">
              <w:rPr>
                <w:rFonts w:ascii="Times New Roman" w:hAnsi="Times New Roman" w:cs="Times New Roman"/>
                <w:bCs/>
                <w:sz w:val="12"/>
                <w:szCs w:val="12"/>
              </w:rPr>
              <w:t>Проектируемые трубопроводы укладываются на глубину не менее 1,0 м до верхней образующей трубы.</w:t>
            </w:r>
          </w:p>
        </w:tc>
      </w:tr>
      <w:tr w:rsidR="00702463" w:rsidRPr="00702463" w:rsidTr="00702463">
        <w:trPr>
          <w:trHeight w:val="227"/>
        </w:trPr>
        <w:tc>
          <w:tcPr>
            <w:tcW w:w="266" w:type="pct"/>
            <w:shd w:val="clear" w:color="auto" w:fill="auto"/>
            <w:vAlign w:val="center"/>
          </w:tcPr>
          <w:p w:rsidR="00702463" w:rsidRPr="00702463" w:rsidRDefault="00702463" w:rsidP="00702463">
            <w:pPr>
              <w:widowControl w:val="0"/>
              <w:spacing w:after="0" w:line="240" w:lineRule="auto"/>
              <w:jc w:val="both"/>
              <w:rPr>
                <w:rFonts w:ascii="Times New Roman" w:hAnsi="Times New Roman" w:cs="Times New Roman"/>
                <w:sz w:val="12"/>
                <w:szCs w:val="12"/>
              </w:rPr>
            </w:pPr>
            <w:r w:rsidRPr="00702463">
              <w:rPr>
                <w:rFonts w:ascii="Times New Roman" w:hAnsi="Times New Roman" w:cs="Times New Roman"/>
                <w:sz w:val="12"/>
                <w:szCs w:val="12"/>
              </w:rPr>
              <w:t>2</w:t>
            </w:r>
          </w:p>
        </w:tc>
        <w:tc>
          <w:tcPr>
            <w:tcW w:w="1108" w:type="pct"/>
            <w:shd w:val="clear" w:color="auto" w:fill="auto"/>
          </w:tcPr>
          <w:p w:rsidR="00702463" w:rsidRPr="00702463" w:rsidRDefault="00702463" w:rsidP="00702463">
            <w:pPr>
              <w:widowControl w:val="0"/>
              <w:spacing w:after="0" w:line="240" w:lineRule="auto"/>
              <w:rPr>
                <w:rFonts w:ascii="Times New Roman" w:hAnsi="Times New Roman" w:cs="Times New Roman"/>
                <w:sz w:val="12"/>
                <w:szCs w:val="12"/>
              </w:rPr>
            </w:pPr>
            <w:r w:rsidRPr="00702463">
              <w:rPr>
                <w:rFonts w:ascii="Times New Roman" w:hAnsi="Times New Roman" w:cs="Times New Roman"/>
                <w:sz w:val="12"/>
                <w:szCs w:val="12"/>
              </w:rPr>
              <w:t>Сильный ливень, подтопление</w:t>
            </w:r>
          </w:p>
        </w:tc>
        <w:tc>
          <w:tcPr>
            <w:tcW w:w="3626" w:type="pct"/>
            <w:shd w:val="clear" w:color="auto" w:fill="auto"/>
          </w:tcPr>
          <w:p w:rsidR="00702463" w:rsidRPr="00702463" w:rsidRDefault="00702463" w:rsidP="00702463">
            <w:pPr>
              <w:widowControl w:val="0"/>
              <w:spacing w:after="0" w:line="240" w:lineRule="auto"/>
              <w:ind w:left="-57" w:right="-57"/>
              <w:jc w:val="both"/>
              <w:rPr>
                <w:rFonts w:ascii="Times New Roman" w:hAnsi="Times New Roman" w:cs="Times New Roman"/>
                <w:sz w:val="12"/>
                <w:szCs w:val="12"/>
              </w:rPr>
            </w:pPr>
            <w:r w:rsidRPr="00702463">
              <w:rPr>
                <w:rFonts w:ascii="Times New Roman" w:hAnsi="Times New Roman" w:cs="Times New Roman"/>
                <w:sz w:val="12"/>
                <w:szCs w:val="12"/>
              </w:rPr>
              <w:t xml:space="preserve">Производственно-дождевые сточные воды с приустьевой площадки нефтяной </w:t>
            </w:r>
            <w:r w:rsidRPr="00702463">
              <w:rPr>
                <w:rFonts w:ascii="Times New Roman" w:hAnsi="Times New Roman" w:cs="Times New Roman"/>
                <w:bCs/>
                <w:sz w:val="12"/>
                <w:szCs w:val="12"/>
              </w:rPr>
              <w:t xml:space="preserve">скважины </w:t>
            </w:r>
            <w:r w:rsidRPr="00702463">
              <w:rPr>
                <w:rFonts w:ascii="Times New Roman" w:hAnsi="Times New Roman" w:cs="Times New Roman"/>
                <w:sz w:val="12"/>
                <w:szCs w:val="12"/>
                <w:lang w:eastAsia="ja-JP"/>
              </w:rPr>
              <w:t xml:space="preserve">№ 608 </w:t>
            </w:r>
            <w:proofErr w:type="spellStart"/>
            <w:r w:rsidRPr="00702463">
              <w:rPr>
                <w:rFonts w:ascii="Times New Roman" w:hAnsi="Times New Roman" w:cs="Times New Roman"/>
                <w:sz w:val="12"/>
                <w:szCs w:val="12"/>
                <w:lang w:eastAsia="ja-JP"/>
              </w:rPr>
              <w:t>Радаевского</w:t>
            </w:r>
            <w:proofErr w:type="spellEnd"/>
            <w:r w:rsidRPr="00702463">
              <w:rPr>
                <w:rFonts w:ascii="Times New Roman" w:hAnsi="Times New Roman" w:cs="Times New Roman"/>
                <w:bCs/>
                <w:sz w:val="12"/>
                <w:szCs w:val="12"/>
              </w:rPr>
              <w:t xml:space="preserve"> </w:t>
            </w:r>
            <w:r w:rsidRPr="00702463">
              <w:rPr>
                <w:rFonts w:ascii="Times New Roman" w:hAnsi="Times New Roman" w:cs="Times New Roman"/>
                <w:sz w:val="12"/>
                <w:szCs w:val="12"/>
              </w:rPr>
              <w:t xml:space="preserve">месторождения через </w:t>
            </w:r>
            <w:proofErr w:type="spellStart"/>
            <w:r w:rsidRPr="00702463">
              <w:rPr>
                <w:rFonts w:ascii="Times New Roman" w:hAnsi="Times New Roman" w:cs="Times New Roman"/>
                <w:sz w:val="12"/>
                <w:szCs w:val="12"/>
              </w:rPr>
              <w:t>дождеприёмный</w:t>
            </w:r>
            <w:proofErr w:type="spellEnd"/>
            <w:r w:rsidRPr="00702463">
              <w:rPr>
                <w:rFonts w:ascii="Times New Roman" w:hAnsi="Times New Roman" w:cs="Times New Roman"/>
                <w:sz w:val="12"/>
                <w:szCs w:val="12"/>
              </w:rPr>
              <w:t xml:space="preserve"> приямок диаметром 530</w:t>
            </w:r>
            <w:r w:rsidRPr="00702463">
              <w:rPr>
                <w:rFonts w:ascii="Times New Roman" w:hAnsi="Times New Roman" w:cs="Times New Roman"/>
                <w:bCs/>
                <w:sz w:val="12"/>
                <w:szCs w:val="12"/>
              </w:rPr>
              <w:t> м</w:t>
            </w:r>
            <w:r w:rsidRPr="00702463">
              <w:rPr>
                <w:rFonts w:ascii="Times New Roman" w:hAnsi="Times New Roman" w:cs="Times New Roman"/>
                <w:sz w:val="12"/>
                <w:szCs w:val="12"/>
                <w:lang w:eastAsia="ja-JP"/>
              </w:rPr>
              <w:t xml:space="preserve">м </w:t>
            </w:r>
            <w:r w:rsidRPr="00702463">
              <w:rPr>
                <w:rFonts w:ascii="Times New Roman" w:hAnsi="Times New Roman" w:cs="Times New Roman"/>
                <w:sz w:val="12"/>
                <w:szCs w:val="12"/>
              </w:rPr>
              <w:t>отводятся</w:t>
            </w:r>
            <w:r w:rsidRPr="00702463">
              <w:rPr>
                <w:rFonts w:ascii="Times New Roman" w:hAnsi="Times New Roman" w:cs="Times New Roman"/>
                <w:color w:val="FF6600"/>
                <w:sz w:val="12"/>
                <w:szCs w:val="12"/>
              </w:rPr>
              <w:t xml:space="preserve"> </w:t>
            </w:r>
            <w:r w:rsidRPr="00702463">
              <w:rPr>
                <w:rFonts w:ascii="Times New Roman" w:hAnsi="Times New Roman" w:cs="Times New Roman"/>
                <w:sz w:val="12"/>
                <w:szCs w:val="12"/>
              </w:rPr>
              <w:t xml:space="preserve">по самотёчной сети с уклоном 0,02 в подземную ёмкость производственно-дождевых стоков с гидрозатвором объёмом </w:t>
            </w:r>
            <w:r w:rsidRPr="00702463">
              <w:rPr>
                <w:rFonts w:ascii="Times New Roman" w:hAnsi="Times New Roman" w:cs="Times New Roman"/>
                <w:sz w:val="12"/>
                <w:szCs w:val="12"/>
                <w:lang w:eastAsia="ja-JP"/>
              </w:rPr>
              <w:t>5</w:t>
            </w:r>
            <w:r w:rsidRPr="00702463">
              <w:rPr>
                <w:rFonts w:ascii="Times New Roman" w:hAnsi="Times New Roman" w:cs="Times New Roman"/>
                <w:bCs/>
                <w:sz w:val="12"/>
                <w:szCs w:val="12"/>
              </w:rPr>
              <w:t> </w:t>
            </w:r>
            <w:r w:rsidRPr="00702463">
              <w:rPr>
                <w:rFonts w:ascii="Times New Roman" w:hAnsi="Times New Roman" w:cs="Times New Roman"/>
                <w:sz w:val="12"/>
                <w:szCs w:val="12"/>
                <w:lang w:eastAsia="ja-JP"/>
              </w:rPr>
              <w:t>м</w:t>
            </w:r>
            <w:r w:rsidRPr="00702463">
              <w:rPr>
                <w:rFonts w:ascii="Times New Roman" w:hAnsi="Times New Roman" w:cs="Times New Roman"/>
                <w:sz w:val="12"/>
                <w:szCs w:val="12"/>
                <w:vertAlign w:val="superscript"/>
                <w:lang w:eastAsia="ja-JP"/>
              </w:rPr>
              <w:t>3</w:t>
            </w:r>
            <w:r w:rsidRPr="00702463">
              <w:rPr>
                <w:rFonts w:ascii="Times New Roman" w:hAnsi="Times New Roman" w:cs="Times New Roman"/>
                <w:sz w:val="12"/>
                <w:szCs w:val="12"/>
              </w:rPr>
              <w:t>.</w:t>
            </w:r>
          </w:p>
          <w:p w:rsidR="00702463" w:rsidRPr="00702463" w:rsidRDefault="00702463" w:rsidP="00702463">
            <w:pPr>
              <w:widowControl w:val="0"/>
              <w:spacing w:after="0" w:line="240" w:lineRule="auto"/>
              <w:ind w:left="-57" w:right="-57"/>
              <w:jc w:val="both"/>
              <w:rPr>
                <w:rFonts w:ascii="Times New Roman" w:hAnsi="Times New Roman" w:cs="Times New Roman"/>
                <w:sz w:val="12"/>
                <w:szCs w:val="12"/>
              </w:rPr>
            </w:pPr>
            <w:r w:rsidRPr="00702463">
              <w:rPr>
                <w:rFonts w:ascii="Times New Roman" w:hAnsi="Times New Roman" w:cs="Times New Roman"/>
                <w:sz w:val="12"/>
                <w:szCs w:val="12"/>
              </w:rPr>
              <w:t>Водонепроницаемость и защита ёмкости производственно-дождевых стоков от коррозии достигается путём нанесения на её внутреннюю поверхность следующих видов покрытий согласно СП</w:t>
            </w:r>
            <w:r w:rsidRPr="00702463">
              <w:rPr>
                <w:rFonts w:ascii="Times New Roman" w:hAnsi="Times New Roman" w:cs="Times New Roman"/>
                <w:bCs/>
                <w:sz w:val="12"/>
                <w:szCs w:val="12"/>
              </w:rPr>
              <w:t> </w:t>
            </w:r>
            <w:r w:rsidRPr="00702463">
              <w:rPr>
                <w:rFonts w:ascii="Times New Roman" w:hAnsi="Times New Roman" w:cs="Times New Roman"/>
                <w:sz w:val="12"/>
                <w:szCs w:val="12"/>
              </w:rPr>
              <w:t>28.13330.201</w:t>
            </w:r>
            <w:r w:rsidRPr="00702463">
              <w:rPr>
                <w:rFonts w:ascii="Times New Roman" w:hAnsi="Times New Roman" w:cs="Times New Roman"/>
                <w:sz w:val="12"/>
                <w:szCs w:val="12"/>
                <w:lang w:val="en-US"/>
              </w:rPr>
              <w:t>7</w:t>
            </w:r>
            <w:r w:rsidRPr="00702463">
              <w:rPr>
                <w:rFonts w:ascii="Times New Roman" w:hAnsi="Times New Roman" w:cs="Times New Roman"/>
                <w:sz w:val="12"/>
                <w:szCs w:val="12"/>
              </w:rPr>
              <w:t>:</w:t>
            </w:r>
          </w:p>
          <w:p w:rsidR="00702463" w:rsidRPr="00702463" w:rsidRDefault="00702463" w:rsidP="005E0562">
            <w:pPr>
              <w:widowControl w:val="0"/>
              <w:numPr>
                <w:ilvl w:val="0"/>
                <w:numId w:val="42"/>
              </w:numPr>
              <w:tabs>
                <w:tab w:val="left" w:pos="270"/>
              </w:tabs>
              <w:spacing w:after="0" w:line="240" w:lineRule="auto"/>
              <w:ind w:left="-57" w:right="-57" w:firstLine="185"/>
              <w:jc w:val="both"/>
              <w:rPr>
                <w:rFonts w:ascii="Times New Roman" w:hAnsi="Times New Roman" w:cs="Times New Roman"/>
                <w:sz w:val="12"/>
                <w:szCs w:val="12"/>
              </w:rPr>
            </w:pPr>
            <w:r w:rsidRPr="00702463">
              <w:rPr>
                <w:rFonts w:ascii="Times New Roman" w:hAnsi="Times New Roman" w:cs="Times New Roman"/>
                <w:sz w:val="12"/>
                <w:szCs w:val="12"/>
              </w:rPr>
              <w:t>коллоидно-цементным раствором КЦР - 1 слой толщиной 12 мм;</w:t>
            </w:r>
          </w:p>
          <w:p w:rsidR="00702463" w:rsidRPr="00702463" w:rsidRDefault="00702463" w:rsidP="005E0562">
            <w:pPr>
              <w:widowControl w:val="0"/>
              <w:numPr>
                <w:ilvl w:val="0"/>
                <w:numId w:val="42"/>
              </w:numPr>
              <w:tabs>
                <w:tab w:val="left" w:pos="270"/>
              </w:tabs>
              <w:spacing w:after="0" w:line="240" w:lineRule="auto"/>
              <w:ind w:left="-57" w:right="-57" w:firstLine="185"/>
              <w:jc w:val="both"/>
              <w:rPr>
                <w:rFonts w:ascii="Times New Roman" w:hAnsi="Times New Roman" w:cs="Times New Roman"/>
                <w:sz w:val="12"/>
                <w:szCs w:val="12"/>
              </w:rPr>
            </w:pPr>
            <w:proofErr w:type="spellStart"/>
            <w:r w:rsidRPr="00702463">
              <w:rPr>
                <w:rFonts w:ascii="Times New Roman" w:hAnsi="Times New Roman" w:cs="Times New Roman"/>
                <w:sz w:val="12"/>
                <w:szCs w:val="12"/>
              </w:rPr>
              <w:t>сополимеро-винилхлоридные</w:t>
            </w:r>
            <w:proofErr w:type="spellEnd"/>
            <w:r w:rsidRPr="00702463">
              <w:rPr>
                <w:rFonts w:ascii="Times New Roman" w:hAnsi="Times New Roman" w:cs="Times New Roman"/>
                <w:sz w:val="12"/>
                <w:szCs w:val="12"/>
              </w:rPr>
              <w:t xml:space="preserve"> лакокрасочные покрытия (типа ХС): грунтовка и эмаль - по 2 слоя.</w:t>
            </w:r>
          </w:p>
          <w:p w:rsidR="00702463" w:rsidRPr="00702463" w:rsidRDefault="00702463" w:rsidP="00702463">
            <w:pPr>
              <w:widowControl w:val="0"/>
              <w:spacing w:after="0" w:line="240" w:lineRule="auto"/>
              <w:ind w:left="-57" w:right="-57" w:firstLine="185"/>
              <w:jc w:val="both"/>
              <w:rPr>
                <w:rFonts w:ascii="Times New Roman" w:hAnsi="Times New Roman" w:cs="Times New Roman"/>
                <w:sz w:val="12"/>
                <w:szCs w:val="12"/>
              </w:rPr>
            </w:pPr>
            <w:r w:rsidRPr="00702463">
              <w:rPr>
                <w:rFonts w:ascii="Times New Roman" w:hAnsi="Times New Roman" w:cs="Times New Roman"/>
                <w:sz w:val="12"/>
                <w:szCs w:val="12"/>
              </w:rPr>
              <w:t xml:space="preserve">Самотёчная сеть производственно-дождевой канализации на площадке нефтяной </w:t>
            </w:r>
            <w:r w:rsidRPr="00702463">
              <w:rPr>
                <w:rFonts w:ascii="Times New Roman" w:hAnsi="Times New Roman" w:cs="Times New Roman"/>
                <w:bCs/>
                <w:sz w:val="12"/>
                <w:szCs w:val="12"/>
              </w:rPr>
              <w:t xml:space="preserve">скважины </w:t>
            </w:r>
            <w:r w:rsidRPr="00702463">
              <w:rPr>
                <w:rFonts w:ascii="Times New Roman" w:hAnsi="Times New Roman" w:cs="Times New Roman"/>
                <w:sz w:val="12"/>
                <w:szCs w:val="12"/>
              </w:rPr>
              <w:t xml:space="preserve">№ 608 прокладывается </w:t>
            </w:r>
            <w:proofErr w:type="spellStart"/>
            <w:r w:rsidRPr="00702463">
              <w:rPr>
                <w:rFonts w:ascii="Times New Roman" w:hAnsi="Times New Roman" w:cs="Times New Roman"/>
                <w:sz w:val="12"/>
                <w:szCs w:val="12"/>
              </w:rPr>
              <w:t>подземно</w:t>
            </w:r>
            <w:proofErr w:type="spellEnd"/>
            <w:r w:rsidRPr="00702463">
              <w:rPr>
                <w:rFonts w:ascii="Times New Roman" w:hAnsi="Times New Roman" w:cs="Times New Roman"/>
                <w:sz w:val="12"/>
                <w:szCs w:val="12"/>
              </w:rPr>
              <w:t xml:space="preserve"> из чугунных труб диаметром 200 мм длиной 12,2 м по ГОСТ 9583-75.</w:t>
            </w:r>
          </w:p>
          <w:p w:rsidR="00702463" w:rsidRPr="00702463" w:rsidRDefault="00702463" w:rsidP="00702463">
            <w:pPr>
              <w:widowControl w:val="0"/>
              <w:spacing w:after="0" w:line="240" w:lineRule="auto"/>
              <w:ind w:left="-57" w:right="-57"/>
              <w:jc w:val="both"/>
              <w:rPr>
                <w:rFonts w:ascii="Times New Roman" w:hAnsi="Times New Roman" w:cs="Times New Roman"/>
                <w:sz w:val="12"/>
                <w:szCs w:val="12"/>
              </w:rPr>
            </w:pPr>
            <w:r w:rsidRPr="00702463">
              <w:rPr>
                <w:rFonts w:ascii="Times New Roman" w:hAnsi="Times New Roman" w:cs="Times New Roman"/>
                <w:bCs/>
                <w:sz w:val="12"/>
                <w:szCs w:val="12"/>
              </w:rPr>
              <w:t xml:space="preserve">В качестве первичной защиты для монолитных и сборных железобетонных конструкций применять тяжёлый бетон по ГОСТ 26633-2015 на портландцементе по ГОСТ 10178-85, марок по водонепроницаемости – W4, </w:t>
            </w:r>
            <w:r w:rsidRPr="00702463">
              <w:rPr>
                <w:rFonts w:ascii="Times New Roman" w:hAnsi="Times New Roman" w:cs="Times New Roman"/>
                <w:bCs/>
                <w:sz w:val="12"/>
                <w:szCs w:val="12"/>
                <w:lang w:val="en-US"/>
              </w:rPr>
              <w:t>W</w:t>
            </w:r>
            <w:r w:rsidRPr="00702463">
              <w:rPr>
                <w:rFonts w:ascii="Times New Roman" w:hAnsi="Times New Roman" w:cs="Times New Roman"/>
                <w:bCs/>
                <w:sz w:val="12"/>
                <w:szCs w:val="12"/>
              </w:rPr>
              <w:t>6 по морозостойкости – F200</w:t>
            </w:r>
            <w:r w:rsidRPr="00702463">
              <w:rPr>
                <w:rFonts w:ascii="Times New Roman" w:hAnsi="Times New Roman" w:cs="Times New Roman"/>
                <w:sz w:val="12"/>
                <w:szCs w:val="12"/>
              </w:rPr>
              <w:t>.</w:t>
            </w:r>
          </w:p>
          <w:p w:rsidR="00702463" w:rsidRPr="00702463" w:rsidRDefault="00702463" w:rsidP="00702463">
            <w:pPr>
              <w:widowControl w:val="0"/>
              <w:spacing w:after="0" w:line="240" w:lineRule="auto"/>
              <w:ind w:left="-57" w:right="-57"/>
              <w:jc w:val="both"/>
              <w:rPr>
                <w:rFonts w:ascii="Times New Roman" w:hAnsi="Times New Roman" w:cs="Times New Roman"/>
                <w:sz w:val="12"/>
                <w:szCs w:val="12"/>
              </w:rPr>
            </w:pPr>
            <w:r w:rsidRPr="00702463">
              <w:rPr>
                <w:rFonts w:ascii="Times New Roman" w:hAnsi="Times New Roman" w:cs="Times New Roman"/>
                <w:sz w:val="12"/>
                <w:szCs w:val="12"/>
              </w:rPr>
              <w:t>В качестве вторичной защиты от коррозии поверхности железобетонных и бетонных конструкций, соприкасающихся с грунтом и доступных для обмазки, обмазать горячим битумом БН70/30 (ГОСТ 6617-76) за три раза.</w:t>
            </w:r>
          </w:p>
          <w:p w:rsidR="00702463" w:rsidRPr="00702463" w:rsidRDefault="00702463" w:rsidP="00702463">
            <w:pPr>
              <w:widowControl w:val="0"/>
              <w:spacing w:after="0" w:line="240" w:lineRule="auto"/>
              <w:ind w:left="-57" w:right="-57"/>
              <w:jc w:val="both"/>
              <w:rPr>
                <w:rFonts w:ascii="Times New Roman" w:hAnsi="Times New Roman" w:cs="Times New Roman"/>
                <w:sz w:val="12"/>
                <w:szCs w:val="12"/>
              </w:rPr>
            </w:pPr>
            <w:r w:rsidRPr="00702463">
              <w:rPr>
                <w:rFonts w:ascii="Times New Roman" w:hAnsi="Times New Roman" w:cs="Times New Roman"/>
                <w:sz w:val="12"/>
                <w:szCs w:val="12"/>
              </w:rPr>
              <w:t>На все металлические конструкции, изделия закладные и сварные швы, находящиеся на открытом воздухе, нанести антикоррозионное атмосферостойкое покрытие, состоящее из 1-го слоя эпоксидной грунтовки толщиной 100 мкм и 1-го слоя полиуретановой эмали толщиной 50 мкм. Общая толщина покрытия – 150 мкм.</w:t>
            </w:r>
          </w:p>
          <w:p w:rsidR="00702463" w:rsidRPr="00702463" w:rsidRDefault="00702463" w:rsidP="00702463">
            <w:pPr>
              <w:widowControl w:val="0"/>
              <w:spacing w:after="0" w:line="240" w:lineRule="auto"/>
              <w:ind w:left="-57" w:right="-57"/>
              <w:jc w:val="both"/>
              <w:rPr>
                <w:rFonts w:ascii="Times New Roman" w:hAnsi="Times New Roman" w:cs="Times New Roman"/>
                <w:bCs/>
                <w:sz w:val="12"/>
                <w:szCs w:val="12"/>
                <w:highlight w:val="red"/>
              </w:rPr>
            </w:pPr>
            <w:r w:rsidRPr="00702463">
              <w:rPr>
                <w:rFonts w:ascii="Times New Roman" w:hAnsi="Times New Roman" w:cs="Times New Roman"/>
                <w:sz w:val="12"/>
                <w:szCs w:val="12"/>
              </w:rPr>
              <w:t>Все металлические конструкции, находящиеся в грунте, защитить системой лакокрасочного покрытия, состоящей из 1-го слоя эпоксидной грунтовки толщиной 125 мкм и 1-го слоя полиуретановой эмали толщиной 125 мкм. Общая толщина покрытия – 250 мкм.</w:t>
            </w:r>
          </w:p>
        </w:tc>
      </w:tr>
      <w:tr w:rsidR="00702463" w:rsidRPr="00702463" w:rsidTr="00702463">
        <w:trPr>
          <w:trHeight w:val="227"/>
        </w:trPr>
        <w:tc>
          <w:tcPr>
            <w:tcW w:w="266" w:type="pct"/>
            <w:shd w:val="clear" w:color="auto" w:fill="auto"/>
            <w:vAlign w:val="center"/>
          </w:tcPr>
          <w:p w:rsidR="00702463" w:rsidRPr="00702463" w:rsidRDefault="00702463" w:rsidP="00702463">
            <w:pPr>
              <w:widowControl w:val="0"/>
              <w:spacing w:after="0" w:line="240" w:lineRule="auto"/>
              <w:jc w:val="both"/>
              <w:rPr>
                <w:rFonts w:ascii="Times New Roman" w:hAnsi="Times New Roman" w:cs="Times New Roman"/>
                <w:sz w:val="12"/>
                <w:szCs w:val="12"/>
              </w:rPr>
            </w:pPr>
            <w:r w:rsidRPr="00702463">
              <w:rPr>
                <w:rFonts w:ascii="Times New Roman" w:hAnsi="Times New Roman" w:cs="Times New Roman"/>
                <w:sz w:val="12"/>
                <w:szCs w:val="12"/>
              </w:rPr>
              <w:t>3</w:t>
            </w:r>
          </w:p>
        </w:tc>
        <w:tc>
          <w:tcPr>
            <w:tcW w:w="1108" w:type="pct"/>
            <w:shd w:val="clear" w:color="auto" w:fill="auto"/>
          </w:tcPr>
          <w:p w:rsidR="00702463" w:rsidRPr="00702463" w:rsidRDefault="00702463" w:rsidP="00702463">
            <w:pPr>
              <w:widowControl w:val="0"/>
              <w:spacing w:after="0" w:line="240" w:lineRule="auto"/>
              <w:jc w:val="both"/>
              <w:rPr>
                <w:rFonts w:ascii="Times New Roman" w:hAnsi="Times New Roman" w:cs="Times New Roman"/>
                <w:sz w:val="12"/>
                <w:szCs w:val="12"/>
              </w:rPr>
            </w:pPr>
            <w:r w:rsidRPr="00702463">
              <w:rPr>
                <w:rFonts w:ascii="Times New Roman" w:hAnsi="Times New Roman" w:cs="Times New Roman"/>
                <w:sz w:val="12"/>
                <w:szCs w:val="12"/>
              </w:rPr>
              <w:t>Сильный снег</w:t>
            </w:r>
          </w:p>
        </w:tc>
        <w:tc>
          <w:tcPr>
            <w:tcW w:w="3626" w:type="pct"/>
            <w:shd w:val="clear" w:color="auto" w:fill="auto"/>
          </w:tcPr>
          <w:p w:rsidR="00702463" w:rsidRPr="00702463" w:rsidRDefault="00702463" w:rsidP="00702463">
            <w:pPr>
              <w:widowControl w:val="0"/>
              <w:spacing w:after="0" w:line="240" w:lineRule="auto"/>
              <w:ind w:left="-57" w:right="-57"/>
              <w:jc w:val="both"/>
              <w:rPr>
                <w:rFonts w:ascii="Times New Roman" w:hAnsi="Times New Roman" w:cs="Times New Roman"/>
                <w:sz w:val="12"/>
                <w:szCs w:val="12"/>
              </w:rPr>
            </w:pPr>
            <w:r w:rsidRPr="00702463">
              <w:rPr>
                <w:rFonts w:ascii="Times New Roman" w:hAnsi="Times New Roman" w:cs="Times New Roman"/>
                <w:sz w:val="12"/>
                <w:szCs w:val="12"/>
              </w:rPr>
              <w:t xml:space="preserve">Строительство проектируемого объекта ведётся с учётом района по снеговой нагрузке. Кабельные сооружения защищаются тем же способом, что и при сильном ветре. Оборудование </w:t>
            </w:r>
            <w:proofErr w:type="spellStart"/>
            <w:r w:rsidRPr="00702463">
              <w:rPr>
                <w:rFonts w:ascii="Times New Roman" w:hAnsi="Times New Roman" w:cs="Times New Roman"/>
                <w:sz w:val="12"/>
                <w:szCs w:val="12"/>
              </w:rPr>
              <w:t>КИПиА</w:t>
            </w:r>
            <w:proofErr w:type="spellEnd"/>
            <w:r w:rsidRPr="00702463">
              <w:rPr>
                <w:rFonts w:ascii="Times New Roman" w:hAnsi="Times New Roman" w:cs="Times New Roman"/>
                <w:sz w:val="12"/>
                <w:szCs w:val="12"/>
              </w:rPr>
              <w:t xml:space="preserve"> размещается в утеплённом герметичном шкафу </w:t>
            </w:r>
            <w:proofErr w:type="spellStart"/>
            <w:r w:rsidRPr="00702463">
              <w:rPr>
                <w:rFonts w:ascii="Times New Roman" w:hAnsi="Times New Roman" w:cs="Times New Roman"/>
                <w:sz w:val="12"/>
                <w:szCs w:val="12"/>
              </w:rPr>
              <w:t>КИПиА</w:t>
            </w:r>
            <w:proofErr w:type="spellEnd"/>
            <w:r w:rsidRPr="00702463">
              <w:rPr>
                <w:rFonts w:ascii="Times New Roman" w:hAnsi="Times New Roman" w:cs="Times New Roman"/>
                <w:sz w:val="12"/>
                <w:szCs w:val="12"/>
              </w:rPr>
              <w:t>.</w:t>
            </w:r>
          </w:p>
        </w:tc>
      </w:tr>
      <w:tr w:rsidR="00702463" w:rsidRPr="00702463" w:rsidTr="00702463">
        <w:trPr>
          <w:trHeight w:val="227"/>
        </w:trPr>
        <w:tc>
          <w:tcPr>
            <w:tcW w:w="266" w:type="pct"/>
            <w:shd w:val="clear" w:color="auto" w:fill="auto"/>
            <w:vAlign w:val="center"/>
          </w:tcPr>
          <w:p w:rsidR="00702463" w:rsidRPr="00702463" w:rsidRDefault="00702463" w:rsidP="00702463">
            <w:pPr>
              <w:widowControl w:val="0"/>
              <w:spacing w:after="0" w:line="240" w:lineRule="auto"/>
              <w:jc w:val="both"/>
              <w:rPr>
                <w:rFonts w:ascii="Times New Roman" w:hAnsi="Times New Roman" w:cs="Times New Roman"/>
                <w:sz w:val="12"/>
                <w:szCs w:val="12"/>
              </w:rPr>
            </w:pPr>
            <w:r w:rsidRPr="00702463">
              <w:rPr>
                <w:rFonts w:ascii="Times New Roman" w:hAnsi="Times New Roman" w:cs="Times New Roman"/>
                <w:sz w:val="12"/>
                <w:szCs w:val="12"/>
              </w:rPr>
              <w:t>4</w:t>
            </w:r>
          </w:p>
        </w:tc>
        <w:tc>
          <w:tcPr>
            <w:tcW w:w="1108" w:type="pct"/>
            <w:shd w:val="clear" w:color="auto" w:fill="auto"/>
          </w:tcPr>
          <w:p w:rsidR="00702463" w:rsidRPr="00702463" w:rsidRDefault="00702463" w:rsidP="00702463">
            <w:pPr>
              <w:widowControl w:val="0"/>
              <w:spacing w:after="0" w:line="240" w:lineRule="auto"/>
              <w:jc w:val="both"/>
              <w:rPr>
                <w:rFonts w:ascii="Times New Roman" w:hAnsi="Times New Roman" w:cs="Times New Roman"/>
                <w:sz w:val="12"/>
                <w:szCs w:val="12"/>
              </w:rPr>
            </w:pPr>
            <w:r w:rsidRPr="00702463">
              <w:rPr>
                <w:rFonts w:ascii="Times New Roman" w:hAnsi="Times New Roman" w:cs="Times New Roman"/>
                <w:sz w:val="12"/>
                <w:szCs w:val="12"/>
              </w:rPr>
              <w:t>Сильный мороз</w:t>
            </w:r>
          </w:p>
        </w:tc>
        <w:tc>
          <w:tcPr>
            <w:tcW w:w="3626" w:type="pct"/>
            <w:shd w:val="clear" w:color="auto" w:fill="auto"/>
          </w:tcPr>
          <w:p w:rsidR="00702463" w:rsidRDefault="00702463" w:rsidP="00702463">
            <w:pPr>
              <w:widowControl w:val="0"/>
              <w:spacing w:after="0" w:line="240" w:lineRule="auto"/>
              <w:ind w:left="-57" w:right="-57"/>
              <w:jc w:val="both"/>
              <w:rPr>
                <w:rFonts w:ascii="Times New Roman" w:hAnsi="Times New Roman" w:cs="Times New Roman"/>
                <w:sz w:val="12"/>
                <w:szCs w:val="12"/>
              </w:rPr>
            </w:pPr>
            <w:r w:rsidRPr="00702463">
              <w:rPr>
                <w:rFonts w:ascii="Times New Roman" w:hAnsi="Times New Roman" w:cs="Times New Roman"/>
                <w:sz w:val="12"/>
                <w:szCs w:val="12"/>
              </w:rPr>
              <w:t>Проектируемые трубопроводы укладываются на глубину не менее 1,0 м до верхней образующей трубы.</w:t>
            </w:r>
          </w:p>
          <w:p w:rsidR="00702463" w:rsidRPr="00702463" w:rsidRDefault="00702463" w:rsidP="00702463">
            <w:pPr>
              <w:widowControl w:val="0"/>
              <w:spacing w:after="0" w:line="240" w:lineRule="auto"/>
              <w:ind w:left="-57" w:right="-57"/>
              <w:jc w:val="both"/>
              <w:rPr>
                <w:rFonts w:ascii="Times New Roman" w:hAnsi="Times New Roman" w:cs="Times New Roman"/>
                <w:sz w:val="12"/>
                <w:szCs w:val="12"/>
              </w:rPr>
            </w:pPr>
            <w:r w:rsidRPr="00702463">
              <w:rPr>
                <w:rFonts w:ascii="Times New Roman" w:hAnsi="Times New Roman" w:cs="Times New Roman"/>
                <w:sz w:val="12"/>
                <w:szCs w:val="12"/>
              </w:rPr>
              <w:t xml:space="preserve">Для железобетонных стоек </w:t>
            </w:r>
            <w:proofErr w:type="gramStart"/>
            <w:r w:rsidRPr="00702463">
              <w:rPr>
                <w:rFonts w:ascii="Times New Roman" w:hAnsi="Times New Roman" w:cs="Times New Roman"/>
                <w:sz w:val="12"/>
                <w:szCs w:val="12"/>
              </w:rPr>
              <w:t>ВЛ</w:t>
            </w:r>
            <w:proofErr w:type="gramEnd"/>
            <w:r w:rsidRPr="00702463">
              <w:rPr>
                <w:rFonts w:ascii="Times New Roman" w:hAnsi="Times New Roman" w:cs="Times New Roman"/>
                <w:sz w:val="12"/>
                <w:szCs w:val="12"/>
              </w:rPr>
              <w:t xml:space="preserve"> применятся тяжёлый бетон, марки по морозоустойчивости F200 из </w:t>
            </w:r>
            <w:proofErr w:type="spellStart"/>
            <w:r w:rsidRPr="00702463">
              <w:rPr>
                <w:rFonts w:ascii="Times New Roman" w:hAnsi="Times New Roman" w:cs="Times New Roman"/>
                <w:sz w:val="12"/>
                <w:szCs w:val="12"/>
              </w:rPr>
              <w:t>сульфатостойкого</w:t>
            </w:r>
            <w:proofErr w:type="spellEnd"/>
            <w:r w:rsidRPr="00702463">
              <w:rPr>
                <w:rFonts w:ascii="Times New Roman" w:hAnsi="Times New Roman" w:cs="Times New Roman"/>
                <w:sz w:val="12"/>
                <w:szCs w:val="12"/>
              </w:rPr>
              <w:t xml:space="preserve"> цемента.</w:t>
            </w:r>
          </w:p>
          <w:p w:rsidR="00702463" w:rsidRPr="00702463" w:rsidRDefault="00702463" w:rsidP="00702463">
            <w:pPr>
              <w:widowControl w:val="0"/>
              <w:spacing w:after="0" w:line="240" w:lineRule="auto"/>
              <w:ind w:left="-57" w:right="-57"/>
              <w:jc w:val="both"/>
              <w:rPr>
                <w:rFonts w:ascii="Times New Roman" w:hAnsi="Times New Roman" w:cs="Times New Roman"/>
                <w:sz w:val="12"/>
                <w:szCs w:val="12"/>
                <w:highlight w:val="red"/>
              </w:rPr>
            </w:pPr>
            <w:r w:rsidRPr="00702463">
              <w:rPr>
                <w:rFonts w:ascii="Times New Roman" w:hAnsi="Times New Roman" w:cs="Times New Roman"/>
                <w:sz w:val="12"/>
                <w:szCs w:val="12"/>
              </w:rPr>
              <w:t xml:space="preserve">Для защиты оборудования </w:t>
            </w:r>
            <w:proofErr w:type="spellStart"/>
            <w:r w:rsidRPr="00702463">
              <w:rPr>
                <w:rFonts w:ascii="Times New Roman" w:hAnsi="Times New Roman" w:cs="Times New Roman"/>
                <w:sz w:val="12"/>
                <w:szCs w:val="12"/>
              </w:rPr>
              <w:t>КИПиА</w:t>
            </w:r>
            <w:proofErr w:type="spellEnd"/>
            <w:r w:rsidRPr="00702463">
              <w:rPr>
                <w:rFonts w:ascii="Times New Roman" w:hAnsi="Times New Roman" w:cs="Times New Roman"/>
                <w:sz w:val="12"/>
                <w:szCs w:val="12"/>
              </w:rPr>
              <w:t xml:space="preserve"> от низких температур предусмотрены утеплённые герметичные </w:t>
            </w:r>
            <w:r w:rsidRPr="00702463">
              <w:rPr>
                <w:rFonts w:ascii="Times New Roman" w:hAnsi="Times New Roman" w:cs="Times New Roman"/>
                <w:sz w:val="12"/>
                <w:szCs w:val="12"/>
              </w:rPr>
              <w:lastRenderedPageBreak/>
              <w:t xml:space="preserve">шкафы </w:t>
            </w:r>
            <w:proofErr w:type="spellStart"/>
            <w:r w:rsidRPr="00702463">
              <w:rPr>
                <w:rFonts w:ascii="Times New Roman" w:hAnsi="Times New Roman" w:cs="Times New Roman"/>
                <w:sz w:val="12"/>
                <w:szCs w:val="12"/>
              </w:rPr>
              <w:t>КИПиА</w:t>
            </w:r>
            <w:proofErr w:type="spellEnd"/>
            <w:r w:rsidRPr="00702463">
              <w:rPr>
                <w:rFonts w:ascii="Times New Roman" w:hAnsi="Times New Roman" w:cs="Times New Roman"/>
                <w:sz w:val="12"/>
                <w:szCs w:val="12"/>
              </w:rPr>
              <w:t xml:space="preserve">. Температура внутри шкафа поддерживается с помощью электрообогревателя с функцией автоматического поддержания температуры, выполненного в общепромышленном исполнении, </w:t>
            </w:r>
            <w:proofErr w:type="gramStart"/>
            <w:r w:rsidRPr="00702463">
              <w:rPr>
                <w:rFonts w:ascii="Times New Roman" w:hAnsi="Times New Roman" w:cs="Times New Roman"/>
                <w:sz w:val="12"/>
                <w:szCs w:val="12"/>
              </w:rPr>
              <w:t>который</w:t>
            </w:r>
            <w:proofErr w:type="gramEnd"/>
            <w:r w:rsidRPr="00702463">
              <w:rPr>
                <w:rFonts w:ascii="Times New Roman" w:hAnsi="Times New Roman" w:cs="Times New Roman"/>
                <w:sz w:val="12"/>
                <w:szCs w:val="12"/>
              </w:rPr>
              <w:t xml:space="preserve"> поставляется комплектно заводом изготовителем. Температура внутреннего воздуха в шкафу </w:t>
            </w:r>
            <w:proofErr w:type="spellStart"/>
            <w:r w:rsidRPr="00702463">
              <w:rPr>
                <w:rFonts w:ascii="Times New Roman" w:hAnsi="Times New Roman" w:cs="Times New Roman"/>
                <w:sz w:val="12"/>
                <w:szCs w:val="12"/>
              </w:rPr>
              <w:t>КИПиА</w:t>
            </w:r>
            <w:proofErr w:type="spellEnd"/>
            <w:r w:rsidRPr="00702463">
              <w:rPr>
                <w:rFonts w:ascii="Times New Roman" w:hAnsi="Times New Roman" w:cs="Times New Roman"/>
                <w:sz w:val="12"/>
                <w:szCs w:val="12"/>
              </w:rPr>
              <w:t xml:space="preserve"> принята не ниже плюс 10 ºС.</w:t>
            </w:r>
          </w:p>
        </w:tc>
      </w:tr>
      <w:tr w:rsidR="00702463" w:rsidRPr="00702463" w:rsidTr="00702463">
        <w:trPr>
          <w:trHeight w:val="227"/>
        </w:trPr>
        <w:tc>
          <w:tcPr>
            <w:tcW w:w="266" w:type="pct"/>
            <w:shd w:val="clear" w:color="auto" w:fill="auto"/>
            <w:vAlign w:val="center"/>
          </w:tcPr>
          <w:p w:rsidR="00702463" w:rsidRPr="00702463" w:rsidRDefault="00702463" w:rsidP="00702463">
            <w:pPr>
              <w:widowControl w:val="0"/>
              <w:spacing w:after="0" w:line="240" w:lineRule="auto"/>
              <w:jc w:val="both"/>
              <w:rPr>
                <w:rFonts w:ascii="Times New Roman" w:hAnsi="Times New Roman" w:cs="Times New Roman"/>
                <w:sz w:val="12"/>
                <w:szCs w:val="12"/>
              </w:rPr>
            </w:pPr>
            <w:r w:rsidRPr="00702463">
              <w:rPr>
                <w:rFonts w:ascii="Times New Roman" w:hAnsi="Times New Roman" w:cs="Times New Roman"/>
                <w:sz w:val="12"/>
                <w:szCs w:val="12"/>
              </w:rPr>
              <w:t>5</w:t>
            </w:r>
          </w:p>
        </w:tc>
        <w:tc>
          <w:tcPr>
            <w:tcW w:w="1108" w:type="pct"/>
            <w:shd w:val="clear" w:color="auto" w:fill="auto"/>
          </w:tcPr>
          <w:p w:rsidR="00702463" w:rsidRPr="00702463" w:rsidRDefault="00702463" w:rsidP="00702463">
            <w:pPr>
              <w:widowControl w:val="0"/>
              <w:spacing w:after="0" w:line="240" w:lineRule="auto"/>
              <w:jc w:val="both"/>
              <w:rPr>
                <w:rFonts w:ascii="Times New Roman" w:hAnsi="Times New Roman" w:cs="Times New Roman"/>
                <w:sz w:val="12"/>
                <w:szCs w:val="12"/>
              </w:rPr>
            </w:pPr>
            <w:r w:rsidRPr="00702463">
              <w:rPr>
                <w:rFonts w:ascii="Times New Roman" w:hAnsi="Times New Roman" w:cs="Times New Roman"/>
                <w:sz w:val="12"/>
                <w:szCs w:val="12"/>
              </w:rPr>
              <w:t>Гроза</w:t>
            </w:r>
          </w:p>
        </w:tc>
        <w:tc>
          <w:tcPr>
            <w:tcW w:w="3626" w:type="pct"/>
            <w:shd w:val="clear" w:color="auto" w:fill="auto"/>
          </w:tcPr>
          <w:p w:rsidR="00702463" w:rsidRPr="00702463" w:rsidRDefault="00702463" w:rsidP="00702463">
            <w:pPr>
              <w:widowControl w:val="0"/>
              <w:spacing w:after="0" w:line="240" w:lineRule="auto"/>
              <w:ind w:left="-57" w:right="-57"/>
              <w:jc w:val="both"/>
              <w:rPr>
                <w:rFonts w:ascii="Times New Roman" w:hAnsi="Times New Roman" w:cs="Times New Roman"/>
                <w:sz w:val="12"/>
                <w:szCs w:val="12"/>
              </w:rPr>
            </w:pPr>
            <w:r w:rsidRPr="00702463">
              <w:rPr>
                <w:rFonts w:ascii="Times New Roman" w:hAnsi="Times New Roman" w:cs="Times New Roman"/>
                <w:sz w:val="12"/>
                <w:szCs w:val="12"/>
              </w:rPr>
              <w:t xml:space="preserve">Для </w:t>
            </w:r>
            <w:proofErr w:type="spellStart"/>
            <w:r w:rsidRPr="00702463">
              <w:rPr>
                <w:rFonts w:ascii="Times New Roman" w:hAnsi="Times New Roman" w:cs="Times New Roman"/>
                <w:sz w:val="12"/>
                <w:szCs w:val="12"/>
              </w:rPr>
              <w:t>молниезащиты</w:t>
            </w:r>
            <w:proofErr w:type="spellEnd"/>
            <w:r w:rsidRPr="00702463">
              <w:rPr>
                <w:rFonts w:ascii="Times New Roman" w:hAnsi="Times New Roman" w:cs="Times New Roman"/>
                <w:sz w:val="12"/>
                <w:szCs w:val="12"/>
              </w:rPr>
              <w:t>, защиты от вторичных проявлений молнии и защиты от статического электричества металлические корпуса технологического оборудования и трубопроводы соединяются в единую электрическую цепь и присоединяются к заземляющему устройству.</w:t>
            </w:r>
          </w:p>
          <w:p w:rsidR="00702463" w:rsidRDefault="00702463" w:rsidP="00702463">
            <w:pPr>
              <w:widowControl w:val="0"/>
              <w:spacing w:after="0" w:line="240" w:lineRule="auto"/>
              <w:ind w:left="-57" w:right="-57"/>
              <w:jc w:val="both"/>
              <w:rPr>
                <w:rFonts w:ascii="Times New Roman" w:hAnsi="Times New Roman" w:cs="Times New Roman"/>
                <w:sz w:val="12"/>
                <w:szCs w:val="12"/>
              </w:rPr>
            </w:pPr>
            <w:proofErr w:type="gramStart"/>
            <w:r w:rsidRPr="00702463">
              <w:rPr>
                <w:rFonts w:ascii="Times New Roman" w:hAnsi="Times New Roman" w:cs="Times New Roman"/>
                <w:sz w:val="12"/>
                <w:szCs w:val="12"/>
              </w:rPr>
              <w:t>Защита площадки устья скважины, блока дозирования реагента, от прямых ударов молнии выполняется посредством присоединения к заземляющему устройству в соответствии с пунктом 2.15 РД 34.21.122-87 и п.3.2.1.2 СО 153-34.21.122-2003, так как указанное технологическое сооружение выполняется из стальных труб с толщиной стенки трубы более 4 мм и повышение температуры с внутренней стороны объекта в точке удара молнии не представляет</w:t>
            </w:r>
            <w:proofErr w:type="gramEnd"/>
            <w:r w:rsidRPr="00702463">
              <w:rPr>
                <w:rFonts w:ascii="Times New Roman" w:hAnsi="Times New Roman" w:cs="Times New Roman"/>
                <w:sz w:val="12"/>
                <w:szCs w:val="12"/>
              </w:rPr>
              <w:t xml:space="preserve"> опасности.</w:t>
            </w:r>
          </w:p>
          <w:p w:rsidR="00702463" w:rsidRPr="00702463" w:rsidRDefault="00702463" w:rsidP="00702463">
            <w:pPr>
              <w:widowControl w:val="0"/>
              <w:spacing w:after="0" w:line="240" w:lineRule="auto"/>
              <w:ind w:left="-57" w:right="-57"/>
              <w:jc w:val="both"/>
              <w:rPr>
                <w:rFonts w:ascii="Times New Roman" w:hAnsi="Times New Roman" w:cs="Times New Roman"/>
                <w:sz w:val="12"/>
                <w:szCs w:val="12"/>
              </w:rPr>
            </w:pPr>
            <w:r w:rsidRPr="00702463">
              <w:rPr>
                <w:rFonts w:ascii="Times New Roman" w:hAnsi="Times New Roman" w:cs="Times New Roman"/>
                <w:sz w:val="12"/>
                <w:szCs w:val="12"/>
              </w:rPr>
              <w:t>Для защиты от заноса высоких потенциалов по подземным и внешним коммуникациям при вводе в здания или сооружения, последние присоединяются к заземляющему устройству.</w:t>
            </w:r>
          </w:p>
          <w:p w:rsidR="00702463" w:rsidRPr="00702463" w:rsidRDefault="00702463" w:rsidP="00702463">
            <w:pPr>
              <w:widowControl w:val="0"/>
              <w:spacing w:after="0" w:line="240" w:lineRule="auto"/>
              <w:ind w:right="-57"/>
              <w:jc w:val="both"/>
              <w:rPr>
                <w:rFonts w:ascii="Times New Roman" w:hAnsi="Times New Roman" w:cs="Times New Roman"/>
                <w:sz w:val="12"/>
                <w:szCs w:val="12"/>
              </w:rPr>
            </w:pPr>
            <w:proofErr w:type="gramStart"/>
            <w:r w:rsidRPr="00702463">
              <w:rPr>
                <w:rFonts w:ascii="Times New Roman" w:hAnsi="Times New Roman" w:cs="Times New Roman"/>
                <w:sz w:val="12"/>
                <w:szCs w:val="12"/>
              </w:rPr>
              <w:t xml:space="preserve">Заземлители для </w:t>
            </w:r>
            <w:proofErr w:type="spellStart"/>
            <w:r w:rsidRPr="00702463">
              <w:rPr>
                <w:rFonts w:ascii="Times New Roman" w:hAnsi="Times New Roman" w:cs="Times New Roman"/>
                <w:sz w:val="12"/>
                <w:szCs w:val="12"/>
              </w:rPr>
              <w:t>молниезащиты</w:t>
            </w:r>
            <w:proofErr w:type="spellEnd"/>
            <w:r w:rsidRPr="00702463">
              <w:rPr>
                <w:rFonts w:ascii="Times New Roman" w:hAnsi="Times New Roman" w:cs="Times New Roman"/>
                <w:sz w:val="12"/>
                <w:szCs w:val="12"/>
              </w:rPr>
              <w:t xml:space="preserve"> и защитного заземления – общие.</w:t>
            </w:r>
            <w:proofErr w:type="gramEnd"/>
          </w:p>
          <w:p w:rsidR="00702463" w:rsidRPr="00702463" w:rsidRDefault="00702463" w:rsidP="00702463">
            <w:pPr>
              <w:widowControl w:val="0"/>
              <w:spacing w:after="0" w:line="240" w:lineRule="auto"/>
              <w:ind w:left="-57" w:right="-57"/>
              <w:jc w:val="both"/>
              <w:rPr>
                <w:rFonts w:ascii="Times New Roman" w:hAnsi="Times New Roman" w:cs="Times New Roman"/>
                <w:sz w:val="12"/>
                <w:szCs w:val="12"/>
              </w:rPr>
            </w:pPr>
            <w:r w:rsidRPr="00702463">
              <w:rPr>
                <w:rFonts w:ascii="Times New Roman" w:hAnsi="Times New Roman" w:cs="Times New Roman"/>
                <w:sz w:val="12"/>
                <w:szCs w:val="12"/>
              </w:rPr>
              <w:t xml:space="preserve">Для </w:t>
            </w:r>
            <w:proofErr w:type="spellStart"/>
            <w:r w:rsidRPr="00702463">
              <w:rPr>
                <w:rFonts w:ascii="Times New Roman" w:hAnsi="Times New Roman" w:cs="Times New Roman"/>
                <w:sz w:val="12"/>
                <w:szCs w:val="12"/>
              </w:rPr>
              <w:t>молниезащиты</w:t>
            </w:r>
            <w:proofErr w:type="spellEnd"/>
            <w:r w:rsidRPr="00702463">
              <w:rPr>
                <w:rFonts w:ascii="Times New Roman" w:hAnsi="Times New Roman" w:cs="Times New Roman"/>
                <w:sz w:val="12"/>
                <w:szCs w:val="12"/>
              </w:rPr>
              <w:t xml:space="preserve"> газоотводных труб (воздушников) ёмкости производственно-дождевых стоков и ёмкости дренажной предусматривается установка отдельно стоящих молниеотводов.</w:t>
            </w:r>
          </w:p>
          <w:p w:rsidR="00702463" w:rsidRPr="00702463" w:rsidRDefault="00702463" w:rsidP="00702463">
            <w:pPr>
              <w:widowControl w:val="0"/>
              <w:spacing w:after="0" w:line="240" w:lineRule="auto"/>
              <w:ind w:left="-57" w:right="-57"/>
              <w:jc w:val="both"/>
              <w:rPr>
                <w:rFonts w:ascii="Times New Roman" w:hAnsi="Times New Roman" w:cs="Times New Roman"/>
                <w:sz w:val="12"/>
                <w:szCs w:val="12"/>
              </w:rPr>
            </w:pPr>
            <w:r w:rsidRPr="00702463">
              <w:rPr>
                <w:rFonts w:ascii="Times New Roman" w:hAnsi="Times New Roman" w:cs="Times New Roman"/>
                <w:sz w:val="12"/>
                <w:szCs w:val="12"/>
              </w:rPr>
              <w:t>Для защиты электрооборудования от грозовых перенапряжений на корпусе КТП устанавливаются ограничители перенапряжений.</w:t>
            </w:r>
          </w:p>
          <w:p w:rsidR="00702463" w:rsidRPr="00702463" w:rsidRDefault="00702463" w:rsidP="00702463">
            <w:pPr>
              <w:widowControl w:val="0"/>
              <w:spacing w:after="0" w:line="240" w:lineRule="auto"/>
              <w:ind w:right="-57"/>
              <w:jc w:val="both"/>
              <w:rPr>
                <w:rFonts w:ascii="Times New Roman" w:hAnsi="Times New Roman" w:cs="Times New Roman"/>
                <w:sz w:val="12"/>
                <w:szCs w:val="12"/>
                <w:highlight w:val="red"/>
              </w:rPr>
            </w:pPr>
            <w:r w:rsidRPr="00702463">
              <w:rPr>
                <w:rFonts w:ascii="Times New Roman" w:hAnsi="Times New Roman" w:cs="Times New Roman"/>
                <w:sz w:val="12"/>
                <w:szCs w:val="12"/>
              </w:rPr>
              <w:t xml:space="preserve">Опоры </w:t>
            </w:r>
            <w:proofErr w:type="gramStart"/>
            <w:r w:rsidRPr="00702463">
              <w:rPr>
                <w:rFonts w:ascii="Times New Roman" w:hAnsi="Times New Roman" w:cs="Times New Roman"/>
                <w:sz w:val="12"/>
                <w:szCs w:val="12"/>
              </w:rPr>
              <w:t>ВЛ</w:t>
            </w:r>
            <w:proofErr w:type="gramEnd"/>
            <w:r w:rsidRPr="00702463">
              <w:rPr>
                <w:rFonts w:ascii="Times New Roman" w:hAnsi="Times New Roman" w:cs="Times New Roman"/>
                <w:sz w:val="12"/>
                <w:szCs w:val="12"/>
              </w:rPr>
              <w:t xml:space="preserve"> подлежат заземлению.</w:t>
            </w:r>
          </w:p>
        </w:tc>
      </w:tr>
      <w:tr w:rsidR="00702463" w:rsidRPr="00702463" w:rsidTr="00702463">
        <w:trPr>
          <w:trHeight w:val="227"/>
        </w:trPr>
        <w:tc>
          <w:tcPr>
            <w:tcW w:w="266" w:type="pct"/>
            <w:shd w:val="clear" w:color="auto" w:fill="auto"/>
            <w:vAlign w:val="center"/>
          </w:tcPr>
          <w:p w:rsidR="00702463" w:rsidRPr="00702463" w:rsidRDefault="00702463" w:rsidP="00702463">
            <w:pPr>
              <w:widowControl w:val="0"/>
              <w:spacing w:after="0" w:line="240" w:lineRule="auto"/>
              <w:jc w:val="both"/>
              <w:rPr>
                <w:rFonts w:ascii="Times New Roman" w:hAnsi="Times New Roman" w:cs="Times New Roman"/>
                <w:sz w:val="12"/>
                <w:szCs w:val="12"/>
              </w:rPr>
            </w:pPr>
          </w:p>
        </w:tc>
        <w:tc>
          <w:tcPr>
            <w:tcW w:w="1108" w:type="pct"/>
            <w:shd w:val="clear" w:color="auto" w:fill="auto"/>
          </w:tcPr>
          <w:p w:rsidR="00702463" w:rsidRPr="00702463" w:rsidRDefault="00702463" w:rsidP="00702463">
            <w:pPr>
              <w:widowControl w:val="0"/>
              <w:spacing w:after="0" w:line="240" w:lineRule="auto"/>
              <w:jc w:val="both"/>
              <w:rPr>
                <w:rFonts w:ascii="Times New Roman" w:hAnsi="Times New Roman" w:cs="Times New Roman"/>
                <w:sz w:val="12"/>
                <w:szCs w:val="12"/>
              </w:rPr>
            </w:pPr>
            <w:r w:rsidRPr="00702463">
              <w:rPr>
                <w:rFonts w:ascii="Times New Roman" w:hAnsi="Times New Roman" w:cs="Times New Roman"/>
                <w:sz w:val="12"/>
                <w:szCs w:val="12"/>
              </w:rPr>
              <w:t>Пучение грунтов</w:t>
            </w:r>
          </w:p>
        </w:tc>
        <w:tc>
          <w:tcPr>
            <w:tcW w:w="3626" w:type="pct"/>
            <w:shd w:val="clear" w:color="auto" w:fill="auto"/>
          </w:tcPr>
          <w:p w:rsidR="00702463" w:rsidRPr="00702463" w:rsidRDefault="00702463" w:rsidP="00702463">
            <w:pPr>
              <w:widowControl w:val="0"/>
              <w:spacing w:after="0" w:line="240" w:lineRule="auto"/>
              <w:ind w:left="-57" w:right="-57"/>
              <w:jc w:val="both"/>
              <w:rPr>
                <w:rFonts w:ascii="Times New Roman" w:hAnsi="Times New Roman" w:cs="Times New Roman"/>
                <w:sz w:val="12"/>
                <w:szCs w:val="12"/>
              </w:rPr>
            </w:pPr>
            <w:proofErr w:type="gramStart"/>
            <w:r w:rsidRPr="00702463">
              <w:rPr>
                <w:rFonts w:ascii="Times New Roman" w:hAnsi="Times New Roman" w:cs="Times New Roman"/>
                <w:bCs/>
                <w:sz w:val="12"/>
                <w:szCs w:val="12"/>
              </w:rPr>
              <w:t>Для снижения негативного воздействия сил морозного пучения на опору в сверлёном котловане перед бетонированием фундамента вдоль стенки</w:t>
            </w:r>
            <w:proofErr w:type="gramEnd"/>
            <w:r w:rsidRPr="00702463">
              <w:rPr>
                <w:rFonts w:ascii="Times New Roman" w:hAnsi="Times New Roman" w:cs="Times New Roman"/>
                <w:bCs/>
                <w:sz w:val="12"/>
                <w:szCs w:val="12"/>
              </w:rPr>
              <w:t xml:space="preserve"> скважины проложить 2 слоя </w:t>
            </w:r>
            <w:proofErr w:type="spellStart"/>
            <w:r w:rsidRPr="00702463">
              <w:rPr>
                <w:rFonts w:ascii="Times New Roman" w:hAnsi="Times New Roman" w:cs="Times New Roman"/>
                <w:bCs/>
                <w:sz w:val="12"/>
                <w:szCs w:val="12"/>
              </w:rPr>
              <w:t>гидроизола</w:t>
            </w:r>
            <w:proofErr w:type="spellEnd"/>
            <w:r w:rsidRPr="00702463">
              <w:rPr>
                <w:rFonts w:ascii="Times New Roman" w:hAnsi="Times New Roman" w:cs="Times New Roman"/>
                <w:bCs/>
                <w:sz w:val="12"/>
                <w:szCs w:val="12"/>
              </w:rPr>
              <w:t xml:space="preserve"> на глубину</w:t>
            </w:r>
            <w:r w:rsidRPr="00702463">
              <w:rPr>
                <w:rFonts w:ascii="Times New Roman" w:hAnsi="Times New Roman" w:cs="Times New Roman"/>
                <w:sz w:val="12"/>
                <w:szCs w:val="12"/>
              </w:rPr>
              <w:t xml:space="preserve"> промерзания грунтов.</w:t>
            </w:r>
          </w:p>
          <w:p w:rsidR="00702463" w:rsidRPr="00702463" w:rsidRDefault="00702463" w:rsidP="00702463">
            <w:pPr>
              <w:widowControl w:val="0"/>
              <w:spacing w:after="0" w:line="240" w:lineRule="auto"/>
              <w:ind w:left="-57" w:right="-57"/>
              <w:jc w:val="both"/>
              <w:rPr>
                <w:rFonts w:ascii="Times New Roman" w:hAnsi="Times New Roman" w:cs="Times New Roman"/>
                <w:bCs/>
                <w:sz w:val="12"/>
                <w:szCs w:val="12"/>
              </w:rPr>
            </w:pPr>
            <w:r w:rsidRPr="00702463">
              <w:rPr>
                <w:rFonts w:ascii="Times New Roman" w:hAnsi="Times New Roman" w:cs="Times New Roman"/>
                <w:sz w:val="12"/>
                <w:szCs w:val="12"/>
              </w:rPr>
              <w:t xml:space="preserve">Для обратной засыпки, подсыпок применять </w:t>
            </w:r>
            <w:proofErr w:type="spellStart"/>
            <w:r w:rsidRPr="00702463">
              <w:rPr>
                <w:rFonts w:ascii="Times New Roman" w:hAnsi="Times New Roman" w:cs="Times New Roman"/>
                <w:sz w:val="12"/>
                <w:szCs w:val="12"/>
              </w:rPr>
              <w:t>непучинистый</w:t>
            </w:r>
            <w:proofErr w:type="spellEnd"/>
            <w:r w:rsidRPr="00702463">
              <w:rPr>
                <w:rFonts w:ascii="Times New Roman" w:hAnsi="Times New Roman" w:cs="Times New Roman"/>
                <w:sz w:val="12"/>
                <w:szCs w:val="12"/>
              </w:rPr>
              <w:t xml:space="preserve">, </w:t>
            </w:r>
            <w:proofErr w:type="spellStart"/>
            <w:r w:rsidRPr="00702463">
              <w:rPr>
                <w:rFonts w:ascii="Times New Roman" w:hAnsi="Times New Roman" w:cs="Times New Roman"/>
                <w:sz w:val="12"/>
                <w:szCs w:val="12"/>
              </w:rPr>
              <w:t>непросадочный</w:t>
            </w:r>
            <w:proofErr w:type="spellEnd"/>
            <w:r w:rsidRPr="00702463">
              <w:rPr>
                <w:rFonts w:ascii="Times New Roman" w:hAnsi="Times New Roman" w:cs="Times New Roman"/>
                <w:sz w:val="12"/>
                <w:szCs w:val="12"/>
              </w:rPr>
              <w:t xml:space="preserve">, </w:t>
            </w:r>
            <w:proofErr w:type="spellStart"/>
            <w:r w:rsidRPr="00702463">
              <w:rPr>
                <w:rFonts w:ascii="Times New Roman" w:hAnsi="Times New Roman" w:cs="Times New Roman"/>
                <w:sz w:val="12"/>
                <w:szCs w:val="12"/>
              </w:rPr>
              <w:t>ненабухающий</w:t>
            </w:r>
            <w:proofErr w:type="spellEnd"/>
            <w:r w:rsidRPr="00702463">
              <w:rPr>
                <w:rFonts w:ascii="Times New Roman" w:hAnsi="Times New Roman" w:cs="Times New Roman"/>
                <w:sz w:val="12"/>
                <w:szCs w:val="12"/>
              </w:rPr>
              <w:t xml:space="preserve"> грунт, </w:t>
            </w:r>
            <w:r w:rsidRPr="00702463">
              <w:rPr>
                <w:rFonts w:ascii="Times New Roman" w:hAnsi="Times New Roman" w:cs="Times New Roman"/>
                <w:bCs/>
                <w:sz w:val="12"/>
                <w:szCs w:val="12"/>
              </w:rPr>
              <w:t xml:space="preserve">уплотнение производить в соответствии с требованиями п. 17 </w:t>
            </w:r>
            <w:hyperlink r:id="rId23" w:tooltip="СП 45.13330.2012 Земляные сооружения, основания и фундаменты &#10;C 01.01.2013 действует." w:history="1">
              <w:r w:rsidRPr="00702463">
                <w:rPr>
                  <w:rFonts w:ascii="Times New Roman" w:hAnsi="Times New Roman" w:cs="Times New Roman"/>
                  <w:bCs/>
                  <w:sz w:val="12"/>
                  <w:szCs w:val="12"/>
                </w:rPr>
                <w:t>СП 45.13330</w:t>
              </w:r>
            </w:hyperlink>
            <w:r w:rsidRPr="00702463">
              <w:rPr>
                <w:rFonts w:ascii="Times New Roman" w:hAnsi="Times New Roman" w:cs="Times New Roman"/>
                <w:bCs/>
                <w:sz w:val="12"/>
                <w:szCs w:val="12"/>
              </w:rPr>
              <w:t xml:space="preserve">.2017 с коэффициентом уплотнения </w:t>
            </w:r>
            <w:proofErr w:type="spellStart"/>
            <w:r w:rsidRPr="00702463">
              <w:rPr>
                <w:rFonts w:ascii="Times New Roman" w:hAnsi="Times New Roman" w:cs="Times New Roman"/>
                <w:bCs/>
                <w:i/>
                <w:iCs/>
                <w:sz w:val="12"/>
                <w:szCs w:val="12"/>
              </w:rPr>
              <w:t>k</w:t>
            </w:r>
            <w:r w:rsidRPr="00702463">
              <w:rPr>
                <w:rFonts w:ascii="Times New Roman" w:hAnsi="Times New Roman" w:cs="Times New Roman"/>
                <w:bCs/>
                <w:i/>
                <w:iCs/>
                <w:sz w:val="12"/>
                <w:szCs w:val="12"/>
                <w:vertAlign w:val="subscript"/>
              </w:rPr>
              <w:t>y</w:t>
            </w:r>
            <w:proofErr w:type="spellEnd"/>
            <w:r w:rsidRPr="00702463">
              <w:rPr>
                <w:rFonts w:ascii="Times New Roman" w:hAnsi="Times New Roman" w:cs="Times New Roman"/>
                <w:bCs/>
                <w:i/>
                <w:iCs/>
                <w:sz w:val="12"/>
                <w:szCs w:val="12"/>
              </w:rPr>
              <w:t xml:space="preserve"> </w:t>
            </w:r>
            <w:r w:rsidRPr="00702463">
              <w:rPr>
                <w:rFonts w:ascii="Times New Roman" w:hAnsi="Times New Roman" w:cs="Times New Roman"/>
                <w:bCs/>
                <w:sz w:val="12"/>
                <w:szCs w:val="12"/>
              </w:rPr>
              <w:t>не менее 0,95.</w:t>
            </w:r>
          </w:p>
        </w:tc>
      </w:tr>
      <w:tr w:rsidR="00702463" w:rsidRPr="00702463" w:rsidTr="00702463">
        <w:trPr>
          <w:trHeight w:val="227"/>
        </w:trPr>
        <w:tc>
          <w:tcPr>
            <w:tcW w:w="266" w:type="pct"/>
            <w:shd w:val="clear" w:color="auto" w:fill="auto"/>
            <w:vAlign w:val="center"/>
          </w:tcPr>
          <w:p w:rsidR="00702463" w:rsidRPr="00702463" w:rsidRDefault="00702463" w:rsidP="00702463">
            <w:pPr>
              <w:widowControl w:val="0"/>
              <w:spacing w:after="0" w:line="240" w:lineRule="auto"/>
              <w:jc w:val="both"/>
              <w:rPr>
                <w:rFonts w:ascii="Times New Roman" w:hAnsi="Times New Roman" w:cs="Times New Roman"/>
                <w:sz w:val="12"/>
                <w:szCs w:val="12"/>
              </w:rPr>
            </w:pPr>
          </w:p>
        </w:tc>
        <w:tc>
          <w:tcPr>
            <w:tcW w:w="1108" w:type="pct"/>
            <w:shd w:val="clear" w:color="auto" w:fill="auto"/>
          </w:tcPr>
          <w:p w:rsidR="00702463" w:rsidRPr="00702463" w:rsidRDefault="00702463" w:rsidP="00702463">
            <w:pPr>
              <w:widowControl w:val="0"/>
              <w:spacing w:after="0" w:line="240" w:lineRule="auto"/>
              <w:jc w:val="both"/>
              <w:rPr>
                <w:rFonts w:ascii="Times New Roman" w:hAnsi="Times New Roman" w:cs="Times New Roman"/>
                <w:sz w:val="12"/>
                <w:szCs w:val="12"/>
              </w:rPr>
            </w:pPr>
            <w:r w:rsidRPr="00702463">
              <w:rPr>
                <w:rFonts w:ascii="Times New Roman" w:hAnsi="Times New Roman" w:cs="Times New Roman"/>
                <w:sz w:val="12"/>
                <w:szCs w:val="12"/>
              </w:rPr>
              <w:t>Эрозионные процессы</w:t>
            </w:r>
          </w:p>
        </w:tc>
        <w:tc>
          <w:tcPr>
            <w:tcW w:w="3626" w:type="pct"/>
            <w:shd w:val="clear" w:color="auto" w:fill="auto"/>
          </w:tcPr>
          <w:p w:rsidR="00702463" w:rsidRPr="00702463" w:rsidRDefault="00702463" w:rsidP="00702463">
            <w:pPr>
              <w:widowControl w:val="0"/>
              <w:spacing w:after="0" w:line="240" w:lineRule="auto"/>
              <w:ind w:left="-57" w:right="-57"/>
              <w:jc w:val="both"/>
              <w:rPr>
                <w:rFonts w:ascii="Times New Roman" w:hAnsi="Times New Roman" w:cs="Times New Roman"/>
                <w:bCs/>
                <w:sz w:val="12"/>
                <w:szCs w:val="12"/>
              </w:rPr>
            </w:pPr>
            <w:r w:rsidRPr="00702463">
              <w:rPr>
                <w:rFonts w:ascii="Times New Roman" w:hAnsi="Times New Roman" w:cs="Times New Roman"/>
                <w:bCs/>
                <w:sz w:val="12"/>
                <w:szCs w:val="12"/>
              </w:rPr>
              <w:t>Для защиты территории строительства от эрозионных процессов предусматривается рекультивация земель с последующим посевом многолетних трав.</w:t>
            </w:r>
          </w:p>
        </w:tc>
      </w:tr>
      <w:tr w:rsidR="00702463" w:rsidRPr="00702463" w:rsidTr="00702463">
        <w:trPr>
          <w:trHeight w:val="227"/>
        </w:trPr>
        <w:tc>
          <w:tcPr>
            <w:tcW w:w="266" w:type="pct"/>
            <w:shd w:val="clear" w:color="auto" w:fill="auto"/>
            <w:vAlign w:val="center"/>
          </w:tcPr>
          <w:p w:rsidR="00702463" w:rsidRPr="00702463" w:rsidRDefault="00702463" w:rsidP="00702463">
            <w:pPr>
              <w:widowControl w:val="0"/>
              <w:spacing w:after="0" w:line="240" w:lineRule="auto"/>
              <w:jc w:val="both"/>
              <w:rPr>
                <w:rFonts w:ascii="Times New Roman" w:hAnsi="Times New Roman" w:cs="Times New Roman"/>
                <w:sz w:val="12"/>
                <w:szCs w:val="12"/>
              </w:rPr>
            </w:pPr>
          </w:p>
        </w:tc>
        <w:tc>
          <w:tcPr>
            <w:tcW w:w="1108" w:type="pct"/>
            <w:shd w:val="clear" w:color="auto" w:fill="auto"/>
          </w:tcPr>
          <w:p w:rsidR="00702463" w:rsidRPr="00702463" w:rsidRDefault="00702463" w:rsidP="00702463">
            <w:pPr>
              <w:widowControl w:val="0"/>
              <w:spacing w:after="0" w:line="240" w:lineRule="auto"/>
              <w:jc w:val="both"/>
              <w:rPr>
                <w:rFonts w:ascii="Times New Roman" w:hAnsi="Times New Roman" w:cs="Times New Roman"/>
                <w:sz w:val="12"/>
                <w:szCs w:val="12"/>
              </w:rPr>
            </w:pPr>
            <w:r w:rsidRPr="00702463">
              <w:rPr>
                <w:rFonts w:ascii="Times New Roman" w:hAnsi="Times New Roman" w:cs="Times New Roman"/>
                <w:sz w:val="12"/>
                <w:szCs w:val="12"/>
              </w:rPr>
              <w:t>Природные пожары</w:t>
            </w:r>
          </w:p>
        </w:tc>
        <w:tc>
          <w:tcPr>
            <w:tcW w:w="3626" w:type="pct"/>
            <w:shd w:val="clear" w:color="auto" w:fill="auto"/>
          </w:tcPr>
          <w:p w:rsidR="00702463" w:rsidRPr="00702463" w:rsidRDefault="00702463" w:rsidP="00702463">
            <w:pPr>
              <w:widowControl w:val="0"/>
              <w:spacing w:after="0" w:line="240" w:lineRule="auto"/>
              <w:ind w:left="-57" w:right="-57"/>
              <w:jc w:val="both"/>
              <w:rPr>
                <w:rFonts w:ascii="Times New Roman" w:hAnsi="Times New Roman" w:cs="Times New Roman"/>
                <w:sz w:val="12"/>
                <w:szCs w:val="12"/>
              </w:rPr>
            </w:pPr>
            <w:r w:rsidRPr="00702463">
              <w:rPr>
                <w:rFonts w:ascii="Times New Roman" w:hAnsi="Times New Roman" w:cs="Times New Roman"/>
                <w:sz w:val="12"/>
                <w:szCs w:val="12"/>
              </w:rPr>
              <w:t>Проектные сооружения расположены на достаточном удалении от лесных массивов, чем обеспечивается исключение возможности перекидывания возможных природных пожаров на территорию проектируемых сооружений.</w:t>
            </w:r>
          </w:p>
          <w:p w:rsidR="00702463" w:rsidRPr="00702463" w:rsidRDefault="00702463" w:rsidP="00702463">
            <w:pPr>
              <w:widowControl w:val="0"/>
              <w:spacing w:after="0" w:line="240" w:lineRule="auto"/>
              <w:ind w:left="-57" w:right="-57"/>
              <w:jc w:val="both"/>
              <w:rPr>
                <w:rFonts w:ascii="Times New Roman" w:hAnsi="Times New Roman" w:cs="Times New Roman"/>
                <w:sz w:val="12"/>
                <w:szCs w:val="12"/>
              </w:rPr>
            </w:pPr>
            <w:r w:rsidRPr="00702463">
              <w:rPr>
                <w:rFonts w:ascii="Times New Roman" w:hAnsi="Times New Roman" w:cs="Times New Roman"/>
                <w:sz w:val="12"/>
                <w:szCs w:val="12"/>
              </w:rPr>
              <w:t>Для предотвращения распространения степных пожаров предусматривается пропахивание территории по периметру вокруг площадок проектируемых сооружений в виде полосы шириной, обеспечивающей недопущение перекидывания пламени на защищаемые объекты.</w:t>
            </w:r>
          </w:p>
        </w:tc>
      </w:tr>
    </w:tbl>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Перечень мер</w:t>
      </w:r>
      <w:r>
        <w:rPr>
          <w:rFonts w:ascii="Times New Roman" w:hAnsi="Times New Roman" w:cs="Times New Roman"/>
          <w:sz w:val="12"/>
          <w:szCs w:val="12"/>
        </w:rPr>
        <w:t>оприятий по гражданской обороне</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Сведения об отнесении проектируемого объекта к категории по гражданской обороне</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В соответствии с положениями постановления Правительства Российской Федерации от 16.08.2016 г. № 804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w:t>
      </w:r>
      <w:proofErr w:type="spellStart"/>
      <w:r w:rsidRPr="00702463">
        <w:rPr>
          <w:rFonts w:ascii="Times New Roman" w:hAnsi="Times New Roman" w:cs="Times New Roman"/>
          <w:sz w:val="12"/>
          <w:szCs w:val="12"/>
        </w:rPr>
        <w:t>Самаранефтегаз</w:t>
      </w:r>
      <w:proofErr w:type="spellEnd"/>
      <w:r w:rsidRPr="00702463">
        <w:rPr>
          <w:rFonts w:ascii="Times New Roman" w:hAnsi="Times New Roman" w:cs="Times New Roman"/>
          <w:sz w:val="12"/>
          <w:szCs w:val="12"/>
        </w:rPr>
        <w:t>», отнесённого к I категории по гражданской обороне.</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Территория Сергиевского района, на которой расположены проектируемые сооружения, не отнесена к</w:t>
      </w:r>
      <w:r>
        <w:rPr>
          <w:rFonts w:ascii="Times New Roman" w:hAnsi="Times New Roman" w:cs="Times New Roman"/>
          <w:sz w:val="12"/>
          <w:szCs w:val="12"/>
        </w:rPr>
        <w:t xml:space="preserve"> группе по гражданской обороне.</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Сведения об удалении проектируемого объекта от городов, отнесённых к группам по гражданской обороне, и объектов особой важности по гражданской обороне</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Расстояние до г. Самара отнесённого к ка</w:t>
      </w:r>
      <w:r>
        <w:rPr>
          <w:rFonts w:ascii="Times New Roman" w:hAnsi="Times New Roman" w:cs="Times New Roman"/>
          <w:sz w:val="12"/>
          <w:szCs w:val="12"/>
        </w:rPr>
        <w:t>тегории по ГО составляет 75 км.</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Сведения о границах зон возможных опасностей, в которых может оказаться объект при ведении военных действий или вследствие этих действий, а также сведения о расположении проектируемого объекта относительно зоны световой маскировки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В соответствии с приложением</w:t>
      </w:r>
      <w:proofErr w:type="gramStart"/>
      <w:r w:rsidRPr="00702463">
        <w:rPr>
          <w:rFonts w:ascii="Times New Roman" w:hAnsi="Times New Roman" w:cs="Times New Roman"/>
          <w:sz w:val="12"/>
          <w:szCs w:val="12"/>
        </w:rPr>
        <w:t xml:space="preserve"> А</w:t>
      </w:r>
      <w:proofErr w:type="gramEnd"/>
      <w:r w:rsidRPr="00702463">
        <w:rPr>
          <w:rFonts w:ascii="Times New Roman" w:hAnsi="Times New Roman" w:cs="Times New Roman"/>
          <w:sz w:val="12"/>
          <w:szCs w:val="12"/>
        </w:rPr>
        <w:t xml:space="preserve"> СП 165.1325800.2014 проектируемые сооружения находятся в зоне возможных разрушений при воздействии обычных средств поражения.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 xml:space="preserve">В соответствии с п. 3.15 ГОСТ </w:t>
      </w:r>
      <w:proofErr w:type="gramStart"/>
      <w:r w:rsidRPr="00702463">
        <w:rPr>
          <w:rFonts w:ascii="Times New Roman" w:hAnsi="Times New Roman" w:cs="Times New Roman"/>
          <w:sz w:val="12"/>
          <w:szCs w:val="12"/>
        </w:rPr>
        <w:t>Р</w:t>
      </w:r>
      <w:proofErr w:type="gramEnd"/>
      <w:r w:rsidRPr="00702463">
        <w:rPr>
          <w:rFonts w:ascii="Times New Roman" w:hAnsi="Times New Roman" w:cs="Times New Roman"/>
          <w:sz w:val="12"/>
          <w:szCs w:val="12"/>
        </w:rPr>
        <w:t xml:space="preserve"> 55201-2012 территория на которой располагаются проектируемые сооружения</w:t>
      </w:r>
      <w:r>
        <w:rPr>
          <w:rFonts w:ascii="Times New Roman" w:hAnsi="Times New Roman" w:cs="Times New Roman"/>
          <w:sz w:val="12"/>
          <w:szCs w:val="12"/>
        </w:rPr>
        <w:t xml:space="preserve"> входит в зону светомаскировки.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Сведения о продолжении функционировании проектируемого объекта в военное время, или прекращении, или переносе деятельности объекта в другое место, а также о перепрофилировании проектируемого производства на выпуск иной продукции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 xml:space="preserve">Проектируемые сооружения продолжают свою деятельность в военное время и в другое место не перемещаются, являются стационарными объектами, размещёнными непосредственно в районе залегания продуктивных пластов. Характер производства работ не предполагает возможности переноса деятельности проектируемых сооружений в военное время в другое место и перепрофилирование их на выпуск иной продукции. Демонтаж оборудования в особый период в короткие сроки технически не осуществим </w:t>
      </w:r>
      <w:r>
        <w:rPr>
          <w:rFonts w:ascii="Times New Roman" w:hAnsi="Times New Roman" w:cs="Times New Roman"/>
          <w:sz w:val="12"/>
          <w:szCs w:val="12"/>
        </w:rPr>
        <w:t>и экономически нецелесообразен.</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Сведения о численности наибольшей работающей смены проектируемого объекта в военное время, а также численности дежурного и линейного персонала проектируемого объекта, обеспечивающего жизнедеятельность городов, отнесённых к группам по гражданской обороне, и объектов особой важности в военное время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Обслуживание проектируемых сооружений будет осуществляться существующим персоналом бригады ЦДНГ-1 в количестве одного человека, без увеличения численности. Обслуживание выкидного трубопровода осуществляется существующим персоналом ЦЭРТ-1 в количестве одного человека, без увеличения численности. Общая численность явочного персонала на проектируемом объекте в наибольшую смену в мирное время составит 2 человека.</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Место постоянного нахождения персонала – УПСВ «</w:t>
      </w:r>
      <w:proofErr w:type="spellStart"/>
      <w:r w:rsidRPr="00702463">
        <w:rPr>
          <w:rFonts w:ascii="Times New Roman" w:hAnsi="Times New Roman" w:cs="Times New Roman"/>
          <w:sz w:val="12"/>
          <w:szCs w:val="12"/>
        </w:rPr>
        <w:t>Радаевка</w:t>
      </w:r>
      <w:proofErr w:type="spellEnd"/>
      <w:r w:rsidRPr="00702463">
        <w:rPr>
          <w:rFonts w:ascii="Times New Roman" w:hAnsi="Times New Roman" w:cs="Times New Roman"/>
          <w:sz w:val="12"/>
          <w:szCs w:val="12"/>
        </w:rPr>
        <w:t>».</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Численность персонала НРС в военное время не меняется и соответствует численности мирного времени. Проектируемые сооружения не относятся к числу производств и служб, обеспечивающих жизнедеятельность категорированных городов и объектов особой важности, которые продолжают работу в военное время.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Сведения о соответствии степени огнестойкости проектируемых зданий (сооружений) требованиям, предъявляемым к зданиям (сооружениям) объектов, отнесённым к категориям по гражданской обороне</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lastRenderedPageBreak/>
        <w:t>Требования к огнестойкости зданий и сооружений объектов, отнесённых к категориям по гражданской обороне, СП 1</w:t>
      </w:r>
      <w:r>
        <w:rPr>
          <w:rFonts w:ascii="Times New Roman" w:hAnsi="Times New Roman" w:cs="Times New Roman"/>
          <w:sz w:val="12"/>
          <w:szCs w:val="12"/>
        </w:rPr>
        <w:t>65.1325800.2014 не предъявляет.</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Общее руководство гражданской обороной в АО «</w:t>
      </w:r>
      <w:proofErr w:type="spellStart"/>
      <w:r w:rsidRPr="00702463">
        <w:rPr>
          <w:rFonts w:ascii="Times New Roman" w:hAnsi="Times New Roman" w:cs="Times New Roman"/>
          <w:sz w:val="12"/>
          <w:szCs w:val="12"/>
        </w:rPr>
        <w:t>Самаранефтегаз</w:t>
      </w:r>
      <w:proofErr w:type="spellEnd"/>
      <w:r w:rsidRPr="00702463">
        <w:rPr>
          <w:rFonts w:ascii="Times New Roman" w:hAnsi="Times New Roman" w:cs="Times New Roman"/>
          <w:sz w:val="12"/>
          <w:szCs w:val="12"/>
        </w:rPr>
        <w:t>» осуществляет генеральный директор. Управление гражданской обороной на территории проектируемых сооружений осуществляют начальники ЦДНГ-1, ЦЭРТ-1. Для обеспечения управления гражданской обороной и производством будет использоваться: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ведомственная сеть связи;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производственно-технологическая связь;</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телефонная и сотовая связь;</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радиорелейная связь;</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базовые и носимые радиостанции;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02463">
        <w:rPr>
          <w:rFonts w:ascii="Times New Roman" w:hAnsi="Times New Roman" w:cs="Times New Roman"/>
          <w:sz w:val="12"/>
          <w:szCs w:val="12"/>
        </w:rPr>
        <w:t>посыльные пешим порядком и на автомобилях.</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 xml:space="preserve">Для оповещения персонала проектируемых сооружений по сигналам гражданской обороны предусматривается использовать существующую систему оповещения </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АО «</w:t>
      </w:r>
      <w:proofErr w:type="spellStart"/>
      <w:r w:rsidRPr="00702463">
        <w:rPr>
          <w:rFonts w:ascii="Times New Roman" w:hAnsi="Times New Roman" w:cs="Times New Roman"/>
          <w:sz w:val="12"/>
          <w:szCs w:val="12"/>
        </w:rPr>
        <w:t>Самаранефтегаз</w:t>
      </w:r>
      <w:proofErr w:type="spellEnd"/>
      <w:r w:rsidRPr="00702463">
        <w:rPr>
          <w:rFonts w:ascii="Times New Roman" w:hAnsi="Times New Roman" w:cs="Times New Roman"/>
          <w:sz w:val="12"/>
          <w:szCs w:val="12"/>
        </w:rPr>
        <w:t xml:space="preserve">», которая разработана в соответствии с требованиями «Положения о системах оповещения гражданской обороны», введённым в действие совместным Приказом МЧС РФ, Государственного комитета РФ Министерством информационных технологий и связи РФ и Министерством культуры и массовых коммуникаций РФ № 422/90/376 от 25.07.2006 г и систему централизованного оповещения Самарской </w:t>
      </w:r>
      <w:proofErr w:type="gramStart"/>
      <w:r w:rsidRPr="00702463">
        <w:rPr>
          <w:rFonts w:ascii="Times New Roman" w:hAnsi="Times New Roman" w:cs="Times New Roman"/>
          <w:sz w:val="12"/>
          <w:szCs w:val="12"/>
        </w:rPr>
        <w:t>области</w:t>
      </w:r>
      <w:proofErr w:type="gramEnd"/>
      <w:r w:rsidRPr="00702463">
        <w:rPr>
          <w:rFonts w:ascii="Times New Roman" w:hAnsi="Times New Roman" w:cs="Times New Roman"/>
          <w:sz w:val="12"/>
          <w:szCs w:val="12"/>
        </w:rPr>
        <w:t xml:space="preserve"> и районную систему оповещения Сергиевского муниципального района.</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 xml:space="preserve">ГУ МЧС России по Самарской области подаётся предупредительный сигнал «Внимание! Всем!» и производится трансляция сигналов оповещения гражданской обороны по средствам сетей телевизионного и радиовещания, </w:t>
      </w:r>
      <w:proofErr w:type="spellStart"/>
      <w:r w:rsidRPr="00702463">
        <w:rPr>
          <w:rFonts w:ascii="Times New Roman" w:hAnsi="Times New Roman" w:cs="Times New Roman"/>
          <w:sz w:val="12"/>
          <w:szCs w:val="12"/>
        </w:rPr>
        <w:t>электросирен</w:t>
      </w:r>
      <w:proofErr w:type="spellEnd"/>
      <w:r w:rsidRPr="00702463">
        <w:rPr>
          <w:rFonts w:ascii="Times New Roman" w:hAnsi="Times New Roman" w:cs="Times New Roman"/>
          <w:sz w:val="12"/>
          <w:szCs w:val="12"/>
        </w:rPr>
        <w:t>, телефонной сети связи общего пользования, сотовой связи, смс-оповещения, информационно-телекоммуникационной сети «Интернет». При получении сигналов гражданской обороны администрация муниципального района Сергиевский, также начинает транслировать сигналы гражданской обороны.</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В ЦИТС АО «</w:t>
      </w:r>
      <w:proofErr w:type="spellStart"/>
      <w:r w:rsidRPr="00702463">
        <w:rPr>
          <w:rFonts w:ascii="Times New Roman" w:hAnsi="Times New Roman" w:cs="Times New Roman"/>
          <w:sz w:val="12"/>
          <w:szCs w:val="12"/>
        </w:rPr>
        <w:t>Самаранефтегаз</w:t>
      </w:r>
      <w:proofErr w:type="spellEnd"/>
      <w:r w:rsidRPr="00702463">
        <w:rPr>
          <w:rFonts w:ascii="Times New Roman" w:hAnsi="Times New Roman" w:cs="Times New Roman"/>
          <w:sz w:val="12"/>
          <w:szCs w:val="12"/>
        </w:rPr>
        <w:t xml:space="preserve">» сигналы ГО (распоряжения) и информация поступает от дежурного по администрации Октябрьского района </w:t>
      </w:r>
      <w:proofErr w:type="spellStart"/>
      <w:r w:rsidRPr="00702463">
        <w:rPr>
          <w:rFonts w:ascii="Times New Roman" w:hAnsi="Times New Roman" w:cs="Times New Roman"/>
          <w:sz w:val="12"/>
          <w:szCs w:val="12"/>
        </w:rPr>
        <w:t>г.о</w:t>
      </w:r>
      <w:proofErr w:type="spellEnd"/>
      <w:r w:rsidRPr="00702463">
        <w:rPr>
          <w:rFonts w:ascii="Times New Roman" w:hAnsi="Times New Roman" w:cs="Times New Roman"/>
          <w:sz w:val="12"/>
          <w:szCs w:val="12"/>
        </w:rPr>
        <w:t>. Самара, оперативного дежурного ЦУКС (ГУ МЧС России по Самарской области), дежурного ЕДДС муниципального района Сергиевский по средствам телефонной связи, электронным сообщением по компьютерной сети.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При получении сигнала ГО (распоряжения) и информации начальником смены ЦИТС АО «</w:t>
      </w:r>
      <w:proofErr w:type="spellStart"/>
      <w:r w:rsidRPr="00702463">
        <w:rPr>
          <w:rFonts w:ascii="Times New Roman" w:hAnsi="Times New Roman" w:cs="Times New Roman"/>
          <w:sz w:val="12"/>
          <w:szCs w:val="12"/>
        </w:rPr>
        <w:t>Самаранефтегаз</w:t>
      </w:r>
      <w:proofErr w:type="spellEnd"/>
      <w:r w:rsidRPr="00702463">
        <w:rPr>
          <w:rFonts w:ascii="Times New Roman" w:hAnsi="Times New Roman" w:cs="Times New Roman"/>
          <w:sz w:val="12"/>
          <w:szCs w:val="12"/>
        </w:rPr>
        <w:t xml:space="preserve">» по линии оперативных дежурных ЦУКС (по Самарской области), администрации Октябрьского р-на </w:t>
      </w:r>
      <w:proofErr w:type="spellStart"/>
      <w:r w:rsidRPr="00702463">
        <w:rPr>
          <w:rFonts w:ascii="Times New Roman" w:hAnsi="Times New Roman" w:cs="Times New Roman"/>
          <w:sz w:val="12"/>
          <w:szCs w:val="12"/>
        </w:rPr>
        <w:t>г.о</w:t>
      </w:r>
      <w:proofErr w:type="spellEnd"/>
      <w:r w:rsidRPr="00702463">
        <w:rPr>
          <w:rFonts w:ascii="Times New Roman" w:hAnsi="Times New Roman" w:cs="Times New Roman"/>
          <w:sz w:val="12"/>
          <w:szCs w:val="12"/>
        </w:rPr>
        <w:t>. Самара, дежурного ЕДДС муниципального района Сергиевский через аппаратуру оповещения или по телефону:</w:t>
      </w:r>
    </w:p>
    <w:p w:rsidR="00702463" w:rsidRPr="00702463" w:rsidRDefault="00853406"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00702463" w:rsidRPr="00702463">
        <w:rPr>
          <w:rFonts w:ascii="Times New Roman" w:hAnsi="Times New Roman" w:cs="Times New Roman"/>
          <w:sz w:val="12"/>
          <w:szCs w:val="12"/>
        </w:rPr>
        <w:t>прослушивает сообщение и записывает его в журнал приёма (передачи) сигналов ГО;</w:t>
      </w:r>
    </w:p>
    <w:p w:rsidR="00702463" w:rsidRPr="00702463" w:rsidRDefault="00853406"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00702463" w:rsidRPr="00702463">
        <w:rPr>
          <w:rFonts w:ascii="Times New Roman" w:hAnsi="Times New Roman" w:cs="Times New Roman"/>
          <w:sz w:val="12"/>
          <w:szCs w:val="12"/>
        </w:rPr>
        <w:t xml:space="preserve">убеждается в достоверности полученного сигнала от источника, сообщившего сигнал по телефону немедленно после получения сигнала. </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После подтверждения сигнала ГО (распоряжения) и информации начальник смены ЦИТС информируем генерального директора АО «</w:t>
      </w:r>
      <w:proofErr w:type="spellStart"/>
      <w:r w:rsidRPr="00702463">
        <w:rPr>
          <w:rFonts w:ascii="Times New Roman" w:hAnsi="Times New Roman" w:cs="Times New Roman"/>
          <w:sz w:val="12"/>
          <w:szCs w:val="12"/>
        </w:rPr>
        <w:t>Самаранефтегаз</w:t>
      </w:r>
      <w:proofErr w:type="spellEnd"/>
      <w:r w:rsidRPr="00702463">
        <w:rPr>
          <w:rFonts w:ascii="Times New Roman" w:hAnsi="Times New Roman" w:cs="Times New Roman"/>
          <w:sz w:val="12"/>
          <w:szCs w:val="12"/>
        </w:rPr>
        <w:t>» или должностное лицо его замещающего и по его указанию осуществляется полное или частичное оповещение персонала рабочей смены производственных объектов Общества.</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радиорелейной связи, рассылки электронных сообщений по компьютерной сети, по следующей схеме:</w:t>
      </w:r>
    </w:p>
    <w:p w:rsidR="00702463" w:rsidRPr="00702463" w:rsidRDefault="00853406"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00702463" w:rsidRPr="00702463">
        <w:rPr>
          <w:rFonts w:ascii="Times New Roman" w:hAnsi="Times New Roman" w:cs="Times New Roman"/>
          <w:sz w:val="12"/>
          <w:szCs w:val="12"/>
        </w:rPr>
        <w:t>доведение информации и сигналов ГО по спискам оповещения №№ 1, 2, 3, 4, 5, 6, 7, 8;</w:t>
      </w:r>
    </w:p>
    <w:p w:rsidR="00702463" w:rsidRPr="00702463" w:rsidRDefault="00853406"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00702463" w:rsidRPr="00702463">
        <w:rPr>
          <w:rFonts w:ascii="Times New Roman" w:hAnsi="Times New Roman" w:cs="Times New Roman"/>
          <w:sz w:val="12"/>
          <w:szCs w:val="12"/>
        </w:rPr>
        <w:t>дежурного диспетчера ЦЛАП-АСФ, дежурного диспетчер</w:t>
      </w:r>
      <w:proofErr w:type="gramStart"/>
      <w:r w:rsidR="00702463" w:rsidRPr="00702463">
        <w:rPr>
          <w:rFonts w:ascii="Times New Roman" w:hAnsi="Times New Roman" w:cs="Times New Roman"/>
          <w:sz w:val="12"/>
          <w:szCs w:val="12"/>
        </w:rPr>
        <w:t>а ООО</w:t>
      </w:r>
      <w:proofErr w:type="gramEnd"/>
      <w:r w:rsidR="00702463" w:rsidRPr="00702463">
        <w:rPr>
          <w:rFonts w:ascii="Times New Roman" w:hAnsi="Times New Roman" w:cs="Times New Roman"/>
          <w:sz w:val="12"/>
          <w:szCs w:val="12"/>
        </w:rPr>
        <w:t xml:space="preserve"> «РН-Охрана-Самара», доведение информации и сигна</w:t>
      </w:r>
      <w:r>
        <w:rPr>
          <w:rFonts w:ascii="Times New Roman" w:hAnsi="Times New Roman" w:cs="Times New Roman"/>
          <w:sz w:val="12"/>
          <w:szCs w:val="12"/>
        </w:rPr>
        <w:t xml:space="preserve">лов ГО до дежурного диспетчера </w:t>
      </w:r>
      <w:r w:rsidR="00702463" w:rsidRPr="00702463">
        <w:rPr>
          <w:rFonts w:ascii="Times New Roman" w:hAnsi="Times New Roman" w:cs="Times New Roman"/>
          <w:sz w:val="12"/>
          <w:szCs w:val="12"/>
        </w:rPr>
        <w:t>ООО «РН-Пожарная безопасность»;</w:t>
      </w:r>
    </w:p>
    <w:p w:rsidR="00702463" w:rsidRPr="00702463" w:rsidRDefault="00853406"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00702463" w:rsidRPr="00702463">
        <w:rPr>
          <w:rFonts w:ascii="Times New Roman" w:hAnsi="Times New Roman" w:cs="Times New Roman"/>
          <w:sz w:val="12"/>
          <w:szCs w:val="12"/>
        </w:rPr>
        <w:t xml:space="preserve">доведение информации и </w:t>
      </w:r>
      <w:r>
        <w:rPr>
          <w:rFonts w:ascii="Times New Roman" w:hAnsi="Times New Roman" w:cs="Times New Roman"/>
          <w:sz w:val="12"/>
          <w:szCs w:val="12"/>
        </w:rPr>
        <w:t xml:space="preserve">сигналов ГО до директора СЦУКС </w:t>
      </w:r>
      <w:r w:rsidR="00702463" w:rsidRPr="00702463">
        <w:rPr>
          <w:rFonts w:ascii="Times New Roman" w:hAnsi="Times New Roman" w:cs="Times New Roman"/>
          <w:sz w:val="12"/>
          <w:szCs w:val="12"/>
        </w:rPr>
        <w:t>ПАО «НК «Роснефть», оперативного дежурного СЦУКС ПАО «НК «Роснефть»;</w:t>
      </w:r>
    </w:p>
    <w:p w:rsidR="00702463" w:rsidRPr="00702463" w:rsidRDefault="00853406"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00702463" w:rsidRPr="00702463">
        <w:rPr>
          <w:rFonts w:ascii="Times New Roman" w:hAnsi="Times New Roman" w:cs="Times New Roman"/>
          <w:sz w:val="12"/>
          <w:szCs w:val="12"/>
        </w:rPr>
        <w:t>доведение информации и сигналов ГО диспетчером РИТС СГМ, до диспетчеров ЦДНГ-1, ЦЭРТ-1;</w:t>
      </w:r>
    </w:p>
    <w:p w:rsidR="00702463" w:rsidRPr="00702463" w:rsidRDefault="00853406"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00702463" w:rsidRPr="00702463">
        <w:rPr>
          <w:rFonts w:ascii="Times New Roman" w:hAnsi="Times New Roman" w:cs="Times New Roman"/>
          <w:sz w:val="12"/>
          <w:szCs w:val="12"/>
        </w:rPr>
        <w:t>доведение информации и сигналов ГО диспетчерами ЦДНГ-1, ЦЭРТ-1 до дежурного оператора УПСВ «</w:t>
      </w:r>
      <w:proofErr w:type="spellStart"/>
      <w:r w:rsidR="00702463" w:rsidRPr="00702463">
        <w:rPr>
          <w:rFonts w:ascii="Times New Roman" w:hAnsi="Times New Roman" w:cs="Times New Roman"/>
          <w:sz w:val="12"/>
          <w:szCs w:val="12"/>
        </w:rPr>
        <w:t>Радаевка</w:t>
      </w:r>
      <w:proofErr w:type="spellEnd"/>
      <w:r w:rsidR="00702463" w:rsidRPr="00702463">
        <w:rPr>
          <w:rFonts w:ascii="Times New Roman" w:hAnsi="Times New Roman" w:cs="Times New Roman"/>
          <w:sz w:val="12"/>
          <w:szCs w:val="12"/>
        </w:rPr>
        <w:t>».</w:t>
      </w:r>
    </w:p>
    <w:p w:rsidR="00702463" w:rsidRPr="00702463" w:rsidRDefault="00853406"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00702463" w:rsidRPr="00702463">
        <w:rPr>
          <w:rFonts w:ascii="Times New Roman" w:hAnsi="Times New Roman" w:cs="Times New Roman"/>
          <w:sz w:val="12"/>
          <w:szCs w:val="12"/>
        </w:rPr>
        <w:t>доведение информации и сигналов ГО дежурным оператором ДНС до обслуживающего персонала находящегося на территории проектируемого объекта по средствам радиосвязи и сотовой связи.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Доведение сигналов ГО (распоряжений) и информации в АО «</w:t>
      </w:r>
      <w:proofErr w:type="spellStart"/>
      <w:r w:rsidRPr="00702463">
        <w:rPr>
          <w:rFonts w:ascii="Times New Roman" w:hAnsi="Times New Roman" w:cs="Times New Roman"/>
          <w:sz w:val="12"/>
          <w:szCs w:val="12"/>
        </w:rPr>
        <w:t>Самаранефтегаз</w:t>
      </w:r>
      <w:proofErr w:type="spellEnd"/>
      <w:r w:rsidRPr="00702463">
        <w:rPr>
          <w:rFonts w:ascii="Times New Roman" w:hAnsi="Times New Roman" w:cs="Times New Roman"/>
          <w:sz w:val="12"/>
          <w:szCs w:val="12"/>
        </w:rPr>
        <w:t>»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Оповещение обслуживающего персонала находящегося на территории УПСВ «</w:t>
      </w:r>
      <w:proofErr w:type="spellStart"/>
      <w:r w:rsidRPr="00702463">
        <w:rPr>
          <w:rFonts w:ascii="Times New Roman" w:hAnsi="Times New Roman" w:cs="Times New Roman"/>
          <w:sz w:val="12"/>
          <w:szCs w:val="12"/>
        </w:rPr>
        <w:t>Радаевка</w:t>
      </w:r>
      <w:proofErr w:type="spellEnd"/>
      <w:r w:rsidRPr="00702463">
        <w:rPr>
          <w:rFonts w:ascii="Times New Roman" w:hAnsi="Times New Roman" w:cs="Times New Roman"/>
          <w:sz w:val="12"/>
          <w:szCs w:val="12"/>
        </w:rPr>
        <w:t>» (место постоянного присутствия персонала) будет осуществляться дежурным оператором ДНС с использованием существующих сре</w:t>
      </w:r>
      <w:proofErr w:type="gramStart"/>
      <w:r w:rsidRPr="00702463">
        <w:rPr>
          <w:rFonts w:ascii="Times New Roman" w:hAnsi="Times New Roman" w:cs="Times New Roman"/>
          <w:sz w:val="12"/>
          <w:szCs w:val="12"/>
        </w:rPr>
        <w:t>дств св</w:t>
      </w:r>
      <w:proofErr w:type="gramEnd"/>
      <w:r w:rsidRPr="00702463">
        <w:rPr>
          <w:rFonts w:ascii="Times New Roman" w:hAnsi="Times New Roman" w:cs="Times New Roman"/>
          <w:sz w:val="12"/>
          <w:szCs w:val="12"/>
        </w:rPr>
        <w:t>язи.</w:t>
      </w:r>
    </w:p>
    <w:p w:rsidR="00702463" w:rsidRPr="00702463" w:rsidRDefault="00702463" w:rsidP="0070246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В АО «</w:t>
      </w:r>
      <w:proofErr w:type="spellStart"/>
      <w:r w:rsidRPr="00702463">
        <w:rPr>
          <w:rFonts w:ascii="Times New Roman" w:hAnsi="Times New Roman" w:cs="Times New Roman"/>
          <w:sz w:val="12"/>
          <w:szCs w:val="12"/>
        </w:rPr>
        <w:t>Самаранефтегаз</w:t>
      </w:r>
      <w:proofErr w:type="spellEnd"/>
      <w:r w:rsidRPr="00702463">
        <w:rPr>
          <w:rFonts w:ascii="Times New Roman" w:hAnsi="Times New Roman" w:cs="Times New Roman"/>
          <w:sz w:val="12"/>
          <w:szCs w:val="12"/>
        </w:rPr>
        <w:t>»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ЦИТС, РИТС СГМ, ЦДНГ-1, ЦЭРТ-1, дежурного оператора УПСВ «</w:t>
      </w:r>
      <w:proofErr w:type="spellStart"/>
      <w:r w:rsidRPr="00702463">
        <w:rPr>
          <w:rFonts w:ascii="Times New Roman" w:hAnsi="Times New Roman" w:cs="Times New Roman"/>
          <w:sz w:val="12"/>
          <w:szCs w:val="12"/>
        </w:rPr>
        <w:t>Радаевка</w:t>
      </w:r>
      <w:proofErr w:type="spellEnd"/>
      <w:r w:rsidRPr="00702463">
        <w:rPr>
          <w:rFonts w:ascii="Times New Roman" w:hAnsi="Times New Roman" w:cs="Times New Roman"/>
          <w:sz w:val="12"/>
          <w:szCs w:val="12"/>
        </w:rPr>
        <w:t>».</w:t>
      </w:r>
    </w:p>
    <w:p w:rsidR="00702463" w:rsidRDefault="00702463"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02463">
        <w:rPr>
          <w:rFonts w:ascii="Times New Roman" w:hAnsi="Times New Roman" w:cs="Times New Roman"/>
          <w:sz w:val="12"/>
          <w:szCs w:val="12"/>
        </w:rPr>
        <w:t xml:space="preserve">Принципиальная схема оповещения по сигналам ГО выполнена в соответствии с «Положением о системах оповещения населения», утверждённым совместным приказом Министров МЧС РФ, </w:t>
      </w:r>
      <w:proofErr w:type="spellStart"/>
      <w:r w:rsidRPr="00702463">
        <w:rPr>
          <w:rFonts w:ascii="Times New Roman" w:hAnsi="Times New Roman" w:cs="Times New Roman"/>
          <w:sz w:val="12"/>
          <w:szCs w:val="12"/>
        </w:rPr>
        <w:t>Мининформтехнологий</w:t>
      </w:r>
      <w:proofErr w:type="spellEnd"/>
      <w:r w:rsidRPr="00702463">
        <w:rPr>
          <w:rFonts w:ascii="Times New Roman" w:hAnsi="Times New Roman" w:cs="Times New Roman"/>
          <w:sz w:val="12"/>
          <w:szCs w:val="12"/>
        </w:rPr>
        <w:t xml:space="preserve"> РФ </w:t>
      </w:r>
      <w:r w:rsidR="00853406">
        <w:rPr>
          <w:rFonts w:ascii="Times New Roman" w:hAnsi="Times New Roman" w:cs="Times New Roman"/>
          <w:sz w:val="12"/>
          <w:szCs w:val="12"/>
        </w:rPr>
        <w:t>и Минкультуры РФ от 25.07.2006 №</w:t>
      </w:r>
      <w:r w:rsidRPr="00702463">
        <w:rPr>
          <w:rFonts w:ascii="Times New Roman" w:hAnsi="Times New Roman" w:cs="Times New Roman"/>
          <w:sz w:val="12"/>
          <w:szCs w:val="12"/>
        </w:rPr>
        <w:t>422/90/376 и ЛНД ПАО «НК «Роснефть» Инструкции Компании «Порядок оповещения по сигналам гражданской обороны» № П3-11.04 И-01111. Схема оповещения по сигналам ГО приведена на рисунке 2.9.1.</w:t>
      </w:r>
    </w:p>
    <w:p w:rsidR="00853406" w:rsidRDefault="00853406" w:rsidP="00853406">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lastRenderedPageBreak/>
        <w:drawing>
          <wp:inline distT="0" distB="0" distL="0" distR="0">
            <wp:extent cx="1913106" cy="1123950"/>
            <wp:effectExtent l="0" t="0" r="0" b="0"/>
            <wp:docPr id="18" name="Рисунок 18" descr="C:\Users\user\AppData\Local\Microsoft\Windows\Temporary Internet Files\Content.Word\ит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итх.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3106" cy="1123950"/>
                    </a:xfrm>
                    <a:prstGeom prst="rect">
                      <a:avLst/>
                    </a:prstGeom>
                    <a:noFill/>
                    <a:ln>
                      <a:noFill/>
                    </a:ln>
                  </pic:spPr>
                </pic:pic>
              </a:graphicData>
            </a:graphic>
          </wp:inline>
        </w:drawing>
      </w:r>
    </w:p>
    <w:p w:rsidR="00853406" w:rsidRPr="00853406" w:rsidRDefault="00853406"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53406">
        <w:rPr>
          <w:rFonts w:ascii="Times New Roman" w:hAnsi="Times New Roman" w:cs="Times New Roman"/>
          <w:sz w:val="12"/>
          <w:szCs w:val="12"/>
        </w:rPr>
        <w:t>Рисунок 2.9.1 - Принципиальная схема оповещения по сигналам ГО</w:t>
      </w:r>
    </w:p>
    <w:p w:rsidR="00853406" w:rsidRPr="00853406" w:rsidRDefault="00853406"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853406">
        <w:rPr>
          <w:rFonts w:ascii="Times New Roman" w:hAnsi="Times New Roman" w:cs="Times New Roman"/>
          <w:sz w:val="12"/>
          <w:szCs w:val="12"/>
        </w:rPr>
        <w:t>Мероприятия по световой и другим видам маскировки проектируемого объекта</w:t>
      </w:r>
      <w:proofErr w:type="gramEnd"/>
    </w:p>
    <w:p w:rsidR="00853406" w:rsidRPr="00853406" w:rsidRDefault="00853406"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53406">
        <w:rPr>
          <w:rFonts w:ascii="Times New Roman" w:hAnsi="Times New Roman" w:cs="Times New Roman"/>
          <w:sz w:val="12"/>
          <w:szCs w:val="12"/>
        </w:rPr>
        <w:t>В КТП предусматривается внутреннее и наружное освещение. На территории проектируемых сооружений постоянный обслуживающий персонал отсутствует, в связи с этим в КТП внутреннее и наружное освещение постоянно отключено. Включение освещения осуществляется только при периодическом обслуживании КТП и ремонтных работах.</w:t>
      </w:r>
    </w:p>
    <w:p w:rsidR="00853406" w:rsidRPr="00853406" w:rsidRDefault="00853406"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53406">
        <w:rPr>
          <w:rFonts w:ascii="Times New Roman" w:hAnsi="Times New Roman" w:cs="Times New Roman"/>
          <w:sz w:val="12"/>
          <w:szCs w:val="12"/>
        </w:rPr>
        <w:t>Световая маскировка в соответствии с СП 165.1325800.2014 предусматривается в двух режимах: частичного затемнения и ложного освещения. При введении режима частичного (полного) затемнения в момент нахождения обслуживающего персонала на площадке КТП осуществляются следующие мероприятия по светомаскировки:</w:t>
      </w:r>
    </w:p>
    <w:p w:rsidR="00853406" w:rsidRPr="00853406" w:rsidRDefault="00853406"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853406">
        <w:rPr>
          <w:rFonts w:ascii="Times New Roman" w:hAnsi="Times New Roman" w:cs="Times New Roman"/>
          <w:sz w:val="12"/>
          <w:szCs w:val="12"/>
        </w:rPr>
        <w:t>в режиме частичного затемнения освещённость в КТП снижается путём выключения рабочего освещения и включением ремонтного освещения. Для ремонтного освещения в КТП предусмотрена установка понижающего трансформатора 220/36</w:t>
      </w:r>
      <w:proofErr w:type="gramStart"/>
      <w:r w:rsidRPr="00853406">
        <w:rPr>
          <w:rFonts w:ascii="Times New Roman" w:hAnsi="Times New Roman" w:cs="Times New Roman"/>
          <w:sz w:val="12"/>
          <w:szCs w:val="12"/>
        </w:rPr>
        <w:t xml:space="preserve"> В</w:t>
      </w:r>
      <w:proofErr w:type="gramEnd"/>
      <w:r w:rsidRPr="00853406">
        <w:rPr>
          <w:rFonts w:ascii="Times New Roman" w:hAnsi="Times New Roman" w:cs="Times New Roman"/>
          <w:sz w:val="12"/>
          <w:szCs w:val="12"/>
        </w:rPr>
        <w:t>;</w:t>
      </w:r>
    </w:p>
    <w:p w:rsidR="00853406" w:rsidRPr="00853406" w:rsidRDefault="00853406"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853406">
        <w:rPr>
          <w:rFonts w:ascii="Times New Roman" w:hAnsi="Times New Roman" w:cs="Times New Roman"/>
          <w:sz w:val="12"/>
          <w:szCs w:val="12"/>
        </w:rPr>
        <w:t>в режиме ложного освещения производится отключение наружного и внутреннего освещения КТП. Режим ложного освещения вводится по сигналу «Воздушная тревога» и отменяется по сигналу «Отбой воздушной тревоги». Переход с режима частичного затемнения на режим ложного освещения осущес</w:t>
      </w:r>
      <w:r>
        <w:rPr>
          <w:rFonts w:ascii="Times New Roman" w:hAnsi="Times New Roman" w:cs="Times New Roman"/>
          <w:sz w:val="12"/>
          <w:szCs w:val="12"/>
        </w:rPr>
        <w:t>твляется не более чем за 3 мин.</w:t>
      </w:r>
    </w:p>
    <w:p w:rsidR="00853406" w:rsidRPr="00853406" w:rsidRDefault="00853406"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53406">
        <w:rPr>
          <w:rFonts w:ascii="Times New Roman" w:hAnsi="Times New Roman" w:cs="Times New Roman"/>
          <w:sz w:val="12"/>
          <w:szCs w:val="12"/>
        </w:rPr>
        <w:t>Проектные решения по повышению устойчивости работы источников водоснабжения и их защите от радиоактивных и отравляющих веществ</w:t>
      </w:r>
    </w:p>
    <w:p w:rsidR="00853406" w:rsidRPr="00853406" w:rsidRDefault="00853406"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53406">
        <w:rPr>
          <w:rFonts w:ascii="Times New Roman" w:hAnsi="Times New Roman" w:cs="Times New Roman"/>
          <w:sz w:val="12"/>
          <w:szCs w:val="12"/>
        </w:rPr>
        <w:t>Защищённых от средств нападения противника источников водоснабжения на проектируемых объектах нет. В соответствии с п. 3.9 ВНТП 3-85 на проектируемых сооружениях производственное, противопожарное и хозяйственно-питье</w:t>
      </w:r>
      <w:r>
        <w:rPr>
          <w:rFonts w:ascii="Times New Roman" w:hAnsi="Times New Roman" w:cs="Times New Roman"/>
          <w:sz w:val="12"/>
          <w:szCs w:val="12"/>
        </w:rPr>
        <w:t>вое водоснабжение не требуется.</w:t>
      </w:r>
    </w:p>
    <w:p w:rsidR="00853406" w:rsidRPr="00853406" w:rsidRDefault="00853406"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53406">
        <w:rPr>
          <w:rFonts w:ascii="Times New Roman" w:hAnsi="Times New Roman" w:cs="Times New Roman"/>
          <w:sz w:val="12"/>
          <w:szCs w:val="12"/>
        </w:rPr>
        <w:t>Обоснование введения режимов радиационной защиты на территории проектируемого объекта, подвергшейся радиоактивному загрязнению (заражению)</w:t>
      </w:r>
    </w:p>
    <w:p w:rsidR="00853406" w:rsidRPr="00853406" w:rsidRDefault="00853406"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53406">
        <w:rPr>
          <w:rFonts w:ascii="Times New Roman" w:hAnsi="Times New Roman" w:cs="Times New Roman"/>
          <w:sz w:val="12"/>
          <w:szCs w:val="12"/>
        </w:rPr>
        <w:t>В соответствии с СП 165.1325800.2014, проектируемые сооружения находятся вне зоны возможного радиоактивного загрязнения, в связи с этим введение режимов радиационной защиты на территории проектируемых с</w:t>
      </w:r>
      <w:r>
        <w:rPr>
          <w:rFonts w:ascii="Times New Roman" w:hAnsi="Times New Roman" w:cs="Times New Roman"/>
          <w:sz w:val="12"/>
          <w:szCs w:val="12"/>
        </w:rPr>
        <w:t>ооружений не предусматривается.</w:t>
      </w:r>
    </w:p>
    <w:p w:rsidR="00853406" w:rsidRPr="00853406" w:rsidRDefault="00853406"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53406">
        <w:rPr>
          <w:rFonts w:ascii="Times New Roman" w:hAnsi="Times New Roman" w:cs="Times New Roman"/>
          <w:sz w:val="12"/>
          <w:szCs w:val="12"/>
        </w:rPr>
        <w:t>Решения по обеспечению безаварийной остановки технологических процессов при угрозе воздействия или воздействии по проектируемому объекту поражающих факторов современных средств поражения</w:t>
      </w:r>
    </w:p>
    <w:p w:rsidR="00853406" w:rsidRPr="00853406" w:rsidRDefault="00853406"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53406">
        <w:rPr>
          <w:rFonts w:ascii="Times New Roman" w:hAnsi="Times New Roman" w:cs="Times New Roman"/>
          <w:sz w:val="12"/>
          <w:szCs w:val="12"/>
        </w:rPr>
        <w:t>При угрозе воздействия или воздействии по проектируемому объекту поражающих факторов современных средств поражения безаварийная остановка технологического процесса добычи нефти и газа на существующих и проектируемых скважинах, по сигналам ГО проводится диспетчером ЦСОИ «Суходол» путём отключения с АРМ оператора насосного электрооборудования с помощью соответствующих кнопок на щите контроля и управления. После чего оператор контролирует остановку насосного оборудования по соответствующим контрольным лампам на щите контроля и управления. Далее закрывается по месту минимально необходимое количество промежуточных задвижек на трубопроводах для обеспечения минимал</w:t>
      </w:r>
      <w:r>
        <w:rPr>
          <w:rFonts w:ascii="Times New Roman" w:hAnsi="Times New Roman" w:cs="Times New Roman"/>
          <w:sz w:val="12"/>
          <w:szCs w:val="12"/>
        </w:rPr>
        <w:t>ьной опасности объекта в целом.</w:t>
      </w:r>
    </w:p>
    <w:p w:rsidR="00853406" w:rsidRPr="00853406" w:rsidRDefault="00853406"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53406">
        <w:rPr>
          <w:rFonts w:ascii="Times New Roman" w:hAnsi="Times New Roman" w:cs="Times New Roman"/>
          <w:sz w:val="12"/>
          <w:szCs w:val="12"/>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p>
    <w:p w:rsidR="00853406" w:rsidRPr="00853406" w:rsidRDefault="00853406"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53406">
        <w:rPr>
          <w:rFonts w:ascii="Times New Roman" w:hAnsi="Times New Roman" w:cs="Times New Roman"/>
          <w:sz w:val="12"/>
          <w:szCs w:val="12"/>
        </w:rPr>
        <w:t>Мероприятия по повышению эффективности защиты производственных фондов проектируемых сооружений, при воздействии по ним современных средств поражения (в том числе от вторичных поражающих факторов) включают:</w:t>
      </w:r>
    </w:p>
    <w:p w:rsidR="00853406" w:rsidRPr="00853406" w:rsidRDefault="00853406"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853406">
        <w:rPr>
          <w:rFonts w:ascii="Times New Roman" w:hAnsi="Times New Roman" w:cs="Times New Roman"/>
          <w:sz w:val="12"/>
          <w:szCs w:val="12"/>
        </w:rPr>
        <w:t xml:space="preserve">размещение технологического оборудования с учётом категории по </w:t>
      </w:r>
      <w:proofErr w:type="spellStart"/>
      <w:r w:rsidRPr="00853406">
        <w:rPr>
          <w:rFonts w:ascii="Times New Roman" w:hAnsi="Times New Roman" w:cs="Times New Roman"/>
          <w:sz w:val="12"/>
          <w:szCs w:val="12"/>
        </w:rPr>
        <w:t>взрывопожароопасности</w:t>
      </w:r>
      <w:proofErr w:type="spellEnd"/>
      <w:r w:rsidRPr="00853406">
        <w:rPr>
          <w:rFonts w:ascii="Times New Roman" w:hAnsi="Times New Roman" w:cs="Times New Roman"/>
          <w:sz w:val="12"/>
          <w:szCs w:val="12"/>
        </w:rPr>
        <w:t>, с обеспечением необходимых по нормам проходов и с учётом требуемых противопожарных разрывов;</w:t>
      </w:r>
    </w:p>
    <w:p w:rsidR="00853406" w:rsidRPr="00853406" w:rsidRDefault="00853406"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853406">
        <w:rPr>
          <w:rFonts w:ascii="Times New Roman" w:hAnsi="Times New Roman" w:cs="Times New Roman"/>
          <w:sz w:val="12"/>
          <w:szCs w:val="12"/>
        </w:rPr>
        <w:t>применение негорючих материалов в качестве теплоизоляции;</w:t>
      </w:r>
    </w:p>
    <w:p w:rsidR="00853406" w:rsidRPr="00853406" w:rsidRDefault="00853406"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853406">
        <w:rPr>
          <w:rFonts w:ascii="Times New Roman" w:hAnsi="Times New Roman" w:cs="Times New Roman"/>
          <w:sz w:val="12"/>
          <w:szCs w:val="12"/>
        </w:rPr>
        <w:t>дистанционный контроль и управление объектами из диспетчерского пункта;</w:t>
      </w:r>
    </w:p>
    <w:p w:rsidR="00853406" w:rsidRPr="00853406" w:rsidRDefault="00853406"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53406">
        <w:rPr>
          <w:rFonts w:ascii="Times New Roman" w:hAnsi="Times New Roman" w:cs="Times New Roman"/>
          <w:sz w:val="12"/>
          <w:szCs w:val="12"/>
        </w:rPr>
        <w:t>•автоматическая защита и блокировка технологического оборудования при возникновении аварийных режимов;</w:t>
      </w:r>
    </w:p>
    <w:p w:rsidR="00853406" w:rsidRPr="00853406" w:rsidRDefault="00853406"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853406">
        <w:rPr>
          <w:rFonts w:ascii="Times New Roman" w:hAnsi="Times New Roman" w:cs="Times New Roman"/>
          <w:sz w:val="12"/>
          <w:szCs w:val="12"/>
        </w:rPr>
        <w:t>трубопроводы укладываются в грунт на глубину не менее 1,0 м до верхней образующей трубы;</w:t>
      </w:r>
    </w:p>
    <w:p w:rsidR="00853406" w:rsidRPr="00853406" w:rsidRDefault="00853406"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853406">
        <w:rPr>
          <w:rFonts w:ascii="Times New Roman" w:hAnsi="Times New Roman" w:cs="Times New Roman"/>
          <w:sz w:val="12"/>
          <w:szCs w:val="12"/>
        </w:rPr>
        <w:t>подготовка оборудования к безаварийной остановке;</w:t>
      </w:r>
    </w:p>
    <w:p w:rsidR="00853406" w:rsidRPr="00853406" w:rsidRDefault="00853406"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853406">
        <w:rPr>
          <w:rFonts w:ascii="Times New Roman" w:hAnsi="Times New Roman" w:cs="Times New Roman"/>
          <w:sz w:val="12"/>
          <w:szCs w:val="12"/>
        </w:rPr>
        <w:t>поддержание в постоянной готовности сил и средства пожаротушения;</w:t>
      </w:r>
    </w:p>
    <w:p w:rsidR="00853406" w:rsidRPr="00853406" w:rsidRDefault="00853406"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853406">
        <w:rPr>
          <w:rFonts w:ascii="Times New Roman" w:hAnsi="Times New Roman" w:cs="Times New Roman"/>
          <w:sz w:val="12"/>
          <w:szCs w:val="12"/>
        </w:rPr>
        <w:t>обеспечение персонала средствами индивид</w:t>
      </w:r>
      <w:r>
        <w:rPr>
          <w:rFonts w:ascii="Times New Roman" w:hAnsi="Times New Roman" w:cs="Times New Roman"/>
          <w:sz w:val="12"/>
          <w:szCs w:val="12"/>
        </w:rPr>
        <w:t>уальной защиты органов дыхания.</w:t>
      </w:r>
    </w:p>
    <w:p w:rsidR="00853406" w:rsidRPr="00853406" w:rsidRDefault="00853406"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53406">
        <w:rPr>
          <w:rFonts w:ascii="Times New Roman" w:hAnsi="Times New Roman" w:cs="Times New Roman"/>
          <w:sz w:val="12"/>
          <w:szCs w:val="12"/>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w:t>
      </w:r>
    </w:p>
    <w:p w:rsidR="00853406" w:rsidRPr="00853406" w:rsidRDefault="00853406"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53406">
        <w:rPr>
          <w:rFonts w:ascii="Times New Roman" w:hAnsi="Times New Roman" w:cs="Times New Roman"/>
          <w:sz w:val="12"/>
          <w:szCs w:val="12"/>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 проектной доку</w:t>
      </w:r>
      <w:r>
        <w:rPr>
          <w:rFonts w:ascii="Times New Roman" w:hAnsi="Times New Roman" w:cs="Times New Roman"/>
          <w:sz w:val="12"/>
          <w:szCs w:val="12"/>
        </w:rPr>
        <w:t>ментацией не предусматриваются.</w:t>
      </w:r>
    </w:p>
    <w:p w:rsidR="00853406" w:rsidRPr="00853406" w:rsidRDefault="00853406"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53406">
        <w:rPr>
          <w:rFonts w:ascii="Times New Roman" w:hAnsi="Times New Roman" w:cs="Times New Roman"/>
          <w:sz w:val="12"/>
          <w:szCs w:val="12"/>
        </w:rPr>
        <w:t>Мероприятия по мониторингу состояния радиационной и химической обстановки на территории проектируемого объекта</w:t>
      </w:r>
    </w:p>
    <w:p w:rsidR="00853406" w:rsidRPr="00853406" w:rsidRDefault="00853406"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53406">
        <w:rPr>
          <w:rFonts w:ascii="Times New Roman" w:hAnsi="Times New Roman" w:cs="Times New Roman"/>
          <w:sz w:val="12"/>
          <w:szCs w:val="12"/>
        </w:rPr>
        <w:t>В соответствии с СП 165.1325800.2014 проектируемые сооружения находятся вне зон возможного радиоактивного загрязнения, возможного химического заражения, в связи с этим мероприятия по мониторингу состояния радиационной и химической обстановки на территории проектируемых с</w:t>
      </w:r>
      <w:r>
        <w:rPr>
          <w:rFonts w:ascii="Times New Roman" w:hAnsi="Times New Roman" w:cs="Times New Roman"/>
          <w:sz w:val="12"/>
          <w:szCs w:val="12"/>
        </w:rPr>
        <w:t>ооружений не предусматриваются.</w:t>
      </w:r>
    </w:p>
    <w:p w:rsidR="00853406" w:rsidRPr="00853406" w:rsidRDefault="00853406"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53406">
        <w:rPr>
          <w:rFonts w:ascii="Times New Roman" w:hAnsi="Times New Roman" w:cs="Times New Roman"/>
          <w:sz w:val="12"/>
          <w:szCs w:val="12"/>
        </w:rPr>
        <w:t>Мероприятия по инженерной защите (укрытию) персонала в защитных сооружениях гражданской обороны</w:t>
      </w:r>
    </w:p>
    <w:p w:rsidR="00853406" w:rsidRPr="00853406" w:rsidRDefault="00853406"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53406">
        <w:rPr>
          <w:rFonts w:ascii="Times New Roman" w:hAnsi="Times New Roman" w:cs="Times New Roman"/>
          <w:sz w:val="12"/>
          <w:szCs w:val="12"/>
        </w:rPr>
        <w:t>На территории проектируемых сооружений постоянного присутствия персонала не предусмотрено, в связи с этим строительство защитных сооружений для укрытия обслуживающего персонала проектной доку</w:t>
      </w:r>
      <w:r>
        <w:rPr>
          <w:rFonts w:ascii="Times New Roman" w:hAnsi="Times New Roman" w:cs="Times New Roman"/>
          <w:sz w:val="12"/>
          <w:szCs w:val="12"/>
        </w:rPr>
        <w:t>ментацией не предусматривается.</w:t>
      </w:r>
    </w:p>
    <w:p w:rsidR="00853406" w:rsidRPr="00853406" w:rsidRDefault="00853406"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53406">
        <w:rPr>
          <w:rFonts w:ascii="Times New Roman" w:hAnsi="Times New Roman" w:cs="Times New Roman"/>
          <w:sz w:val="12"/>
          <w:szCs w:val="12"/>
        </w:rPr>
        <w:t>Решения по созданию и содержанию запасов материально-технических средств, продовольственных, медицинских и иных средств, обеспечению населения и персонала проектируемого объекта средствами индивидуальной защиты</w:t>
      </w:r>
    </w:p>
    <w:p w:rsidR="00853406" w:rsidRPr="00853406" w:rsidRDefault="00853406"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53406">
        <w:rPr>
          <w:rFonts w:ascii="Times New Roman" w:hAnsi="Times New Roman" w:cs="Times New Roman"/>
          <w:sz w:val="12"/>
          <w:szCs w:val="12"/>
        </w:rPr>
        <w:t>Накопление, хранение и использование имущества гражданской обороны осуществляется в соответствии с требованиями Постановления Правительства Российской Федерации «О накоплении, хранении и использовании в целях гражданской обороны запасов материально-технических, продовольственных, медицинских и иных средств» от 27.04.2000 г. № 379 и предусматривается</w:t>
      </w:r>
      <w:r>
        <w:rPr>
          <w:rFonts w:ascii="Times New Roman" w:hAnsi="Times New Roman" w:cs="Times New Roman"/>
          <w:sz w:val="12"/>
          <w:szCs w:val="12"/>
        </w:rPr>
        <w:t xml:space="preserve"> Планом ГО АО «</w:t>
      </w:r>
      <w:proofErr w:type="spellStart"/>
      <w:r>
        <w:rPr>
          <w:rFonts w:ascii="Times New Roman" w:hAnsi="Times New Roman" w:cs="Times New Roman"/>
          <w:sz w:val="12"/>
          <w:szCs w:val="12"/>
        </w:rPr>
        <w:t>Самаранефтегаз</w:t>
      </w:r>
      <w:proofErr w:type="spellEnd"/>
      <w:r>
        <w:rPr>
          <w:rFonts w:ascii="Times New Roman" w:hAnsi="Times New Roman" w:cs="Times New Roman"/>
          <w:sz w:val="12"/>
          <w:szCs w:val="12"/>
        </w:rPr>
        <w:t>».</w:t>
      </w:r>
    </w:p>
    <w:p w:rsidR="00853406" w:rsidRDefault="00853406"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53406">
        <w:rPr>
          <w:rFonts w:ascii="Times New Roman" w:hAnsi="Times New Roman" w:cs="Times New Roman"/>
          <w:sz w:val="12"/>
          <w:szCs w:val="12"/>
        </w:rPr>
        <w:t>Мероприятия по обеспечению эвакуации персонала и материальных ценностей в безопасные районы</w:t>
      </w:r>
    </w:p>
    <w:p w:rsidR="00853406" w:rsidRDefault="00853406"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53406">
        <w:rPr>
          <w:rFonts w:ascii="Times New Roman" w:hAnsi="Times New Roman" w:cs="Times New Roman"/>
          <w:sz w:val="12"/>
          <w:szCs w:val="12"/>
        </w:rPr>
        <w:lastRenderedPageBreak/>
        <w:t>В соответствии с п. 2 «Правил эвакуации населения, материальных и культурных ценностей в безопасные районы», утверждённых постановлением Правительства Российской Федерации № 303 от 22.06.2004 г., мероприятия по обеспечению эвакуации персонала и материальных ценностей в безопасные районы проектной документацией не предусматриваются.</w:t>
      </w:r>
    </w:p>
    <w:p w:rsidR="00F310E8" w:rsidRDefault="00F310E8" w:rsidP="00853406">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F310E8" w:rsidRDefault="00F310E8" w:rsidP="00F310E8">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drawing>
          <wp:inline distT="0" distB="0" distL="0" distR="0">
            <wp:extent cx="3486150" cy="542741"/>
            <wp:effectExtent l="0" t="0" r="0" b="0"/>
            <wp:docPr id="19" name="Рисунок 19" descr="C:\Users\user\AppData\Local\Microsoft\Windows\Temporary Internet Files\Content.Word\ищ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ищх.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7333" cy="542925"/>
                    </a:xfrm>
                    <a:prstGeom prst="rect">
                      <a:avLst/>
                    </a:prstGeom>
                    <a:noFill/>
                    <a:ln>
                      <a:noFill/>
                    </a:ln>
                  </pic:spPr>
                </pic:pic>
              </a:graphicData>
            </a:graphic>
          </wp:inline>
        </w:drawing>
      </w:r>
    </w:p>
    <w:p w:rsidR="00F310E8" w:rsidRPr="00F310E8" w:rsidRDefault="00F310E8" w:rsidP="00F310E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310E8">
        <w:rPr>
          <w:rFonts w:ascii="Times New Roman" w:hAnsi="Times New Roman" w:cs="Times New Roman"/>
          <w:sz w:val="12"/>
          <w:szCs w:val="12"/>
        </w:rPr>
        <w:t>ДОКУМЕНТАЦИЯ ПО ВНЕСЕНИЮ ИЗМЕНЕНИЙ В ДОКУМЕНТАЦИЮ ПО ПЛАНИРОВКЕ ТЕРРИТОРИИ</w:t>
      </w:r>
    </w:p>
    <w:p w:rsidR="00F310E8" w:rsidRPr="00F310E8" w:rsidRDefault="00F310E8" w:rsidP="00F310E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310E8" w:rsidRPr="00F310E8" w:rsidRDefault="00F310E8" w:rsidP="00F310E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310E8">
        <w:rPr>
          <w:rFonts w:ascii="Times New Roman" w:hAnsi="Times New Roman" w:cs="Times New Roman"/>
          <w:sz w:val="12"/>
          <w:szCs w:val="12"/>
        </w:rPr>
        <w:t>для размещения объекта</w:t>
      </w:r>
    </w:p>
    <w:p w:rsidR="00F310E8" w:rsidRPr="00F310E8" w:rsidRDefault="00F310E8" w:rsidP="00F310E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310E8">
        <w:rPr>
          <w:rFonts w:ascii="Times New Roman" w:hAnsi="Times New Roman" w:cs="Times New Roman"/>
          <w:sz w:val="12"/>
          <w:szCs w:val="12"/>
        </w:rPr>
        <w:t xml:space="preserve">7082П «Сбор </w:t>
      </w:r>
      <w:r>
        <w:rPr>
          <w:rFonts w:ascii="Times New Roman" w:hAnsi="Times New Roman" w:cs="Times New Roman"/>
          <w:sz w:val="12"/>
          <w:szCs w:val="12"/>
        </w:rPr>
        <w:t xml:space="preserve">нефти и газа со скважины № 608 </w:t>
      </w:r>
      <w:proofErr w:type="spellStart"/>
      <w:r w:rsidRPr="00F310E8">
        <w:rPr>
          <w:rFonts w:ascii="Times New Roman" w:hAnsi="Times New Roman" w:cs="Times New Roman"/>
          <w:sz w:val="12"/>
          <w:szCs w:val="12"/>
        </w:rPr>
        <w:t>Радаевского</w:t>
      </w:r>
      <w:proofErr w:type="spellEnd"/>
      <w:r w:rsidRPr="00F310E8">
        <w:rPr>
          <w:rFonts w:ascii="Times New Roman" w:hAnsi="Times New Roman" w:cs="Times New Roman"/>
          <w:sz w:val="12"/>
          <w:szCs w:val="12"/>
        </w:rPr>
        <w:t xml:space="preserve"> месторождения»,</w:t>
      </w:r>
    </w:p>
    <w:p w:rsidR="00F310E8" w:rsidRPr="00F310E8" w:rsidRDefault="00F310E8" w:rsidP="00F310E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310E8">
        <w:rPr>
          <w:rFonts w:ascii="Times New Roman" w:hAnsi="Times New Roman" w:cs="Times New Roman"/>
          <w:sz w:val="12"/>
          <w:szCs w:val="12"/>
        </w:rPr>
        <w:t>в границах сель</w:t>
      </w:r>
      <w:r>
        <w:rPr>
          <w:rFonts w:ascii="Times New Roman" w:hAnsi="Times New Roman" w:cs="Times New Roman"/>
          <w:sz w:val="12"/>
          <w:szCs w:val="12"/>
        </w:rPr>
        <w:t xml:space="preserve">ского поселения Красносельское </w:t>
      </w:r>
      <w:r w:rsidRPr="00F310E8">
        <w:rPr>
          <w:rFonts w:ascii="Times New Roman" w:hAnsi="Times New Roman" w:cs="Times New Roman"/>
          <w:sz w:val="12"/>
          <w:szCs w:val="12"/>
        </w:rPr>
        <w:t>муниципального района Сергиевский Самарской области.</w:t>
      </w:r>
    </w:p>
    <w:p w:rsidR="00F310E8" w:rsidRPr="00F310E8" w:rsidRDefault="00F310E8" w:rsidP="00F310E8">
      <w:pPr>
        <w:autoSpaceDE w:val="0"/>
        <w:autoSpaceDN w:val="0"/>
        <w:adjustRightInd w:val="0"/>
        <w:spacing w:after="0" w:line="240" w:lineRule="auto"/>
        <w:outlineLvl w:val="0"/>
        <w:rPr>
          <w:rFonts w:ascii="Times New Roman" w:hAnsi="Times New Roman" w:cs="Times New Roman"/>
          <w:sz w:val="12"/>
          <w:szCs w:val="12"/>
        </w:rPr>
      </w:pPr>
    </w:p>
    <w:p w:rsidR="00F310E8" w:rsidRDefault="00F310E8" w:rsidP="00F310E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310E8">
        <w:rPr>
          <w:rFonts w:ascii="Times New Roman" w:hAnsi="Times New Roman" w:cs="Times New Roman"/>
          <w:sz w:val="12"/>
          <w:szCs w:val="12"/>
        </w:rPr>
        <w:t>Книга 3. Проект межевания территории</w:t>
      </w:r>
    </w:p>
    <w:p w:rsidR="00F310E8" w:rsidRDefault="00F310E8" w:rsidP="00F310E8">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drawing>
          <wp:inline distT="0" distB="0" distL="0" distR="0">
            <wp:extent cx="2762250" cy="685800"/>
            <wp:effectExtent l="0" t="0" r="0" b="0"/>
            <wp:docPr id="20" name="Рисунок 20"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Снимок.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0" cy="685800"/>
                    </a:xfrm>
                    <a:prstGeom prst="rect">
                      <a:avLst/>
                    </a:prstGeom>
                    <a:noFill/>
                    <a:ln>
                      <a:noFill/>
                    </a:ln>
                  </pic:spPr>
                </pic:pic>
              </a:graphicData>
            </a:graphic>
          </wp:inline>
        </w:drawing>
      </w:r>
    </w:p>
    <w:p w:rsidR="00F310E8" w:rsidRDefault="00F310E8" w:rsidP="00F310E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310E8">
        <w:rPr>
          <w:rFonts w:ascii="Times New Roman" w:hAnsi="Times New Roman" w:cs="Times New Roman"/>
          <w:sz w:val="12"/>
          <w:szCs w:val="12"/>
        </w:rPr>
        <w:t>Самара, 2021 г. </w:t>
      </w:r>
    </w:p>
    <w:p w:rsidR="00F310E8" w:rsidRPr="00F310E8" w:rsidRDefault="00F310E8" w:rsidP="00F310E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310E8" w:rsidRDefault="00F310E8" w:rsidP="00F310E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310E8">
        <w:rPr>
          <w:rFonts w:ascii="Times New Roman" w:hAnsi="Times New Roman" w:cs="Times New Roman"/>
          <w:sz w:val="12"/>
          <w:szCs w:val="12"/>
        </w:rPr>
        <w:t>Основная часть проекта межевания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6068"/>
        <w:gridCol w:w="842"/>
      </w:tblGrid>
      <w:tr w:rsidR="00F310E8" w:rsidRPr="00F310E8" w:rsidTr="00C22FD9">
        <w:tc>
          <w:tcPr>
            <w:tcW w:w="959" w:type="dxa"/>
          </w:tcPr>
          <w:p w:rsidR="00F310E8" w:rsidRPr="00F310E8" w:rsidRDefault="00F310E8" w:rsidP="00F310E8">
            <w:pPr>
              <w:spacing w:after="0" w:line="240" w:lineRule="auto"/>
              <w:jc w:val="center"/>
              <w:rPr>
                <w:rFonts w:ascii="Times New Roman" w:hAnsi="Times New Roman" w:cs="Times New Roman"/>
                <w:b/>
                <w:sz w:val="12"/>
                <w:szCs w:val="12"/>
              </w:rPr>
            </w:pPr>
            <w:r w:rsidRPr="00F310E8">
              <w:rPr>
                <w:rFonts w:ascii="Times New Roman" w:hAnsi="Times New Roman" w:cs="Times New Roman"/>
                <w:b/>
                <w:sz w:val="12"/>
                <w:szCs w:val="12"/>
              </w:rPr>
              <w:t xml:space="preserve">№ </w:t>
            </w:r>
            <w:proofErr w:type="gramStart"/>
            <w:r w:rsidRPr="00F310E8">
              <w:rPr>
                <w:rFonts w:ascii="Times New Roman" w:hAnsi="Times New Roman" w:cs="Times New Roman"/>
                <w:b/>
                <w:sz w:val="12"/>
                <w:szCs w:val="12"/>
              </w:rPr>
              <w:t>п</w:t>
            </w:r>
            <w:proofErr w:type="gramEnd"/>
            <w:r w:rsidRPr="00F310E8">
              <w:rPr>
                <w:rFonts w:ascii="Times New Roman" w:hAnsi="Times New Roman" w:cs="Times New Roman"/>
                <w:b/>
                <w:sz w:val="12"/>
                <w:szCs w:val="12"/>
              </w:rPr>
              <w:t>/п</w:t>
            </w:r>
          </w:p>
        </w:tc>
        <w:tc>
          <w:tcPr>
            <w:tcW w:w="7654" w:type="dxa"/>
          </w:tcPr>
          <w:p w:rsidR="00F310E8" w:rsidRPr="00F310E8" w:rsidRDefault="00F310E8" w:rsidP="00F310E8">
            <w:pPr>
              <w:spacing w:after="0" w:line="240" w:lineRule="auto"/>
              <w:jc w:val="center"/>
              <w:rPr>
                <w:rFonts w:ascii="Times New Roman" w:hAnsi="Times New Roman" w:cs="Times New Roman"/>
                <w:b/>
                <w:sz w:val="12"/>
                <w:szCs w:val="12"/>
              </w:rPr>
            </w:pPr>
            <w:r w:rsidRPr="00F310E8">
              <w:rPr>
                <w:rFonts w:ascii="Times New Roman" w:hAnsi="Times New Roman" w:cs="Times New Roman"/>
                <w:b/>
                <w:sz w:val="12"/>
                <w:szCs w:val="12"/>
              </w:rPr>
              <w:t>Наименование</w:t>
            </w:r>
          </w:p>
        </w:tc>
        <w:tc>
          <w:tcPr>
            <w:tcW w:w="958" w:type="dxa"/>
            <w:vAlign w:val="center"/>
          </w:tcPr>
          <w:p w:rsidR="00F310E8" w:rsidRPr="00F310E8" w:rsidRDefault="00F310E8" w:rsidP="00F310E8">
            <w:pPr>
              <w:spacing w:after="0" w:line="240" w:lineRule="auto"/>
              <w:jc w:val="center"/>
              <w:rPr>
                <w:rFonts w:ascii="Times New Roman" w:hAnsi="Times New Roman" w:cs="Times New Roman"/>
                <w:b/>
                <w:sz w:val="12"/>
                <w:szCs w:val="12"/>
              </w:rPr>
            </w:pPr>
            <w:r w:rsidRPr="00F310E8">
              <w:rPr>
                <w:rFonts w:ascii="Times New Roman" w:hAnsi="Times New Roman" w:cs="Times New Roman"/>
                <w:b/>
                <w:sz w:val="12"/>
                <w:szCs w:val="12"/>
              </w:rPr>
              <w:t>Лист</w:t>
            </w:r>
          </w:p>
        </w:tc>
      </w:tr>
      <w:tr w:rsidR="00F310E8" w:rsidRPr="00F310E8" w:rsidTr="00C22FD9">
        <w:tc>
          <w:tcPr>
            <w:tcW w:w="959" w:type="dxa"/>
          </w:tcPr>
          <w:p w:rsidR="00F310E8" w:rsidRPr="00F310E8" w:rsidRDefault="00F310E8" w:rsidP="00F310E8">
            <w:pPr>
              <w:spacing w:after="0" w:line="240" w:lineRule="auto"/>
              <w:jc w:val="center"/>
              <w:rPr>
                <w:rFonts w:ascii="Times New Roman" w:hAnsi="Times New Roman" w:cs="Times New Roman"/>
                <w:b/>
                <w:sz w:val="12"/>
                <w:szCs w:val="12"/>
              </w:rPr>
            </w:pPr>
          </w:p>
        </w:tc>
        <w:tc>
          <w:tcPr>
            <w:tcW w:w="7654" w:type="dxa"/>
          </w:tcPr>
          <w:p w:rsidR="00F310E8" w:rsidRPr="00F310E8" w:rsidRDefault="00F310E8" w:rsidP="00F310E8">
            <w:pPr>
              <w:spacing w:after="0" w:line="240" w:lineRule="auto"/>
              <w:jc w:val="both"/>
              <w:rPr>
                <w:rFonts w:ascii="Times New Roman" w:hAnsi="Times New Roman" w:cs="Times New Roman"/>
                <w:b/>
                <w:sz w:val="12"/>
                <w:szCs w:val="12"/>
              </w:rPr>
            </w:pPr>
            <w:r w:rsidRPr="00F310E8">
              <w:rPr>
                <w:rFonts w:ascii="Times New Roman" w:hAnsi="Times New Roman" w:cs="Times New Roman"/>
                <w:sz w:val="12"/>
                <w:szCs w:val="12"/>
              </w:rPr>
              <w:t>Исходно-разрешительная документация</w:t>
            </w:r>
          </w:p>
        </w:tc>
        <w:tc>
          <w:tcPr>
            <w:tcW w:w="958" w:type="dxa"/>
            <w:vAlign w:val="center"/>
          </w:tcPr>
          <w:p w:rsidR="00F310E8" w:rsidRPr="00F310E8" w:rsidRDefault="00F310E8" w:rsidP="00F310E8">
            <w:pPr>
              <w:spacing w:after="0" w:line="240" w:lineRule="auto"/>
              <w:jc w:val="center"/>
              <w:rPr>
                <w:rFonts w:ascii="Times New Roman" w:hAnsi="Times New Roman" w:cs="Times New Roman"/>
                <w:sz w:val="12"/>
                <w:szCs w:val="12"/>
              </w:rPr>
            </w:pPr>
            <w:r w:rsidRPr="00F310E8">
              <w:rPr>
                <w:rFonts w:ascii="Times New Roman" w:hAnsi="Times New Roman" w:cs="Times New Roman"/>
                <w:sz w:val="12"/>
                <w:szCs w:val="12"/>
              </w:rPr>
              <w:t>3</w:t>
            </w:r>
          </w:p>
        </w:tc>
      </w:tr>
      <w:tr w:rsidR="00F310E8" w:rsidRPr="00F310E8" w:rsidTr="00C22FD9">
        <w:tc>
          <w:tcPr>
            <w:tcW w:w="959" w:type="dxa"/>
          </w:tcPr>
          <w:p w:rsidR="00F310E8" w:rsidRPr="00F310E8" w:rsidRDefault="00F310E8" w:rsidP="00F310E8">
            <w:pPr>
              <w:spacing w:after="0" w:line="240" w:lineRule="auto"/>
              <w:jc w:val="center"/>
              <w:rPr>
                <w:rFonts w:ascii="Times New Roman" w:hAnsi="Times New Roman" w:cs="Times New Roman"/>
                <w:b/>
                <w:sz w:val="12"/>
                <w:szCs w:val="12"/>
              </w:rPr>
            </w:pPr>
          </w:p>
        </w:tc>
        <w:tc>
          <w:tcPr>
            <w:tcW w:w="7654" w:type="dxa"/>
          </w:tcPr>
          <w:p w:rsidR="00F310E8" w:rsidRPr="00F310E8" w:rsidRDefault="00F310E8" w:rsidP="00F310E8">
            <w:pPr>
              <w:spacing w:after="0" w:line="240" w:lineRule="auto"/>
              <w:jc w:val="both"/>
              <w:rPr>
                <w:rFonts w:ascii="Times New Roman" w:hAnsi="Times New Roman" w:cs="Times New Roman"/>
                <w:sz w:val="12"/>
                <w:szCs w:val="12"/>
              </w:rPr>
            </w:pPr>
            <w:r w:rsidRPr="00F310E8">
              <w:rPr>
                <w:rFonts w:ascii="Times New Roman" w:hAnsi="Times New Roman" w:cs="Times New Roman"/>
                <w:sz w:val="12"/>
                <w:szCs w:val="12"/>
              </w:rPr>
              <w:t>Основание для выполнения проекта межевания</w:t>
            </w:r>
          </w:p>
        </w:tc>
        <w:tc>
          <w:tcPr>
            <w:tcW w:w="958" w:type="dxa"/>
            <w:vAlign w:val="center"/>
          </w:tcPr>
          <w:p w:rsidR="00F310E8" w:rsidRPr="00F310E8" w:rsidRDefault="00F310E8" w:rsidP="00F310E8">
            <w:pPr>
              <w:spacing w:after="0" w:line="240" w:lineRule="auto"/>
              <w:jc w:val="center"/>
              <w:rPr>
                <w:rFonts w:ascii="Times New Roman" w:hAnsi="Times New Roman" w:cs="Times New Roman"/>
                <w:sz w:val="12"/>
                <w:szCs w:val="12"/>
              </w:rPr>
            </w:pPr>
            <w:r w:rsidRPr="00F310E8">
              <w:rPr>
                <w:rFonts w:ascii="Times New Roman" w:hAnsi="Times New Roman" w:cs="Times New Roman"/>
                <w:sz w:val="12"/>
                <w:szCs w:val="12"/>
              </w:rPr>
              <w:t>3</w:t>
            </w:r>
          </w:p>
        </w:tc>
      </w:tr>
      <w:tr w:rsidR="00F310E8" w:rsidRPr="00F310E8" w:rsidTr="00C22FD9">
        <w:tc>
          <w:tcPr>
            <w:tcW w:w="959" w:type="dxa"/>
          </w:tcPr>
          <w:p w:rsidR="00F310E8" w:rsidRPr="00F310E8" w:rsidRDefault="00F310E8" w:rsidP="00F310E8">
            <w:pPr>
              <w:spacing w:after="0" w:line="240" w:lineRule="auto"/>
              <w:jc w:val="center"/>
              <w:rPr>
                <w:rFonts w:ascii="Times New Roman" w:hAnsi="Times New Roman" w:cs="Times New Roman"/>
                <w:b/>
                <w:sz w:val="12"/>
                <w:szCs w:val="12"/>
              </w:rPr>
            </w:pPr>
          </w:p>
        </w:tc>
        <w:tc>
          <w:tcPr>
            <w:tcW w:w="7654" w:type="dxa"/>
          </w:tcPr>
          <w:p w:rsidR="00F310E8" w:rsidRPr="00F310E8" w:rsidRDefault="00F310E8" w:rsidP="00F310E8">
            <w:pPr>
              <w:spacing w:after="0" w:line="240" w:lineRule="auto"/>
              <w:jc w:val="both"/>
              <w:rPr>
                <w:rFonts w:ascii="Times New Roman" w:hAnsi="Times New Roman" w:cs="Times New Roman"/>
                <w:sz w:val="12"/>
                <w:szCs w:val="12"/>
              </w:rPr>
            </w:pPr>
            <w:r w:rsidRPr="00F310E8">
              <w:rPr>
                <w:rFonts w:ascii="Times New Roman" w:hAnsi="Times New Roman" w:cs="Times New Roman"/>
                <w:sz w:val="12"/>
                <w:szCs w:val="12"/>
              </w:rPr>
              <w:t>Цели и задачи выполнения проекта межевания территории</w:t>
            </w:r>
          </w:p>
        </w:tc>
        <w:tc>
          <w:tcPr>
            <w:tcW w:w="958" w:type="dxa"/>
            <w:vAlign w:val="center"/>
          </w:tcPr>
          <w:p w:rsidR="00F310E8" w:rsidRPr="00F310E8" w:rsidRDefault="00F310E8" w:rsidP="00F310E8">
            <w:pPr>
              <w:spacing w:after="0" w:line="240" w:lineRule="auto"/>
              <w:jc w:val="center"/>
              <w:rPr>
                <w:rFonts w:ascii="Times New Roman" w:hAnsi="Times New Roman" w:cs="Times New Roman"/>
                <w:sz w:val="12"/>
                <w:szCs w:val="12"/>
              </w:rPr>
            </w:pPr>
            <w:r w:rsidRPr="00F310E8">
              <w:rPr>
                <w:rFonts w:ascii="Times New Roman" w:hAnsi="Times New Roman" w:cs="Times New Roman"/>
                <w:sz w:val="12"/>
                <w:szCs w:val="12"/>
              </w:rPr>
              <w:t>3</w:t>
            </w:r>
          </w:p>
        </w:tc>
      </w:tr>
      <w:tr w:rsidR="00F310E8" w:rsidRPr="00F310E8" w:rsidTr="00C22FD9">
        <w:tc>
          <w:tcPr>
            <w:tcW w:w="9571" w:type="dxa"/>
            <w:gridSpan w:val="3"/>
            <w:vAlign w:val="center"/>
          </w:tcPr>
          <w:p w:rsidR="00F310E8" w:rsidRPr="00F310E8" w:rsidRDefault="00F310E8" w:rsidP="00F310E8">
            <w:pPr>
              <w:spacing w:after="0" w:line="240" w:lineRule="auto"/>
              <w:jc w:val="center"/>
              <w:rPr>
                <w:rFonts w:ascii="Times New Roman" w:hAnsi="Times New Roman" w:cs="Times New Roman"/>
                <w:b/>
                <w:sz w:val="12"/>
                <w:szCs w:val="12"/>
              </w:rPr>
            </w:pPr>
            <w:r w:rsidRPr="00F310E8">
              <w:rPr>
                <w:rFonts w:ascii="Times New Roman" w:hAnsi="Times New Roman" w:cs="Times New Roman"/>
                <w:b/>
                <w:sz w:val="12"/>
                <w:szCs w:val="12"/>
              </w:rPr>
              <w:t>Основная часть проекта межевания территории</w:t>
            </w:r>
          </w:p>
        </w:tc>
      </w:tr>
      <w:tr w:rsidR="00F310E8" w:rsidRPr="00F310E8" w:rsidTr="00C22FD9">
        <w:tc>
          <w:tcPr>
            <w:tcW w:w="9571" w:type="dxa"/>
            <w:gridSpan w:val="3"/>
            <w:vAlign w:val="center"/>
          </w:tcPr>
          <w:p w:rsidR="00F310E8" w:rsidRPr="00F310E8" w:rsidRDefault="00F310E8" w:rsidP="00F310E8">
            <w:pPr>
              <w:spacing w:after="0" w:line="240" w:lineRule="auto"/>
              <w:jc w:val="center"/>
              <w:rPr>
                <w:rFonts w:ascii="Times New Roman" w:hAnsi="Times New Roman" w:cs="Times New Roman"/>
                <w:b/>
                <w:sz w:val="12"/>
                <w:szCs w:val="12"/>
              </w:rPr>
            </w:pPr>
            <w:r w:rsidRPr="00F310E8">
              <w:rPr>
                <w:rFonts w:ascii="Times New Roman" w:hAnsi="Times New Roman" w:cs="Times New Roman"/>
                <w:b/>
                <w:sz w:val="12"/>
                <w:szCs w:val="12"/>
              </w:rPr>
              <w:t>Раздел 1 «Проект межевания территории. Графическая часть»</w:t>
            </w:r>
          </w:p>
        </w:tc>
      </w:tr>
      <w:tr w:rsidR="00F310E8" w:rsidRPr="00F310E8" w:rsidTr="00C22FD9">
        <w:tc>
          <w:tcPr>
            <w:tcW w:w="959" w:type="dxa"/>
            <w:vAlign w:val="center"/>
          </w:tcPr>
          <w:p w:rsidR="00F310E8" w:rsidRPr="00F310E8" w:rsidRDefault="00F310E8" w:rsidP="00F310E8">
            <w:pPr>
              <w:spacing w:after="0" w:line="240" w:lineRule="auto"/>
              <w:jc w:val="center"/>
              <w:rPr>
                <w:rFonts w:ascii="Times New Roman" w:hAnsi="Times New Roman" w:cs="Times New Roman"/>
                <w:sz w:val="12"/>
                <w:szCs w:val="12"/>
              </w:rPr>
            </w:pPr>
          </w:p>
        </w:tc>
        <w:tc>
          <w:tcPr>
            <w:tcW w:w="7654" w:type="dxa"/>
            <w:vAlign w:val="center"/>
          </w:tcPr>
          <w:p w:rsidR="00F310E8" w:rsidRPr="00F310E8" w:rsidRDefault="00F310E8" w:rsidP="00F310E8">
            <w:pPr>
              <w:spacing w:after="0" w:line="240" w:lineRule="auto"/>
              <w:jc w:val="both"/>
              <w:rPr>
                <w:rFonts w:ascii="Times New Roman" w:hAnsi="Times New Roman" w:cs="Times New Roman"/>
                <w:b/>
                <w:sz w:val="12"/>
                <w:szCs w:val="12"/>
              </w:rPr>
            </w:pPr>
            <w:r w:rsidRPr="00F310E8">
              <w:rPr>
                <w:rFonts w:ascii="Times New Roman" w:hAnsi="Times New Roman" w:cs="Times New Roman"/>
                <w:sz w:val="12"/>
                <w:szCs w:val="12"/>
              </w:rPr>
              <w:t>Чертёж межевания территории</w:t>
            </w:r>
          </w:p>
        </w:tc>
        <w:tc>
          <w:tcPr>
            <w:tcW w:w="958" w:type="dxa"/>
            <w:vAlign w:val="center"/>
          </w:tcPr>
          <w:p w:rsidR="00F310E8" w:rsidRPr="00F310E8" w:rsidRDefault="00F310E8" w:rsidP="00F310E8">
            <w:pPr>
              <w:spacing w:after="0" w:line="240" w:lineRule="auto"/>
              <w:jc w:val="center"/>
              <w:rPr>
                <w:rFonts w:ascii="Times New Roman" w:hAnsi="Times New Roman" w:cs="Times New Roman"/>
                <w:sz w:val="12"/>
                <w:szCs w:val="12"/>
              </w:rPr>
            </w:pPr>
            <w:r w:rsidRPr="00F310E8">
              <w:rPr>
                <w:rFonts w:ascii="Times New Roman" w:hAnsi="Times New Roman" w:cs="Times New Roman"/>
                <w:sz w:val="12"/>
                <w:szCs w:val="12"/>
              </w:rPr>
              <w:t>-</w:t>
            </w:r>
          </w:p>
        </w:tc>
      </w:tr>
      <w:tr w:rsidR="00F310E8" w:rsidRPr="00F310E8" w:rsidTr="00C22FD9">
        <w:tc>
          <w:tcPr>
            <w:tcW w:w="9571" w:type="dxa"/>
            <w:gridSpan w:val="3"/>
            <w:vAlign w:val="center"/>
          </w:tcPr>
          <w:p w:rsidR="00F310E8" w:rsidRPr="00F310E8" w:rsidRDefault="00F310E8" w:rsidP="00F310E8">
            <w:pPr>
              <w:spacing w:after="0" w:line="240" w:lineRule="auto"/>
              <w:jc w:val="center"/>
              <w:rPr>
                <w:rFonts w:ascii="Times New Roman" w:hAnsi="Times New Roman" w:cs="Times New Roman"/>
                <w:b/>
                <w:sz w:val="12"/>
                <w:szCs w:val="12"/>
              </w:rPr>
            </w:pPr>
            <w:r w:rsidRPr="00F310E8">
              <w:rPr>
                <w:rFonts w:ascii="Times New Roman" w:hAnsi="Times New Roman" w:cs="Times New Roman"/>
                <w:b/>
                <w:sz w:val="12"/>
                <w:szCs w:val="12"/>
              </w:rPr>
              <w:t>Раздел 2 «Проект межевания территории. Текстовая часть»</w:t>
            </w:r>
          </w:p>
        </w:tc>
      </w:tr>
      <w:tr w:rsidR="00F310E8" w:rsidRPr="00F310E8" w:rsidTr="00C22FD9">
        <w:tc>
          <w:tcPr>
            <w:tcW w:w="959" w:type="dxa"/>
            <w:vAlign w:val="center"/>
          </w:tcPr>
          <w:p w:rsidR="00F310E8" w:rsidRPr="00F310E8" w:rsidRDefault="00F310E8" w:rsidP="00F310E8">
            <w:pPr>
              <w:spacing w:after="0" w:line="240" w:lineRule="auto"/>
              <w:jc w:val="center"/>
              <w:rPr>
                <w:rFonts w:ascii="Times New Roman" w:hAnsi="Times New Roman" w:cs="Times New Roman"/>
                <w:sz w:val="12"/>
                <w:szCs w:val="12"/>
              </w:rPr>
            </w:pPr>
            <w:r w:rsidRPr="00F310E8">
              <w:rPr>
                <w:rFonts w:ascii="Times New Roman" w:hAnsi="Times New Roman" w:cs="Times New Roman"/>
                <w:sz w:val="12"/>
                <w:szCs w:val="12"/>
              </w:rPr>
              <w:t>2.1</w:t>
            </w:r>
          </w:p>
        </w:tc>
        <w:tc>
          <w:tcPr>
            <w:tcW w:w="7654" w:type="dxa"/>
            <w:vAlign w:val="center"/>
          </w:tcPr>
          <w:p w:rsidR="00F310E8" w:rsidRPr="00F310E8" w:rsidRDefault="00F310E8" w:rsidP="00F310E8">
            <w:pPr>
              <w:spacing w:after="0" w:line="240" w:lineRule="auto"/>
              <w:jc w:val="both"/>
              <w:rPr>
                <w:rFonts w:ascii="Times New Roman" w:hAnsi="Times New Roman" w:cs="Times New Roman"/>
                <w:sz w:val="12"/>
                <w:szCs w:val="12"/>
              </w:rPr>
            </w:pPr>
            <w:r w:rsidRPr="00F310E8">
              <w:rPr>
                <w:rFonts w:ascii="Times New Roman" w:hAnsi="Times New Roman" w:cs="Times New Roman"/>
                <w:sz w:val="12"/>
                <w:szCs w:val="12"/>
              </w:rPr>
              <w:t>Перечень образуемых земельных участков</w:t>
            </w:r>
          </w:p>
        </w:tc>
        <w:tc>
          <w:tcPr>
            <w:tcW w:w="958" w:type="dxa"/>
            <w:vAlign w:val="center"/>
          </w:tcPr>
          <w:p w:rsidR="00F310E8" w:rsidRPr="00F310E8" w:rsidRDefault="00F310E8" w:rsidP="00F310E8">
            <w:pPr>
              <w:spacing w:after="0" w:line="240" w:lineRule="auto"/>
              <w:jc w:val="center"/>
              <w:rPr>
                <w:rFonts w:ascii="Times New Roman" w:hAnsi="Times New Roman" w:cs="Times New Roman"/>
                <w:sz w:val="12"/>
                <w:szCs w:val="12"/>
              </w:rPr>
            </w:pPr>
            <w:r w:rsidRPr="00F310E8">
              <w:rPr>
                <w:rFonts w:ascii="Times New Roman" w:hAnsi="Times New Roman" w:cs="Times New Roman"/>
                <w:sz w:val="12"/>
                <w:szCs w:val="12"/>
              </w:rPr>
              <w:t>7</w:t>
            </w:r>
          </w:p>
        </w:tc>
      </w:tr>
      <w:tr w:rsidR="00F310E8" w:rsidRPr="00F310E8" w:rsidTr="00C22FD9">
        <w:tc>
          <w:tcPr>
            <w:tcW w:w="959" w:type="dxa"/>
            <w:vAlign w:val="center"/>
          </w:tcPr>
          <w:p w:rsidR="00F310E8" w:rsidRPr="00F310E8" w:rsidRDefault="00F310E8" w:rsidP="00F310E8">
            <w:pPr>
              <w:spacing w:after="0" w:line="240" w:lineRule="auto"/>
              <w:jc w:val="center"/>
              <w:rPr>
                <w:rFonts w:ascii="Times New Roman" w:hAnsi="Times New Roman" w:cs="Times New Roman"/>
                <w:sz w:val="12"/>
                <w:szCs w:val="12"/>
              </w:rPr>
            </w:pPr>
            <w:r w:rsidRPr="00F310E8">
              <w:rPr>
                <w:rFonts w:ascii="Times New Roman" w:hAnsi="Times New Roman" w:cs="Times New Roman"/>
                <w:sz w:val="12"/>
                <w:szCs w:val="12"/>
              </w:rPr>
              <w:t>2.2</w:t>
            </w:r>
          </w:p>
        </w:tc>
        <w:tc>
          <w:tcPr>
            <w:tcW w:w="7654" w:type="dxa"/>
            <w:vAlign w:val="center"/>
          </w:tcPr>
          <w:p w:rsidR="00F310E8" w:rsidRPr="00F310E8" w:rsidRDefault="00F310E8" w:rsidP="00F310E8">
            <w:pPr>
              <w:spacing w:after="0" w:line="240" w:lineRule="auto"/>
              <w:jc w:val="both"/>
              <w:rPr>
                <w:rFonts w:ascii="Times New Roman" w:hAnsi="Times New Roman" w:cs="Times New Roman"/>
                <w:sz w:val="12"/>
                <w:szCs w:val="12"/>
              </w:rPr>
            </w:pPr>
            <w:r w:rsidRPr="00F310E8">
              <w:rPr>
                <w:rFonts w:ascii="Times New Roman" w:hAnsi="Times New Roman" w:cs="Times New Roman"/>
                <w:sz w:val="12"/>
                <w:szCs w:val="12"/>
              </w:rPr>
              <w:t>Перечень координат характерных точек образуемых земельных участков</w:t>
            </w:r>
          </w:p>
        </w:tc>
        <w:tc>
          <w:tcPr>
            <w:tcW w:w="958" w:type="dxa"/>
            <w:vAlign w:val="center"/>
          </w:tcPr>
          <w:p w:rsidR="00F310E8" w:rsidRPr="00F310E8" w:rsidRDefault="00F310E8" w:rsidP="00F310E8">
            <w:pPr>
              <w:spacing w:after="0" w:line="240" w:lineRule="auto"/>
              <w:jc w:val="center"/>
              <w:rPr>
                <w:rFonts w:ascii="Times New Roman" w:hAnsi="Times New Roman" w:cs="Times New Roman"/>
                <w:sz w:val="12"/>
                <w:szCs w:val="12"/>
              </w:rPr>
            </w:pPr>
            <w:r w:rsidRPr="00F310E8">
              <w:rPr>
                <w:rFonts w:ascii="Times New Roman" w:hAnsi="Times New Roman" w:cs="Times New Roman"/>
                <w:sz w:val="12"/>
                <w:szCs w:val="12"/>
              </w:rPr>
              <w:t>11</w:t>
            </w:r>
          </w:p>
        </w:tc>
      </w:tr>
      <w:tr w:rsidR="00F310E8" w:rsidRPr="00F310E8" w:rsidTr="00C22FD9">
        <w:tc>
          <w:tcPr>
            <w:tcW w:w="959" w:type="dxa"/>
            <w:vAlign w:val="center"/>
          </w:tcPr>
          <w:p w:rsidR="00F310E8" w:rsidRPr="00F310E8" w:rsidRDefault="00F310E8" w:rsidP="00F310E8">
            <w:pPr>
              <w:spacing w:after="0" w:line="240" w:lineRule="auto"/>
              <w:jc w:val="center"/>
              <w:rPr>
                <w:rFonts w:ascii="Times New Roman" w:hAnsi="Times New Roman" w:cs="Times New Roman"/>
                <w:sz w:val="12"/>
                <w:szCs w:val="12"/>
              </w:rPr>
            </w:pPr>
            <w:r w:rsidRPr="00F310E8">
              <w:rPr>
                <w:rFonts w:ascii="Times New Roman" w:hAnsi="Times New Roman" w:cs="Times New Roman"/>
                <w:sz w:val="12"/>
                <w:szCs w:val="12"/>
              </w:rPr>
              <w:t>2.3</w:t>
            </w:r>
          </w:p>
        </w:tc>
        <w:tc>
          <w:tcPr>
            <w:tcW w:w="7654" w:type="dxa"/>
            <w:vAlign w:val="center"/>
          </w:tcPr>
          <w:p w:rsidR="00F310E8" w:rsidRPr="00F310E8" w:rsidRDefault="00F310E8" w:rsidP="00F310E8">
            <w:pPr>
              <w:spacing w:after="0" w:line="240" w:lineRule="auto"/>
              <w:jc w:val="both"/>
              <w:rPr>
                <w:rFonts w:ascii="Times New Roman" w:hAnsi="Times New Roman" w:cs="Times New Roman"/>
                <w:sz w:val="12"/>
                <w:szCs w:val="12"/>
              </w:rPr>
            </w:pPr>
            <w:r w:rsidRPr="00F310E8">
              <w:rPr>
                <w:rFonts w:ascii="Times New Roman" w:hAnsi="Times New Roman" w:cs="Times New Roman"/>
                <w:sz w:val="12"/>
                <w:szCs w:val="12"/>
                <w:shd w:val="clear" w:color="auto" w:fill="FFFFFF"/>
              </w:rPr>
              <w:t>Сведения о границах территории, применительно к которой осуществляется подготовка проекта межевания</w:t>
            </w:r>
          </w:p>
        </w:tc>
        <w:tc>
          <w:tcPr>
            <w:tcW w:w="958" w:type="dxa"/>
            <w:vAlign w:val="center"/>
          </w:tcPr>
          <w:p w:rsidR="00F310E8" w:rsidRPr="00F310E8" w:rsidRDefault="00F310E8" w:rsidP="00F310E8">
            <w:pPr>
              <w:spacing w:after="0" w:line="240" w:lineRule="auto"/>
              <w:jc w:val="center"/>
              <w:rPr>
                <w:rFonts w:ascii="Times New Roman" w:hAnsi="Times New Roman" w:cs="Times New Roman"/>
                <w:sz w:val="12"/>
                <w:szCs w:val="12"/>
              </w:rPr>
            </w:pPr>
            <w:r w:rsidRPr="00F310E8">
              <w:rPr>
                <w:rFonts w:ascii="Times New Roman" w:hAnsi="Times New Roman" w:cs="Times New Roman"/>
                <w:sz w:val="12"/>
                <w:szCs w:val="12"/>
              </w:rPr>
              <w:t>19</w:t>
            </w:r>
          </w:p>
        </w:tc>
      </w:tr>
      <w:tr w:rsidR="00F310E8" w:rsidRPr="00F310E8" w:rsidTr="00C22FD9">
        <w:tc>
          <w:tcPr>
            <w:tcW w:w="959" w:type="dxa"/>
            <w:vAlign w:val="center"/>
          </w:tcPr>
          <w:p w:rsidR="00F310E8" w:rsidRPr="00F310E8" w:rsidRDefault="00F310E8" w:rsidP="00F310E8">
            <w:pPr>
              <w:spacing w:after="0" w:line="240" w:lineRule="auto"/>
              <w:jc w:val="center"/>
              <w:rPr>
                <w:rFonts w:ascii="Times New Roman" w:hAnsi="Times New Roman" w:cs="Times New Roman"/>
                <w:sz w:val="12"/>
                <w:szCs w:val="12"/>
              </w:rPr>
            </w:pPr>
            <w:r w:rsidRPr="00F310E8">
              <w:rPr>
                <w:rFonts w:ascii="Times New Roman" w:hAnsi="Times New Roman" w:cs="Times New Roman"/>
                <w:sz w:val="12"/>
                <w:szCs w:val="12"/>
              </w:rPr>
              <w:t>2.4</w:t>
            </w:r>
          </w:p>
        </w:tc>
        <w:tc>
          <w:tcPr>
            <w:tcW w:w="7654" w:type="dxa"/>
            <w:vAlign w:val="center"/>
          </w:tcPr>
          <w:p w:rsidR="00F310E8" w:rsidRPr="00F310E8" w:rsidRDefault="00F310E8" w:rsidP="00F310E8">
            <w:pPr>
              <w:spacing w:after="0" w:line="240" w:lineRule="auto"/>
              <w:jc w:val="both"/>
              <w:rPr>
                <w:rFonts w:ascii="Times New Roman" w:hAnsi="Times New Roman" w:cs="Times New Roman"/>
                <w:sz w:val="12"/>
                <w:szCs w:val="12"/>
              </w:rPr>
            </w:pPr>
            <w:r w:rsidRPr="00F310E8">
              <w:rPr>
                <w:rFonts w:ascii="Times New Roman" w:hAnsi="Times New Roman" w:cs="Times New Roman"/>
                <w:sz w:val="12"/>
                <w:szCs w:val="12"/>
                <w:shd w:val="clear" w:color="auto" w:fill="FFFFFF"/>
              </w:rPr>
              <w:t>Вид разрешённого использования образуемых земельных участков, предназначенных для размещения линейных объектов и объектов капитального строительства, проектируемых в составе линейного объекта, а также существующих земельных участков, занятых линейными объектами и объектами капитального строительства, входящими в состав линейных объектов, в соответствии с проектом планировки территории</w:t>
            </w:r>
          </w:p>
        </w:tc>
        <w:tc>
          <w:tcPr>
            <w:tcW w:w="958" w:type="dxa"/>
            <w:vAlign w:val="center"/>
          </w:tcPr>
          <w:p w:rsidR="00F310E8" w:rsidRPr="00F310E8" w:rsidRDefault="00F310E8" w:rsidP="00F310E8">
            <w:pPr>
              <w:spacing w:after="0" w:line="240" w:lineRule="auto"/>
              <w:jc w:val="center"/>
              <w:rPr>
                <w:rFonts w:ascii="Times New Roman" w:hAnsi="Times New Roman" w:cs="Times New Roman"/>
                <w:sz w:val="12"/>
                <w:szCs w:val="12"/>
              </w:rPr>
            </w:pPr>
            <w:r w:rsidRPr="00F310E8">
              <w:rPr>
                <w:rFonts w:ascii="Times New Roman" w:hAnsi="Times New Roman" w:cs="Times New Roman"/>
                <w:sz w:val="12"/>
                <w:szCs w:val="12"/>
              </w:rPr>
              <w:t>21</w:t>
            </w:r>
          </w:p>
        </w:tc>
      </w:tr>
      <w:tr w:rsidR="00F310E8" w:rsidRPr="00F310E8" w:rsidTr="00C22FD9">
        <w:tc>
          <w:tcPr>
            <w:tcW w:w="9571" w:type="dxa"/>
            <w:gridSpan w:val="3"/>
            <w:vAlign w:val="center"/>
          </w:tcPr>
          <w:p w:rsidR="00F310E8" w:rsidRPr="00F310E8" w:rsidRDefault="00F310E8" w:rsidP="00F310E8">
            <w:pPr>
              <w:spacing w:after="0" w:line="240" w:lineRule="auto"/>
              <w:jc w:val="center"/>
              <w:rPr>
                <w:rFonts w:ascii="Times New Roman" w:hAnsi="Times New Roman" w:cs="Times New Roman"/>
                <w:b/>
                <w:sz w:val="12"/>
                <w:szCs w:val="12"/>
              </w:rPr>
            </w:pPr>
            <w:r w:rsidRPr="00F310E8">
              <w:rPr>
                <w:rFonts w:ascii="Times New Roman" w:hAnsi="Times New Roman" w:cs="Times New Roman"/>
                <w:b/>
                <w:sz w:val="12"/>
                <w:szCs w:val="12"/>
              </w:rPr>
              <w:t>Материалы по обоснованию проекта межевания территории</w:t>
            </w:r>
          </w:p>
        </w:tc>
      </w:tr>
      <w:tr w:rsidR="00F310E8" w:rsidRPr="00F310E8" w:rsidTr="00C22FD9">
        <w:tc>
          <w:tcPr>
            <w:tcW w:w="9571" w:type="dxa"/>
            <w:gridSpan w:val="3"/>
            <w:vAlign w:val="center"/>
          </w:tcPr>
          <w:p w:rsidR="00F310E8" w:rsidRPr="00F310E8" w:rsidRDefault="00F310E8" w:rsidP="00F310E8">
            <w:pPr>
              <w:spacing w:after="0" w:line="240" w:lineRule="auto"/>
              <w:jc w:val="center"/>
              <w:rPr>
                <w:rFonts w:ascii="Times New Roman" w:hAnsi="Times New Roman" w:cs="Times New Roman"/>
                <w:b/>
                <w:sz w:val="12"/>
                <w:szCs w:val="12"/>
              </w:rPr>
            </w:pPr>
            <w:r w:rsidRPr="00F310E8">
              <w:rPr>
                <w:rFonts w:ascii="Times New Roman" w:hAnsi="Times New Roman" w:cs="Times New Roman"/>
                <w:b/>
                <w:sz w:val="12"/>
                <w:szCs w:val="12"/>
              </w:rPr>
              <w:t>Раздел 3 «Материалы по обоснованию проекта межевания территории. Графическая часть»</w:t>
            </w:r>
          </w:p>
        </w:tc>
      </w:tr>
      <w:tr w:rsidR="00F310E8" w:rsidRPr="00F310E8" w:rsidTr="00C22FD9">
        <w:tc>
          <w:tcPr>
            <w:tcW w:w="959" w:type="dxa"/>
            <w:vAlign w:val="center"/>
          </w:tcPr>
          <w:p w:rsidR="00F310E8" w:rsidRPr="00F310E8" w:rsidRDefault="00F310E8" w:rsidP="00F310E8">
            <w:pPr>
              <w:spacing w:after="0" w:line="240" w:lineRule="auto"/>
              <w:jc w:val="center"/>
              <w:rPr>
                <w:rFonts w:ascii="Times New Roman" w:hAnsi="Times New Roman" w:cs="Times New Roman"/>
                <w:sz w:val="12"/>
                <w:szCs w:val="12"/>
              </w:rPr>
            </w:pPr>
          </w:p>
        </w:tc>
        <w:tc>
          <w:tcPr>
            <w:tcW w:w="7654" w:type="dxa"/>
            <w:vAlign w:val="center"/>
          </w:tcPr>
          <w:p w:rsidR="00F310E8" w:rsidRPr="00F310E8" w:rsidRDefault="00F310E8" w:rsidP="00F310E8">
            <w:pPr>
              <w:spacing w:after="0" w:line="240" w:lineRule="auto"/>
              <w:jc w:val="both"/>
              <w:rPr>
                <w:rFonts w:ascii="Times New Roman" w:hAnsi="Times New Roman" w:cs="Times New Roman"/>
                <w:sz w:val="12"/>
                <w:szCs w:val="12"/>
              </w:rPr>
            </w:pPr>
            <w:r w:rsidRPr="00F310E8">
              <w:rPr>
                <w:rFonts w:ascii="Times New Roman" w:hAnsi="Times New Roman" w:cs="Times New Roman"/>
                <w:sz w:val="12"/>
                <w:szCs w:val="12"/>
              </w:rPr>
              <w:t>Чертёж границ зон с особыми условиями использования территории</w:t>
            </w:r>
          </w:p>
        </w:tc>
        <w:tc>
          <w:tcPr>
            <w:tcW w:w="958" w:type="dxa"/>
            <w:vAlign w:val="center"/>
          </w:tcPr>
          <w:p w:rsidR="00F310E8" w:rsidRPr="00F310E8" w:rsidRDefault="00F310E8" w:rsidP="00F310E8">
            <w:pPr>
              <w:spacing w:after="0" w:line="240" w:lineRule="auto"/>
              <w:jc w:val="center"/>
              <w:rPr>
                <w:rFonts w:ascii="Times New Roman" w:hAnsi="Times New Roman" w:cs="Times New Roman"/>
                <w:sz w:val="12"/>
                <w:szCs w:val="12"/>
              </w:rPr>
            </w:pPr>
            <w:r w:rsidRPr="00F310E8">
              <w:rPr>
                <w:rFonts w:ascii="Times New Roman" w:hAnsi="Times New Roman" w:cs="Times New Roman"/>
                <w:sz w:val="12"/>
                <w:szCs w:val="12"/>
              </w:rPr>
              <w:t>-</w:t>
            </w:r>
          </w:p>
        </w:tc>
      </w:tr>
      <w:tr w:rsidR="00F310E8" w:rsidRPr="00F310E8" w:rsidTr="00C22FD9">
        <w:tc>
          <w:tcPr>
            <w:tcW w:w="9571" w:type="dxa"/>
            <w:gridSpan w:val="3"/>
            <w:vAlign w:val="center"/>
          </w:tcPr>
          <w:p w:rsidR="00F310E8" w:rsidRPr="00F310E8" w:rsidRDefault="00F310E8" w:rsidP="00F310E8">
            <w:pPr>
              <w:spacing w:after="0" w:line="240" w:lineRule="auto"/>
              <w:jc w:val="center"/>
              <w:rPr>
                <w:rFonts w:ascii="Times New Roman" w:hAnsi="Times New Roman" w:cs="Times New Roman"/>
                <w:b/>
                <w:sz w:val="12"/>
                <w:szCs w:val="12"/>
              </w:rPr>
            </w:pPr>
            <w:r w:rsidRPr="00F310E8">
              <w:rPr>
                <w:rFonts w:ascii="Times New Roman" w:hAnsi="Times New Roman" w:cs="Times New Roman"/>
                <w:b/>
                <w:sz w:val="12"/>
                <w:szCs w:val="12"/>
              </w:rPr>
              <w:t>Раздел 4 «Материалы по обоснованию проекта межевания территории. Пояснительная записка»</w:t>
            </w:r>
          </w:p>
        </w:tc>
      </w:tr>
      <w:tr w:rsidR="00F310E8" w:rsidRPr="00F310E8" w:rsidTr="00C22FD9">
        <w:trPr>
          <w:trHeight w:val="227"/>
        </w:trPr>
        <w:tc>
          <w:tcPr>
            <w:tcW w:w="959" w:type="dxa"/>
            <w:vAlign w:val="center"/>
          </w:tcPr>
          <w:p w:rsidR="00F310E8" w:rsidRPr="00F310E8" w:rsidRDefault="00F310E8" w:rsidP="00F310E8">
            <w:pPr>
              <w:spacing w:after="0" w:line="240" w:lineRule="auto"/>
              <w:jc w:val="center"/>
              <w:rPr>
                <w:rFonts w:ascii="Times New Roman" w:hAnsi="Times New Roman" w:cs="Times New Roman"/>
                <w:sz w:val="12"/>
                <w:szCs w:val="12"/>
              </w:rPr>
            </w:pPr>
            <w:r w:rsidRPr="00F310E8">
              <w:rPr>
                <w:rFonts w:ascii="Times New Roman" w:hAnsi="Times New Roman" w:cs="Times New Roman"/>
                <w:sz w:val="12"/>
                <w:szCs w:val="12"/>
              </w:rPr>
              <w:t>4.1</w:t>
            </w:r>
          </w:p>
        </w:tc>
        <w:tc>
          <w:tcPr>
            <w:tcW w:w="7654" w:type="dxa"/>
            <w:vAlign w:val="center"/>
          </w:tcPr>
          <w:p w:rsidR="00F310E8" w:rsidRPr="00F310E8" w:rsidRDefault="00F310E8" w:rsidP="00F310E8">
            <w:pPr>
              <w:spacing w:after="0" w:line="240" w:lineRule="auto"/>
              <w:jc w:val="both"/>
              <w:rPr>
                <w:rFonts w:ascii="Times New Roman" w:hAnsi="Times New Roman" w:cs="Times New Roman"/>
                <w:sz w:val="12"/>
                <w:szCs w:val="12"/>
                <w:shd w:val="clear" w:color="auto" w:fill="FFFFFF"/>
              </w:rPr>
            </w:pPr>
            <w:r w:rsidRPr="00F310E8">
              <w:rPr>
                <w:rFonts w:ascii="Times New Roman" w:hAnsi="Times New Roman" w:cs="Times New Roman"/>
                <w:sz w:val="12"/>
                <w:szCs w:val="12"/>
                <w:shd w:val="clear" w:color="auto" w:fill="FFFFFF"/>
              </w:rPr>
              <w:t>Обоснование определения местоположения границ образуемого земельного участка с учётом соблюдения требований к образуемым земельным участкам, в том числе требований к предельным (минимальным и (или) максимальным) размерам земельных участков</w:t>
            </w:r>
          </w:p>
        </w:tc>
        <w:tc>
          <w:tcPr>
            <w:tcW w:w="958" w:type="dxa"/>
            <w:vAlign w:val="center"/>
          </w:tcPr>
          <w:p w:rsidR="00F310E8" w:rsidRPr="00F310E8" w:rsidRDefault="00F310E8" w:rsidP="00F310E8">
            <w:pPr>
              <w:spacing w:after="0" w:line="240" w:lineRule="auto"/>
              <w:jc w:val="center"/>
              <w:rPr>
                <w:rFonts w:ascii="Times New Roman" w:hAnsi="Times New Roman" w:cs="Times New Roman"/>
                <w:sz w:val="12"/>
                <w:szCs w:val="12"/>
              </w:rPr>
            </w:pPr>
            <w:r w:rsidRPr="00F310E8">
              <w:rPr>
                <w:rFonts w:ascii="Times New Roman" w:hAnsi="Times New Roman" w:cs="Times New Roman"/>
                <w:sz w:val="12"/>
                <w:szCs w:val="12"/>
              </w:rPr>
              <w:t>24</w:t>
            </w:r>
          </w:p>
        </w:tc>
      </w:tr>
      <w:tr w:rsidR="00F310E8" w:rsidRPr="00F310E8" w:rsidTr="00F310E8">
        <w:trPr>
          <w:trHeight w:val="70"/>
        </w:trPr>
        <w:tc>
          <w:tcPr>
            <w:tcW w:w="959" w:type="dxa"/>
            <w:vAlign w:val="center"/>
          </w:tcPr>
          <w:p w:rsidR="00F310E8" w:rsidRPr="00F310E8" w:rsidRDefault="00F310E8" w:rsidP="00F310E8">
            <w:pPr>
              <w:spacing w:after="0" w:line="240" w:lineRule="auto"/>
              <w:jc w:val="center"/>
              <w:rPr>
                <w:rFonts w:ascii="Times New Roman" w:hAnsi="Times New Roman" w:cs="Times New Roman"/>
                <w:sz w:val="12"/>
                <w:szCs w:val="12"/>
              </w:rPr>
            </w:pPr>
            <w:r w:rsidRPr="00F310E8">
              <w:rPr>
                <w:rFonts w:ascii="Times New Roman" w:hAnsi="Times New Roman" w:cs="Times New Roman"/>
                <w:sz w:val="12"/>
                <w:szCs w:val="12"/>
              </w:rPr>
              <w:t>4.2</w:t>
            </w:r>
          </w:p>
        </w:tc>
        <w:tc>
          <w:tcPr>
            <w:tcW w:w="7654" w:type="dxa"/>
            <w:vAlign w:val="center"/>
          </w:tcPr>
          <w:p w:rsidR="00F310E8" w:rsidRPr="00F310E8" w:rsidRDefault="00F310E8" w:rsidP="00F310E8">
            <w:pPr>
              <w:spacing w:after="0" w:line="240" w:lineRule="auto"/>
              <w:jc w:val="both"/>
              <w:rPr>
                <w:rFonts w:ascii="Times New Roman" w:hAnsi="Times New Roman" w:cs="Times New Roman"/>
                <w:sz w:val="12"/>
                <w:szCs w:val="12"/>
                <w:shd w:val="clear" w:color="auto" w:fill="FFFFFF"/>
              </w:rPr>
            </w:pPr>
            <w:r w:rsidRPr="00F310E8">
              <w:rPr>
                <w:rFonts w:ascii="Times New Roman" w:hAnsi="Times New Roman" w:cs="Times New Roman"/>
                <w:sz w:val="12"/>
                <w:szCs w:val="12"/>
                <w:shd w:val="clear" w:color="auto" w:fill="FFFFFF"/>
              </w:rPr>
              <w:t>Обоснование способа образования земельного участка</w:t>
            </w:r>
          </w:p>
        </w:tc>
        <w:tc>
          <w:tcPr>
            <w:tcW w:w="958" w:type="dxa"/>
            <w:vAlign w:val="center"/>
          </w:tcPr>
          <w:p w:rsidR="00F310E8" w:rsidRPr="00F310E8" w:rsidRDefault="00F310E8" w:rsidP="00F310E8">
            <w:pPr>
              <w:spacing w:after="0" w:line="240" w:lineRule="auto"/>
              <w:jc w:val="center"/>
              <w:rPr>
                <w:rFonts w:ascii="Times New Roman" w:hAnsi="Times New Roman" w:cs="Times New Roman"/>
                <w:sz w:val="12"/>
                <w:szCs w:val="12"/>
              </w:rPr>
            </w:pPr>
            <w:r w:rsidRPr="00F310E8">
              <w:rPr>
                <w:rFonts w:ascii="Times New Roman" w:hAnsi="Times New Roman" w:cs="Times New Roman"/>
                <w:sz w:val="12"/>
                <w:szCs w:val="12"/>
              </w:rPr>
              <w:t>25</w:t>
            </w:r>
          </w:p>
        </w:tc>
      </w:tr>
      <w:tr w:rsidR="00F310E8" w:rsidRPr="00F310E8" w:rsidTr="00F310E8">
        <w:trPr>
          <w:trHeight w:val="70"/>
        </w:trPr>
        <w:tc>
          <w:tcPr>
            <w:tcW w:w="959" w:type="dxa"/>
            <w:vAlign w:val="center"/>
          </w:tcPr>
          <w:p w:rsidR="00F310E8" w:rsidRPr="00F310E8" w:rsidRDefault="00F310E8" w:rsidP="00F310E8">
            <w:pPr>
              <w:spacing w:after="0" w:line="240" w:lineRule="auto"/>
              <w:jc w:val="center"/>
              <w:rPr>
                <w:rFonts w:ascii="Times New Roman" w:hAnsi="Times New Roman" w:cs="Times New Roman"/>
                <w:sz w:val="12"/>
                <w:szCs w:val="12"/>
              </w:rPr>
            </w:pPr>
            <w:r w:rsidRPr="00F310E8">
              <w:rPr>
                <w:rFonts w:ascii="Times New Roman" w:hAnsi="Times New Roman" w:cs="Times New Roman"/>
                <w:sz w:val="12"/>
                <w:szCs w:val="12"/>
              </w:rPr>
              <w:t>4.3</w:t>
            </w:r>
          </w:p>
        </w:tc>
        <w:tc>
          <w:tcPr>
            <w:tcW w:w="7654" w:type="dxa"/>
            <w:vAlign w:val="center"/>
          </w:tcPr>
          <w:p w:rsidR="00F310E8" w:rsidRPr="00F310E8" w:rsidRDefault="00F310E8" w:rsidP="00F310E8">
            <w:pPr>
              <w:spacing w:after="0" w:line="240" w:lineRule="auto"/>
              <w:jc w:val="both"/>
              <w:rPr>
                <w:rFonts w:ascii="Times New Roman" w:hAnsi="Times New Roman" w:cs="Times New Roman"/>
                <w:sz w:val="12"/>
                <w:szCs w:val="12"/>
                <w:shd w:val="clear" w:color="auto" w:fill="FFFFFF"/>
              </w:rPr>
            </w:pPr>
            <w:r w:rsidRPr="00F310E8">
              <w:rPr>
                <w:rFonts w:ascii="Times New Roman" w:hAnsi="Times New Roman" w:cs="Times New Roman"/>
                <w:sz w:val="12"/>
                <w:szCs w:val="12"/>
                <w:shd w:val="clear" w:color="auto" w:fill="FFFFFF"/>
              </w:rPr>
              <w:t>Обоснование определения размеров образуемого земельного участка</w:t>
            </w:r>
          </w:p>
        </w:tc>
        <w:tc>
          <w:tcPr>
            <w:tcW w:w="958" w:type="dxa"/>
            <w:vAlign w:val="center"/>
          </w:tcPr>
          <w:p w:rsidR="00F310E8" w:rsidRPr="00F310E8" w:rsidRDefault="00F310E8" w:rsidP="00F310E8">
            <w:pPr>
              <w:spacing w:after="0" w:line="240" w:lineRule="auto"/>
              <w:jc w:val="center"/>
              <w:rPr>
                <w:rFonts w:ascii="Times New Roman" w:hAnsi="Times New Roman" w:cs="Times New Roman"/>
                <w:sz w:val="12"/>
                <w:szCs w:val="12"/>
              </w:rPr>
            </w:pPr>
            <w:r w:rsidRPr="00F310E8">
              <w:rPr>
                <w:rFonts w:ascii="Times New Roman" w:hAnsi="Times New Roman" w:cs="Times New Roman"/>
                <w:sz w:val="12"/>
                <w:szCs w:val="12"/>
              </w:rPr>
              <w:t>26</w:t>
            </w:r>
          </w:p>
        </w:tc>
      </w:tr>
      <w:tr w:rsidR="00F310E8" w:rsidRPr="00F310E8" w:rsidTr="00F310E8">
        <w:trPr>
          <w:trHeight w:val="70"/>
        </w:trPr>
        <w:tc>
          <w:tcPr>
            <w:tcW w:w="959" w:type="dxa"/>
            <w:vAlign w:val="center"/>
          </w:tcPr>
          <w:p w:rsidR="00F310E8" w:rsidRPr="00F310E8" w:rsidRDefault="00F310E8" w:rsidP="00F310E8">
            <w:pPr>
              <w:spacing w:after="0" w:line="240" w:lineRule="auto"/>
              <w:jc w:val="center"/>
              <w:rPr>
                <w:rFonts w:ascii="Times New Roman" w:hAnsi="Times New Roman" w:cs="Times New Roman"/>
                <w:sz w:val="12"/>
                <w:szCs w:val="12"/>
              </w:rPr>
            </w:pPr>
            <w:r w:rsidRPr="00F310E8">
              <w:rPr>
                <w:rFonts w:ascii="Times New Roman" w:hAnsi="Times New Roman" w:cs="Times New Roman"/>
                <w:sz w:val="12"/>
                <w:szCs w:val="12"/>
              </w:rPr>
              <w:t>4.4</w:t>
            </w:r>
          </w:p>
        </w:tc>
        <w:tc>
          <w:tcPr>
            <w:tcW w:w="7654" w:type="dxa"/>
            <w:vAlign w:val="center"/>
          </w:tcPr>
          <w:p w:rsidR="00F310E8" w:rsidRPr="00F310E8" w:rsidRDefault="00F310E8" w:rsidP="00F310E8">
            <w:pPr>
              <w:spacing w:after="0" w:line="240" w:lineRule="auto"/>
              <w:jc w:val="both"/>
              <w:rPr>
                <w:rFonts w:ascii="Times New Roman" w:hAnsi="Times New Roman" w:cs="Times New Roman"/>
                <w:sz w:val="12"/>
                <w:szCs w:val="12"/>
                <w:shd w:val="clear" w:color="auto" w:fill="FFFFFF"/>
              </w:rPr>
            </w:pPr>
            <w:r w:rsidRPr="00F310E8">
              <w:rPr>
                <w:rFonts w:ascii="Times New Roman" w:hAnsi="Times New Roman" w:cs="Times New Roman"/>
                <w:sz w:val="12"/>
                <w:szCs w:val="12"/>
                <w:shd w:val="clear" w:color="auto" w:fill="FFFFFF"/>
              </w:rPr>
              <w:t>Обоснование определения границ публичного сервитута, подлежащего установлению в соответствии с законодательством Российской Федерации</w:t>
            </w:r>
          </w:p>
        </w:tc>
        <w:tc>
          <w:tcPr>
            <w:tcW w:w="958" w:type="dxa"/>
            <w:vAlign w:val="center"/>
          </w:tcPr>
          <w:p w:rsidR="00F310E8" w:rsidRPr="00F310E8" w:rsidRDefault="00F310E8" w:rsidP="00F310E8">
            <w:pPr>
              <w:spacing w:after="0" w:line="240" w:lineRule="auto"/>
              <w:jc w:val="center"/>
              <w:rPr>
                <w:rFonts w:ascii="Times New Roman" w:hAnsi="Times New Roman" w:cs="Times New Roman"/>
                <w:sz w:val="12"/>
                <w:szCs w:val="12"/>
              </w:rPr>
            </w:pPr>
            <w:r w:rsidRPr="00F310E8">
              <w:rPr>
                <w:rFonts w:ascii="Times New Roman" w:hAnsi="Times New Roman" w:cs="Times New Roman"/>
                <w:sz w:val="12"/>
                <w:szCs w:val="12"/>
              </w:rPr>
              <w:t>27</w:t>
            </w:r>
          </w:p>
        </w:tc>
      </w:tr>
    </w:tbl>
    <w:p w:rsidR="00F310E8" w:rsidRDefault="00F310E8" w:rsidP="00F310E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A02CBD" w:rsidRPr="00A02CBD" w:rsidRDefault="00A02CBD" w:rsidP="00A02CB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02CBD">
        <w:rPr>
          <w:rFonts w:ascii="Times New Roman" w:hAnsi="Times New Roman" w:cs="Times New Roman"/>
          <w:sz w:val="12"/>
          <w:szCs w:val="12"/>
        </w:rPr>
        <w:t>Исходно-разрешительная документация.</w:t>
      </w:r>
    </w:p>
    <w:p w:rsidR="00A02CBD" w:rsidRP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2CBD">
        <w:rPr>
          <w:rFonts w:ascii="Times New Roman" w:hAnsi="Times New Roman" w:cs="Times New Roman"/>
          <w:sz w:val="12"/>
          <w:szCs w:val="12"/>
        </w:rPr>
        <w:t>Основанием для разработки проекта межевания территории служит:</w:t>
      </w:r>
    </w:p>
    <w:p w:rsidR="00A02CBD" w:rsidRP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1. </w:t>
      </w:r>
      <w:r w:rsidRPr="00A02CBD">
        <w:rPr>
          <w:rFonts w:ascii="Times New Roman" w:hAnsi="Times New Roman" w:cs="Times New Roman"/>
          <w:sz w:val="12"/>
          <w:szCs w:val="12"/>
        </w:rPr>
        <w:t>Договор на выполнение работ с ООО «</w:t>
      </w:r>
      <w:proofErr w:type="spellStart"/>
      <w:r w:rsidRPr="00A02CBD">
        <w:rPr>
          <w:rFonts w:ascii="Times New Roman" w:hAnsi="Times New Roman" w:cs="Times New Roman"/>
          <w:sz w:val="12"/>
          <w:szCs w:val="12"/>
        </w:rPr>
        <w:t>СамараНИПИнефть</w:t>
      </w:r>
      <w:proofErr w:type="spellEnd"/>
      <w:r w:rsidRPr="00A02CBD">
        <w:rPr>
          <w:rFonts w:ascii="Times New Roman" w:hAnsi="Times New Roman" w:cs="Times New Roman"/>
          <w:sz w:val="12"/>
          <w:szCs w:val="12"/>
        </w:rPr>
        <w:t>»;</w:t>
      </w:r>
    </w:p>
    <w:p w:rsidR="00A02CBD" w:rsidRP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2. </w:t>
      </w:r>
      <w:r w:rsidRPr="00A02CBD">
        <w:rPr>
          <w:rFonts w:ascii="Times New Roman" w:hAnsi="Times New Roman" w:cs="Times New Roman"/>
          <w:sz w:val="12"/>
          <w:szCs w:val="12"/>
        </w:rPr>
        <w:t>Материалы инженерных изысканий;</w:t>
      </w:r>
    </w:p>
    <w:p w:rsidR="00A02CBD" w:rsidRP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3. </w:t>
      </w:r>
      <w:r w:rsidRPr="00A02CBD">
        <w:rPr>
          <w:rFonts w:ascii="Times New Roman" w:hAnsi="Times New Roman" w:cs="Times New Roman"/>
          <w:sz w:val="12"/>
          <w:szCs w:val="12"/>
        </w:rPr>
        <w:t>«Градостроительный кодекс Российской Федера</w:t>
      </w:r>
      <w:r>
        <w:rPr>
          <w:rFonts w:ascii="Times New Roman" w:hAnsi="Times New Roman" w:cs="Times New Roman"/>
          <w:sz w:val="12"/>
          <w:szCs w:val="12"/>
        </w:rPr>
        <w:t xml:space="preserve">ции» от 29.12.2004 г. № 190-ФЗ </w:t>
      </w:r>
      <w:r w:rsidRPr="00A02CBD">
        <w:rPr>
          <w:rFonts w:ascii="Times New Roman" w:hAnsi="Times New Roman" w:cs="Times New Roman"/>
          <w:sz w:val="12"/>
          <w:szCs w:val="12"/>
        </w:rPr>
        <w:t>(ред. от 16.12.2019 г.);</w:t>
      </w:r>
    </w:p>
    <w:p w:rsidR="00A02CBD" w:rsidRP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2CBD">
        <w:rPr>
          <w:rFonts w:ascii="Times New Roman" w:hAnsi="Times New Roman" w:cs="Times New Roman"/>
          <w:sz w:val="12"/>
          <w:szCs w:val="12"/>
        </w:rPr>
        <w:t>4. Постановление Правительства РФ от 26.07.2017 г. № 884 (ред. от 08.08.2019 г.);</w:t>
      </w:r>
    </w:p>
    <w:p w:rsidR="00A02CBD" w:rsidRP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2CBD">
        <w:rPr>
          <w:rFonts w:ascii="Times New Roman" w:hAnsi="Times New Roman" w:cs="Times New Roman"/>
          <w:sz w:val="12"/>
          <w:szCs w:val="12"/>
        </w:rPr>
        <w:t>5. «Земельный кодекс Российской Федерации» от 25.10.2001 г. № 136-ФЗ</w:t>
      </w:r>
      <w:r>
        <w:rPr>
          <w:rFonts w:ascii="Times New Roman" w:hAnsi="Times New Roman" w:cs="Times New Roman"/>
          <w:sz w:val="12"/>
          <w:szCs w:val="12"/>
        </w:rPr>
        <w:t xml:space="preserve"> </w:t>
      </w:r>
      <w:r w:rsidRPr="00A02CBD">
        <w:rPr>
          <w:rFonts w:ascii="Times New Roman" w:hAnsi="Times New Roman" w:cs="Times New Roman"/>
          <w:sz w:val="12"/>
          <w:szCs w:val="12"/>
        </w:rPr>
        <w:t>(ред. от 02.08.2019 г.);</w:t>
      </w:r>
    </w:p>
    <w:p w:rsidR="00A02CBD" w:rsidRP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6. </w:t>
      </w:r>
      <w:r w:rsidRPr="00A02CBD">
        <w:rPr>
          <w:rFonts w:ascii="Times New Roman" w:hAnsi="Times New Roman" w:cs="Times New Roman"/>
          <w:sz w:val="12"/>
          <w:szCs w:val="12"/>
        </w:rPr>
        <w:t>Сведения государственного кадастрового учёта;</w:t>
      </w:r>
    </w:p>
    <w:p w:rsidR="00A02CBD" w:rsidRP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7. </w:t>
      </w:r>
      <w:r w:rsidRPr="00A02CBD">
        <w:rPr>
          <w:rFonts w:ascii="Times New Roman" w:hAnsi="Times New Roman" w:cs="Times New Roman"/>
          <w:sz w:val="12"/>
          <w:szCs w:val="12"/>
        </w:rPr>
        <w:t>Топографическая съёмка территории;</w:t>
      </w:r>
    </w:p>
    <w:p w:rsidR="00A02CBD" w:rsidRP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8. </w:t>
      </w:r>
      <w:r w:rsidRPr="00A02CBD">
        <w:rPr>
          <w:rFonts w:ascii="Times New Roman" w:hAnsi="Times New Roman" w:cs="Times New Roman"/>
          <w:sz w:val="12"/>
          <w:szCs w:val="12"/>
        </w:rPr>
        <w:t>Правила землепользования и застройки сельского поселения Красносельское муниципального района</w:t>
      </w:r>
      <w:r>
        <w:rPr>
          <w:rFonts w:ascii="Times New Roman" w:hAnsi="Times New Roman" w:cs="Times New Roman"/>
          <w:sz w:val="12"/>
          <w:szCs w:val="12"/>
        </w:rPr>
        <w:t xml:space="preserve"> Сергиевский Самарской области.</w:t>
      </w:r>
    </w:p>
    <w:p w:rsidR="00A02CBD" w:rsidRP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2CBD">
        <w:rPr>
          <w:rFonts w:ascii="Times New Roman" w:hAnsi="Times New Roman" w:cs="Times New Roman"/>
          <w:sz w:val="12"/>
          <w:szCs w:val="12"/>
        </w:rPr>
        <w:t>Основание дл</w:t>
      </w:r>
      <w:r>
        <w:rPr>
          <w:rFonts w:ascii="Times New Roman" w:hAnsi="Times New Roman" w:cs="Times New Roman"/>
          <w:sz w:val="12"/>
          <w:szCs w:val="12"/>
        </w:rPr>
        <w:t>я выполнения проекта межевания.</w:t>
      </w:r>
    </w:p>
    <w:p w:rsidR="00A02CBD" w:rsidRP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2CBD">
        <w:rPr>
          <w:rFonts w:ascii="Times New Roman" w:hAnsi="Times New Roman" w:cs="Times New Roman"/>
          <w:sz w:val="12"/>
          <w:szCs w:val="12"/>
        </w:rPr>
        <w:t>Документация по внесению изменений в документацию по планировке территории (проект планировки территории) подготовлена в связи с изменением количества образуемых земельных участков.</w:t>
      </w:r>
    </w:p>
    <w:p w:rsidR="00A02CBD" w:rsidRP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A02CBD">
        <w:rPr>
          <w:rFonts w:ascii="Times New Roman" w:hAnsi="Times New Roman" w:cs="Times New Roman"/>
          <w:sz w:val="12"/>
          <w:szCs w:val="12"/>
        </w:rPr>
        <w:t>Ранее подготовленная документация по планировке территории была утверждена Постановлением от 29.12.2020 г. № 51 Администрацией сельского поселения Красносельское Самарской области «Об утверждении проекта планировки территории и проекта межевания территории объекта АО «</w:t>
      </w:r>
      <w:proofErr w:type="spellStart"/>
      <w:r w:rsidRPr="00A02CBD">
        <w:rPr>
          <w:rFonts w:ascii="Times New Roman" w:hAnsi="Times New Roman" w:cs="Times New Roman"/>
          <w:sz w:val="12"/>
          <w:szCs w:val="12"/>
        </w:rPr>
        <w:t>Самаранефтегаз</w:t>
      </w:r>
      <w:proofErr w:type="spellEnd"/>
      <w:r w:rsidRPr="00A02CBD">
        <w:rPr>
          <w:rFonts w:ascii="Times New Roman" w:hAnsi="Times New Roman" w:cs="Times New Roman"/>
          <w:sz w:val="12"/>
          <w:szCs w:val="12"/>
        </w:rPr>
        <w:t xml:space="preserve">»: 7082П «Сбор нефти и газа со скважины № 608 </w:t>
      </w:r>
      <w:proofErr w:type="spellStart"/>
      <w:r w:rsidRPr="00A02CBD">
        <w:rPr>
          <w:rFonts w:ascii="Times New Roman" w:hAnsi="Times New Roman" w:cs="Times New Roman"/>
          <w:sz w:val="12"/>
          <w:szCs w:val="12"/>
        </w:rPr>
        <w:t>Радаевского</w:t>
      </w:r>
      <w:proofErr w:type="spellEnd"/>
      <w:r w:rsidRPr="00A02CBD">
        <w:rPr>
          <w:rFonts w:ascii="Times New Roman" w:hAnsi="Times New Roman" w:cs="Times New Roman"/>
          <w:sz w:val="12"/>
          <w:szCs w:val="12"/>
        </w:rPr>
        <w:t xml:space="preserve"> месторождения», в границах сельского поселения Красносельское муниципального района Сергиевский Самарской области.</w:t>
      </w:r>
      <w:proofErr w:type="gramEnd"/>
    </w:p>
    <w:p w:rsidR="00A02CBD" w:rsidRP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A02CBD">
        <w:rPr>
          <w:rFonts w:ascii="Times New Roman" w:hAnsi="Times New Roman" w:cs="Times New Roman"/>
          <w:sz w:val="12"/>
          <w:szCs w:val="12"/>
        </w:rPr>
        <w:lastRenderedPageBreak/>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w:t>
      </w:r>
      <w:proofErr w:type="spellStart"/>
      <w:r w:rsidRPr="00A02CBD">
        <w:rPr>
          <w:rFonts w:ascii="Times New Roman" w:hAnsi="Times New Roman" w:cs="Times New Roman"/>
          <w:sz w:val="12"/>
          <w:szCs w:val="12"/>
        </w:rPr>
        <w:t>Самаранефтегаз</w:t>
      </w:r>
      <w:proofErr w:type="spellEnd"/>
      <w:r w:rsidRPr="00A02CBD">
        <w:rPr>
          <w:rFonts w:ascii="Times New Roman" w:hAnsi="Times New Roman" w:cs="Times New Roman"/>
          <w:sz w:val="12"/>
          <w:szCs w:val="12"/>
        </w:rPr>
        <w:t xml:space="preserve">» 7082П «Сбор нефти и газа со скважины № 608 </w:t>
      </w:r>
      <w:proofErr w:type="spellStart"/>
      <w:r w:rsidRPr="00A02CBD">
        <w:rPr>
          <w:rFonts w:ascii="Times New Roman" w:hAnsi="Times New Roman" w:cs="Times New Roman"/>
          <w:sz w:val="12"/>
          <w:szCs w:val="12"/>
        </w:rPr>
        <w:t>Радаевского</w:t>
      </w:r>
      <w:proofErr w:type="spellEnd"/>
      <w:r w:rsidRPr="00A02CBD">
        <w:rPr>
          <w:rFonts w:ascii="Times New Roman" w:hAnsi="Times New Roman" w:cs="Times New Roman"/>
          <w:sz w:val="12"/>
          <w:szCs w:val="12"/>
        </w:rPr>
        <w:t xml:space="preserve"> месторождения» согласно техническому заданию на выполнение проекта планировки территории и проекта межевания территории объекта 7082П «Сбор нефти и газа со скважины № 608 </w:t>
      </w:r>
      <w:proofErr w:type="spellStart"/>
      <w:r w:rsidRPr="00A02CBD">
        <w:rPr>
          <w:rFonts w:ascii="Times New Roman" w:hAnsi="Times New Roman" w:cs="Times New Roman"/>
          <w:sz w:val="12"/>
          <w:szCs w:val="12"/>
        </w:rPr>
        <w:t>Радаевского</w:t>
      </w:r>
      <w:proofErr w:type="spellEnd"/>
      <w:r w:rsidRPr="00A02CBD">
        <w:rPr>
          <w:rFonts w:ascii="Times New Roman" w:hAnsi="Times New Roman" w:cs="Times New Roman"/>
          <w:sz w:val="12"/>
          <w:szCs w:val="12"/>
        </w:rPr>
        <w:t xml:space="preserve"> месторождения», в границах сельского</w:t>
      </w:r>
      <w:proofErr w:type="gramEnd"/>
      <w:r w:rsidRPr="00A02CBD">
        <w:rPr>
          <w:rFonts w:ascii="Times New Roman" w:hAnsi="Times New Roman" w:cs="Times New Roman"/>
          <w:sz w:val="12"/>
          <w:szCs w:val="12"/>
        </w:rPr>
        <w:t xml:space="preserve"> поселения Красносельское муниципального района</w:t>
      </w:r>
      <w:r>
        <w:rPr>
          <w:rFonts w:ascii="Times New Roman" w:hAnsi="Times New Roman" w:cs="Times New Roman"/>
          <w:sz w:val="12"/>
          <w:szCs w:val="12"/>
        </w:rPr>
        <w:t xml:space="preserve"> Сергиевский Самарской области.</w:t>
      </w:r>
    </w:p>
    <w:p w:rsidR="00A02CBD" w:rsidRP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2CBD">
        <w:rPr>
          <w:rFonts w:ascii="Times New Roman" w:hAnsi="Times New Roman" w:cs="Times New Roman"/>
          <w:sz w:val="12"/>
          <w:szCs w:val="12"/>
        </w:rPr>
        <w:t>Цели и задачи выполнения проекта межев</w:t>
      </w:r>
      <w:r>
        <w:rPr>
          <w:rFonts w:ascii="Times New Roman" w:hAnsi="Times New Roman" w:cs="Times New Roman"/>
          <w:sz w:val="12"/>
          <w:szCs w:val="12"/>
        </w:rPr>
        <w:t>ания территории</w:t>
      </w:r>
    </w:p>
    <w:p w:rsidR="00A02CBD" w:rsidRP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2CBD">
        <w:rPr>
          <w:rFonts w:ascii="Times New Roman" w:hAnsi="Times New Roman" w:cs="Times New Roman"/>
          <w:sz w:val="12"/>
          <w:szCs w:val="12"/>
        </w:rPr>
        <w:t xml:space="preserve">Подготовка проекта межевания территории для размещения объекта 7082П «Сбор нефти и газа со скважины № 608 </w:t>
      </w:r>
      <w:proofErr w:type="spellStart"/>
      <w:r w:rsidRPr="00A02CBD">
        <w:rPr>
          <w:rFonts w:ascii="Times New Roman" w:hAnsi="Times New Roman" w:cs="Times New Roman"/>
          <w:sz w:val="12"/>
          <w:szCs w:val="12"/>
        </w:rPr>
        <w:t>Радаевского</w:t>
      </w:r>
      <w:proofErr w:type="spellEnd"/>
      <w:r w:rsidRPr="00A02CBD">
        <w:rPr>
          <w:rFonts w:ascii="Times New Roman" w:hAnsi="Times New Roman" w:cs="Times New Roman"/>
          <w:sz w:val="12"/>
          <w:szCs w:val="12"/>
        </w:rPr>
        <w:t xml:space="preserve"> месторождения» осуществляется в целях обеспечения устойчивого развития территорий, установления границ земельных участков, предназначенных для строительства и размещения линейного объекта. Основными задачами проекта межевания территории линейного объекта с учётом требований к составу, содержанию и порядку подготовки документации по планировке территории, установленных Градостроительным кодексом Российской Федерации, является:</w:t>
      </w:r>
    </w:p>
    <w:p w:rsidR="00A02CBD" w:rsidRP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 </w:t>
      </w:r>
      <w:r w:rsidRPr="00A02CBD">
        <w:rPr>
          <w:rFonts w:ascii="Times New Roman" w:hAnsi="Times New Roman" w:cs="Times New Roman"/>
          <w:sz w:val="12"/>
          <w:szCs w:val="12"/>
        </w:rPr>
        <w:t>определение в соответствии с документами территориального планирования или в случаях, предусмотренных законодательством, иными документами, зоны планируемого размещения линейного объекта;</w:t>
      </w:r>
    </w:p>
    <w:p w:rsidR="00A02CBD" w:rsidRP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 </w:t>
      </w:r>
      <w:r w:rsidRPr="00A02CBD">
        <w:rPr>
          <w:rFonts w:ascii="Times New Roman" w:hAnsi="Times New Roman" w:cs="Times New Roman"/>
          <w:sz w:val="12"/>
          <w:szCs w:val="12"/>
        </w:rPr>
        <w:t>определение границ формируемых земельных участков, планируемых для предоставления под строительство планируемого к размещению линейного объекта.</w:t>
      </w:r>
    </w:p>
    <w:p w:rsidR="00A02CBD" w:rsidRP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2CBD">
        <w:rPr>
          <w:rFonts w:ascii="Times New Roman" w:hAnsi="Times New Roman" w:cs="Times New Roman"/>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A02CBD" w:rsidRP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2CBD">
        <w:rPr>
          <w:rFonts w:ascii="Times New Roman" w:hAnsi="Times New Roman" w:cs="Times New Roman"/>
          <w:sz w:val="12"/>
          <w:szCs w:val="12"/>
        </w:rPr>
        <w:t>Сформированные земельные участки должны обеспечить:</w:t>
      </w:r>
    </w:p>
    <w:p w:rsidR="00A02CBD" w:rsidRP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A02CBD">
        <w:rPr>
          <w:rFonts w:ascii="Times New Roman" w:hAnsi="Times New Roman" w:cs="Times New Roman"/>
          <w:sz w:val="12"/>
          <w:szCs w:val="12"/>
        </w:rPr>
        <w:t>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A02CBD" w:rsidRP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A02CBD">
        <w:rPr>
          <w:rFonts w:ascii="Times New Roman" w:hAnsi="Times New Roman" w:cs="Times New Roman"/>
          <w:sz w:val="12"/>
          <w:szCs w:val="12"/>
        </w:rPr>
        <w:t>возможность долгосрочного использования земельного участка.</w:t>
      </w:r>
    </w:p>
    <w:p w:rsidR="00A02CBD" w:rsidRP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2CBD">
        <w:rPr>
          <w:rFonts w:ascii="Times New Roman" w:hAnsi="Times New Roman" w:cs="Times New Roman"/>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A02CBD" w:rsidRP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2CBD">
        <w:rPr>
          <w:rFonts w:ascii="Times New Roman" w:hAnsi="Times New Roman" w:cs="Times New Roman"/>
          <w:sz w:val="12"/>
          <w:szCs w:val="12"/>
        </w:rPr>
        <w:t>В процессе межевания устанавливаются границы земельных участков необходимых для размещения объекта АО «</w:t>
      </w:r>
      <w:proofErr w:type="spellStart"/>
      <w:r w:rsidRPr="00A02CBD">
        <w:rPr>
          <w:rFonts w:ascii="Times New Roman" w:hAnsi="Times New Roman" w:cs="Times New Roman"/>
          <w:sz w:val="12"/>
          <w:szCs w:val="12"/>
        </w:rPr>
        <w:t>Самаранефтегаз</w:t>
      </w:r>
      <w:proofErr w:type="spellEnd"/>
      <w:r w:rsidRPr="00A02CBD">
        <w:rPr>
          <w:rFonts w:ascii="Times New Roman" w:hAnsi="Times New Roman" w:cs="Times New Roman"/>
          <w:sz w:val="12"/>
          <w:szCs w:val="12"/>
        </w:rPr>
        <w:t>».</w:t>
      </w:r>
    </w:p>
    <w:p w:rsidR="00A02CBD" w:rsidRP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2CBD">
        <w:rPr>
          <w:rFonts w:ascii="Times New Roman" w:hAnsi="Times New Roman" w:cs="Times New Roman"/>
          <w:sz w:val="12"/>
          <w:szCs w:val="12"/>
        </w:rPr>
        <w:t>Проектом межевания границ отображены границы образуемых и изменяемых земельных участков и их частей.</w:t>
      </w:r>
    </w:p>
    <w:p w:rsidR="00A02CBD" w:rsidRP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2CBD">
        <w:rPr>
          <w:rFonts w:ascii="Times New Roman" w:hAnsi="Times New Roman" w:cs="Times New Roman"/>
          <w:sz w:val="12"/>
          <w:szCs w:val="12"/>
        </w:rPr>
        <w:t>Проект межевания территории является неотъемлемой частью проекта планировки территории. Каталоги координат и дирекционных углов образуемых земельных участков являются приложением к чертежу межевания.</w:t>
      </w:r>
    </w:p>
    <w:p w:rsidR="00A02CBD" w:rsidRP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2CBD">
        <w:rPr>
          <w:rFonts w:ascii="Times New Roman" w:hAnsi="Times New Roman" w:cs="Times New Roman"/>
          <w:sz w:val="12"/>
          <w:szCs w:val="12"/>
        </w:rPr>
        <w:t>Проект межевания территории является основанием для установления границ земельных участков на местности, закрепления их межевыми знаками и регистрации в установленном порядке.</w:t>
      </w:r>
    </w:p>
    <w:p w:rsidR="00A02CBD" w:rsidRP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2CBD">
        <w:rPr>
          <w:rFonts w:ascii="Times New Roman" w:hAnsi="Times New Roman" w:cs="Times New Roman"/>
          <w:sz w:val="12"/>
          <w:szCs w:val="12"/>
        </w:rPr>
        <w:t>Размещение объекта 7082П «</w:t>
      </w:r>
      <w:r w:rsidR="00C22FD9">
        <w:rPr>
          <w:rFonts w:ascii="Times New Roman" w:hAnsi="Times New Roman" w:cs="Times New Roman"/>
          <w:sz w:val="12"/>
          <w:szCs w:val="12"/>
        </w:rPr>
        <w:t>Сбор нефти и газа со скважины №</w:t>
      </w:r>
      <w:r w:rsidRPr="00A02CBD">
        <w:rPr>
          <w:rFonts w:ascii="Times New Roman" w:hAnsi="Times New Roman" w:cs="Times New Roman"/>
          <w:sz w:val="12"/>
          <w:szCs w:val="12"/>
        </w:rPr>
        <w:t xml:space="preserve">608 </w:t>
      </w:r>
      <w:proofErr w:type="spellStart"/>
      <w:r w:rsidRPr="00A02CBD">
        <w:rPr>
          <w:rFonts w:ascii="Times New Roman" w:hAnsi="Times New Roman" w:cs="Times New Roman"/>
          <w:sz w:val="12"/>
          <w:szCs w:val="12"/>
        </w:rPr>
        <w:t>Радаевского</w:t>
      </w:r>
      <w:proofErr w:type="spellEnd"/>
      <w:r w:rsidRPr="00A02CBD">
        <w:rPr>
          <w:rFonts w:ascii="Times New Roman" w:hAnsi="Times New Roman" w:cs="Times New Roman"/>
          <w:sz w:val="12"/>
          <w:szCs w:val="12"/>
        </w:rPr>
        <w:t xml:space="preserve"> месторождения», в границах сельского поселения Красносельское муниципального района Сергиевский Самарской области планируется на землях категории земли сельскохозяйственного назначения.</w:t>
      </w:r>
    </w:p>
    <w:p w:rsidR="00A02CBD" w:rsidRP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2CBD">
        <w:rPr>
          <w:rFonts w:ascii="Times New Roman" w:hAnsi="Times New Roman" w:cs="Times New Roman"/>
          <w:sz w:val="12"/>
          <w:szCs w:val="12"/>
        </w:rPr>
        <w:t>Проектом межевания определяются площадь и границы образуемых земельных участков и их частей.</w:t>
      </w:r>
    </w:p>
    <w:p w:rsidR="00A02CBD" w:rsidRP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2CBD">
        <w:rPr>
          <w:rFonts w:ascii="Times New Roman" w:hAnsi="Times New Roman" w:cs="Times New Roman"/>
          <w:sz w:val="12"/>
          <w:szCs w:val="12"/>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введён Федеральным законом от 21.07.2005 г.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A02CBD" w:rsidRP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2CBD">
        <w:rPr>
          <w:rFonts w:ascii="Times New Roman" w:hAnsi="Times New Roman" w:cs="Times New Roman"/>
          <w:sz w:val="12"/>
          <w:szCs w:val="12"/>
        </w:rPr>
        <w:t>В соответствии с Федеральным законом от 21.12.2004 г.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Согласно статье 30 Земельного кодекса РФ от 25.10.2001 г.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A02CBD" w:rsidRP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2CBD">
        <w:rPr>
          <w:rFonts w:ascii="Times New Roman" w:hAnsi="Times New Roman" w:cs="Times New Roman"/>
          <w:sz w:val="12"/>
          <w:szCs w:val="12"/>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A02CBD" w:rsidRP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2CBD">
        <w:rPr>
          <w:rFonts w:ascii="Times New Roman" w:hAnsi="Times New Roman" w:cs="Times New Roman"/>
          <w:sz w:val="12"/>
          <w:szCs w:val="12"/>
        </w:rPr>
        <w:t>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размещения объекта АО «</w:t>
      </w:r>
      <w:proofErr w:type="spellStart"/>
      <w:r w:rsidRPr="00A02CBD">
        <w:rPr>
          <w:rFonts w:ascii="Times New Roman" w:hAnsi="Times New Roman" w:cs="Times New Roman"/>
          <w:sz w:val="12"/>
          <w:szCs w:val="12"/>
        </w:rPr>
        <w:t>Самаранефтегаз</w:t>
      </w:r>
      <w:proofErr w:type="spellEnd"/>
      <w:r w:rsidRPr="00A02CBD">
        <w:rPr>
          <w:rFonts w:ascii="Times New Roman" w:hAnsi="Times New Roman" w:cs="Times New Roman"/>
          <w:sz w:val="12"/>
          <w:szCs w:val="12"/>
        </w:rPr>
        <w:t xml:space="preserve">» 7082П «Сбор нефти и газа со скважины № 608 </w:t>
      </w:r>
      <w:proofErr w:type="spellStart"/>
      <w:r w:rsidRPr="00A02CBD">
        <w:rPr>
          <w:rFonts w:ascii="Times New Roman" w:hAnsi="Times New Roman" w:cs="Times New Roman"/>
          <w:sz w:val="12"/>
          <w:szCs w:val="12"/>
        </w:rPr>
        <w:t>Радаевского</w:t>
      </w:r>
      <w:proofErr w:type="spellEnd"/>
      <w:r w:rsidRPr="00A02CBD">
        <w:rPr>
          <w:rFonts w:ascii="Times New Roman" w:hAnsi="Times New Roman" w:cs="Times New Roman"/>
          <w:sz w:val="12"/>
          <w:szCs w:val="12"/>
        </w:rPr>
        <w:t xml:space="preserve"> месторождения</w:t>
      </w:r>
      <w:r>
        <w:rPr>
          <w:rFonts w:ascii="Times New Roman" w:hAnsi="Times New Roman" w:cs="Times New Roman"/>
          <w:sz w:val="12"/>
          <w:szCs w:val="12"/>
        </w:rPr>
        <w:t>» общей площадью – 34409 кв. м.</w:t>
      </w:r>
    </w:p>
    <w:p w:rsidR="00F310E8" w:rsidRDefault="00A02CBD" w:rsidP="00A02CB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02CBD">
        <w:rPr>
          <w:rFonts w:ascii="Times New Roman" w:hAnsi="Times New Roman" w:cs="Times New Roman"/>
          <w:sz w:val="12"/>
          <w:szCs w:val="12"/>
        </w:rPr>
        <w:t>Раздел 1 «Проект межевания территории. Графическая часть»</w:t>
      </w:r>
    </w:p>
    <w:p w:rsidR="00A02CBD" w:rsidRDefault="00A02CBD" w:rsidP="00A02CBD">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drawing>
          <wp:inline distT="0" distB="0" distL="0" distR="0">
            <wp:extent cx="1177925" cy="1133475"/>
            <wp:effectExtent l="0" t="0" r="0" b="0"/>
            <wp:docPr id="21" name="Рисунок 21" descr="C:\Users\user\AppData\Local\Microsoft\Windows\Temporary Internet Files\Content.Word\ЧМТ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ЧМТ_page-000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77925" cy="1133475"/>
                    </a:xfrm>
                    <a:prstGeom prst="rect">
                      <a:avLst/>
                    </a:prstGeom>
                    <a:noFill/>
                    <a:ln>
                      <a:noFill/>
                    </a:ln>
                  </pic:spPr>
                </pic:pic>
              </a:graphicData>
            </a:graphic>
          </wp:inline>
        </w:drawing>
      </w:r>
    </w:p>
    <w:p w:rsidR="00A02CBD" w:rsidRDefault="00A02CBD" w:rsidP="00A02CBD">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A02CBD" w:rsidRPr="00A02CBD" w:rsidRDefault="00A02CBD" w:rsidP="00A02CB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02CBD">
        <w:rPr>
          <w:rFonts w:ascii="Times New Roman" w:hAnsi="Times New Roman" w:cs="Times New Roman"/>
          <w:sz w:val="12"/>
          <w:szCs w:val="12"/>
        </w:rPr>
        <w:t>Раздел 2 «Проект межевания территории. Текстовая часть»</w:t>
      </w:r>
    </w:p>
    <w:p w:rsidR="00A02CBD" w:rsidRP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2CBD">
        <w:rPr>
          <w:rFonts w:ascii="Times New Roman" w:hAnsi="Times New Roman" w:cs="Times New Roman"/>
          <w:sz w:val="12"/>
          <w:szCs w:val="12"/>
        </w:rPr>
        <w:t> </w:t>
      </w:r>
    </w:p>
    <w:p w:rsidR="00A02CBD" w:rsidRPr="00A02CBD" w:rsidRDefault="00A02CBD" w:rsidP="00A02CB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02CBD">
        <w:rPr>
          <w:rFonts w:ascii="Times New Roman" w:hAnsi="Times New Roman" w:cs="Times New Roman"/>
          <w:sz w:val="12"/>
          <w:szCs w:val="12"/>
        </w:rPr>
        <w:t>2.1 Перечень образуемых земельных участков</w:t>
      </w:r>
    </w:p>
    <w:p w:rsid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2CBD">
        <w:rPr>
          <w:rFonts w:ascii="Times New Roman" w:hAnsi="Times New Roman" w:cs="Times New Roman"/>
          <w:sz w:val="12"/>
          <w:szCs w:val="12"/>
        </w:rPr>
        <w:t>Таблица 2.1.1 - Перечень образуемых земельных участков</w:t>
      </w:r>
    </w:p>
    <w:tbl>
      <w:tblPr>
        <w:tblStyle w:val="afc"/>
        <w:tblW w:w="5000" w:type="pct"/>
        <w:tblLayout w:type="fixed"/>
        <w:tblLook w:val="04A0" w:firstRow="1" w:lastRow="0" w:firstColumn="1" w:lastColumn="0" w:noHBand="0" w:noVBand="1"/>
      </w:tblPr>
      <w:tblGrid>
        <w:gridCol w:w="251"/>
        <w:gridCol w:w="285"/>
        <w:gridCol w:w="281"/>
        <w:gridCol w:w="284"/>
        <w:gridCol w:w="1560"/>
        <w:gridCol w:w="1417"/>
        <w:gridCol w:w="1023"/>
        <w:gridCol w:w="1244"/>
        <w:gridCol w:w="1141"/>
        <w:gridCol w:w="243"/>
      </w:tblGrid>
      <w:tr w:rsidR="00A02CBD" w:rsidRPr="00A02CBD" w:rsidTr="00A02CBD">
        <w:trPr>
          <w:cantSplit/>
          <w:trHeight w:val="1871"/>
        </w:trPr>
        <w:tc>
          <w:tcPr>
            <w:tcW w:w="162" w:type="pct"/>
            <w:vAlign w:val="center"/>
            <w:hideMark/>
          </w:tcPr>
          <w:p w:rsidR="00A02CBD" w:rsidRPr="00A02CBD" w:rsidRDefault="00A02CBD" w:rsidP="00C22FD9">
            <w:pPr>
              <w:rPr>
                <w:rFonts w:ascii="Times New Roman" w:hAnsi="Times New Roman" w:cs="Times New Roman"/>
                <w:b/>
                <w:bCs/>
                <w:sz w:val="12"/>
                <w:szCs w:val="12"/>
              </w:rPr>
            </w:pPr>
            <w:r w:rsidRPr="00A02CBD">
              <w:rPr>
                <w:rFonts w:ascii="Times New Roman" w:hAnsi="Times New Roman" w:cs="Times New Roman"/>
                <w:b/>
                <w:bCs/>
                <w:sz w:val="12"/>
                <w:szCs w:val="12"/>
              </w:rPr>
              <w:lastRenderedPageBreak/>
              <w:t>№</w:t>
            </w:r>
          </w:p>
        </w:tc>
        <w:tc>
          <w:tcPr>
            <w:tcW w:w="184" w:type="pct"/>
            <w:textDirection w:val="btLr"/>
            <w:vAlign w:val="center"/>
            <w:hideMark/>
          </w:tcPr>
          <w:p w:rsidR="00A02CBD" w:rsidRPr="00A02CBD" w:rsidRDefault="00A02CBD" w:rsidP="00C22FD9">
            <w:pPr>
              <w:ind w:left="57" w:right="57"/>
              <w:jc w:val="center"/>
              <w:rPr>
                <w:rFonts w:ascii="Times New Roman" w:hAnsi="Times New Roman" w:cs="Times New Roman"/>
                <w:b/>
                <w:bCs/>
                <w:sz w:val="12"/>
                <w:szCs w:val="12"/>
              </w:rPr>
            </w:pPr>
            <w:r w:rsidRPr="00A02CBD">
              <w:rPr>
                <w:rFonts w:ascii="Times New Roman" w:hAnsi="Times New Roman" w:cs="Times New Roman"/>
                <w:b/>
                <w:bCs/>
                <w:sz w:val="12"/>
                <w:szCs w:val="12"/>
              </w:rPr>
              <w:t xml:space="preserve">Кадастровый </w:t>
            </w:r>
            <w:r w:rsidRPr="00A02CBD">
              <w:rPr>
                <w:rFonts w:ascii="Times New Roman" w:hAnsi="Times New Roman" w:cs="Times New Roman"/>
                <w:b/>
                <w:bCs/>
                <w:sz w:val="12"/>
                <w:szCs w:val="12"/>
              </w:rPr>
              <w:br w:type="page"/>
              <w:t>квартал</w:t>
            </w:r>
          </w:p>
        </w:tc>
        <w:tc>
          <w:tcPr>
            <w:tcW w:w="182" w:type="pct"/>
            <w:textDirection w:val="btLr"/>
            <w:vAlign w:val="center"/>
            <w:hideMark/>
          </w:tcPr>
          <w:p w:rsidR="00A02CBD" w:rsidRPr="00A02CBD" w:rsidRDefault="00A02CBD" w:rsidP="00C22FD9">
            <w:pPr>
              <w:ind w:left="57" w:right="57"/>
              <w:jc w:val="center"/>
              <w:rPr>
                <w:rFonts w:ascii="Times New Roman" w:hAnsi="Times New Roman" w:cs="Times New Roman"/>
                <w:b/>
                <w:bCs/>
                <w:sz w:val="12"/>
                <w:szCs w:val="12"/>
              </w:rPr>
            </w:pPr>
            <w:r w:rsidRPr="00A02CBD">
              <w:rPr>
                <w:rFonts w:ascii="Times New Roman" w:hAnsi="Times New Roman" w:cs="Times New Roman"/>
                <w:b/>
                <w:bCs/>
                <w:sz w:val="12"/>
                <w:szCs w:val="12"/>
              </w:rPr>
              <w:t xml:space="preserve">Кадастровый </w:t>
            </w:r>
            <w:r w:rsidRPr="00A02CBD">
              <w:rPr>
                <w:rFonts w:ascii="Times New Roman" w:hAnsi="Times New Roman" w:cs="Times New Roman"/>
                <w:b/>
                <w:bCs/>
                <w:sz w:val="12"/>
                <w:szCs w:val="12"/>
              </w:rPr>
              <w:br w:type="page"/>
              <w:t>номер ЗУ</w:t>
            </w:r>
          </w:p>
        </w:tc>
        <w:tc>
          <w:tcPr>
            <w:tcW w:w="184" w:type="pct"/>
            <w:textDirection w:val="btLr"/>
            <w:vAlign w:val="center"/>
            <w:hideMark/>
          </w:tcPr>
          <w:p w:rsidR="00A02CBD" w:rsidRPr="00A02CBD" w:rsidRDefault="00A02CBD" w:rsidP="00C22FD9">
            <w:pPr>
              <w:ind w:left="57" w:right="57"/>
              <w:jc w:val="center"/>
              <w:rPr>
                <w:rFonts w:ascii="Times New Roman" w:hAnsi="Times New Roman" w:cs="Times New Roman"/>
                <w:b/>
                <w:bCs/>
                <w:sz w:val="12"/>
                <w:szCs w:val="12"/>
              </w:rPr>
            </w:pPr>
            <w:r w:rsidRPr="00A02CBD">
              <w:rPr>
                <w:rFonts w:ascii="Times New Roman" w:hAnsi="Times New Roman" w:cs="Times New Roman"/>
                <w:b/>
                <w:bCs/>
                <w:sz w:val="12"/>
                <w:szCs w:val="12"/>
              </w:rPr>
              <w:t>Образуемый ЗУ</w:t>
            </w:r>
          </w:p>
        </w:tc>
        <w:tc>
          <w:tcPr>
            <w:tcW w:w="1009" w:type="pct"/>
            <w:vAlign w:val="center"/>
            <w:hideMark/>
          </w:tcPr>
          <w:p w:rsidR="00A02CBD" w:rsidRPr="00A02CBD" w:rsidRDefault="00A02CBD" w:rsidP="00C22FD9">
            <w:pPr>
              <w:ind w:left="57" w:right="57"/>
              <w:jc w:val="center"/>
              <w:rPr>
                <w:rFonts w:ascii="Times New Roman" w:hAnsi="Times New Roman" w:cs="Times New Roman"/>
                <w:b/>
                <w:bCs/>
                <w:sz w:val="12"/>
                <w:szCs w:val="12"/>
              </w:rPr>
            </w:pPr>
            <w:r w:rsidRPr="00A02CBD">
              <w:rPr>
                <w:rFonts w:ascii="Times New Roman" w:hAnsi="Times New Roman" w:cs="Times New Roman"/>
                <w:b/>
                <w:bCs/>
                <w:sz w:val="12"/>
                <w:szCs w:val="12"/>
              </w:rPr>
              <w:t>Наименование сооружения</w:t>
            </w:r>
          </w:p>
        </w:tc>
        <w:tc>
          <w:tcPr>
            <w:tcW w:w="917" w:type="pct"/>
            <w:vAlign w:val="center"/>
          </w:tcPr>
          <w:p w:rsidR="00A02CBD" w:rsidRPr="00A02CBD" w:rsidRDefault="00A02CBD" w:rsidP="00C22FD9">
            <w:pPr>
              <w:ind w:left="57" w:right="57"/>
              <w:jc w:val="center"/>
              <w:rPr>
                <w:rFonts w:ascii="Times New Roman" w:hAnsi="Times New Roman" w:cs="Times New Roman"/>
                <w:b/>
                <w:bCs/>
                <w:sz w:val="12"/>
                <w:szCs w:val="12"/>
              </w:rPr>
            </w:pPr>
            <w:r w:rsidRPr="00A02CBD">
              <w:rPr>
                <w:rFonts w:ascii="Times New Roman" w:hAnsi="Times New Roman" w:cs="Times New Roman"/>
                <w:b/>
                <w:bCs/>
                <w:sz w:val="12"/>
                <w:szCs w:val="12"/>
              </w:rPr>
              <w:t>Правообладатель</w:t>
            </w:r>
          </w:p>
        </w:tc>
        <w:tc>
          <w:tcPr>
            <w:tcW w:w="662" w:type="pct"/>
            <w:vAlign w:val="center"/>
            <w:hideMark/>
          </w:tcPr>
          <w:p w:rsidR="00A02CBD" w:rsidRPr="00A02CBD" w:rsidRDefault="00A02CBD" w:rsidP="00C22FD9">
            <w:pPr>
              <w:ind w:left="57" w:right="57"/>
              <w:jc w:val="center"/>
              <w:rPr>
                <w:rFonts w:ascii="Times New Roman" w:hAnsi="Times New Roman" w:cs="Times New Roman"/>
                <w:b/>
                <w:bCs/>
                <w:sz w:val="12"/>
                <w:szCs w:val="12"/>
              </w:rPr>
            </w:pPr>
            <w:r w:rsidRPr="00A02CBD">
              <w:rPr>
                <w:rFonts w:ascii="Times New Roman" w:hAnsi="Times New Roman" w:cs="Times New Roman"/>
                <w:b/>
                <w:bCs/>
                <w:sz w:val="12"/>
                <w:szCs w:val="12"/>
              </w:rPr>
              <w:t>Категория земель</w:t>
            </w:r>
          </w:p>
        </w:tc>
        <w:tc>
          <w:tcPr>
            <w:tcW w:w="805" w:type="pct"/>
            <w:vAlign w:val="center"/>
            <w:hideMark/>
          </w:tcPr>
          <w:p w:rsidR="00A02CBD" w:rsidRPr="00A02CBD" w:rsidRDefault="00A02CBD" w:rsidP="00C22FD9">
            <w:pPr>
              <w:ind w:left="57" w:right="57"/>
              <w:jc w:val="center"/>
              <w:rPr>
                <w:rFonts w:ascii="Times New Roman" w:hAnsi="Times New Roman" w:cs="Times New Roman"/>
                <w:b/>
                <w:bCs/>
                <w:sz w:val="12"/>
                <w:szCs w:val="12"/>
              </w:rPr>
            </w:pPr>
            <w:r w:rsidRPr="00A02CBD">
              <w:rPr>
                <w:rFonts w:ascii="Times New Roman" w:hAnsi="Times New Roman" w:cs="Times New Roman"/>
                <w:b/>
                <w:bCs/>
                <w:sz w:val="12"/>
                <w:szCs w:val="12"/>
              </w:rPr>
              <w:t>Вид разрешённого использования</w:t>
            </w:r>
          </w:p>
        </w:tc>
        <w:tc>
          <w:tcPr>
            <w:tcW w:w="738" w:type="pct"/>
            <w:vAlign w:val="center"/>
            <w:hideMark/>
          </w:tcPr>
          <w:p w:rsidR="00A02CBD" w:rsidRPr="00A02CBD" w:rsidRDefault="00A02CBD" w:rsidP="00C22FD9">
            <w:pPr>
              <w:ind w:left="57" w:right="57"/>
              <w:jc w:val="center"/>
              <w:rPr>
                <w:rFonts w:ascii="Times New Roman" w:hAnsi="Times New Roman" w:cs="Times New Roman"/>
                <w:b/>
                <w:bCs/>
                <w:sz w:val="12"/>
                <w:szCs w:val="12"/>
              </w:rPr>
            </w:pPr>
            <w:r w:rsidRPr="00A02CBD">
              <w:rPr>
                <w:rFonts w:ascii="Times New Roman" w:hAnsi="Times New Roman" w:cs="Times New Roman"/>
                <w:b/>
                <w:bCs/>
                <w:sz w:val="12"/>
                <w:szCs w:val="12"/>
              </w:rPr>
              <w:t>Местоположение ЗУ</w:t>
            </w:r>
          </w:p>
        </w:tc>
        <w:tc>
          <w:tcPr>
            <w:tcW w:w="157" w:type="pct"/>
            <w:textDirection w:val="btLr"/>
            <w:vAlign w:val="center"/>
            <w:hideMark/>
          </w:tcPr>
          <w:p w:rsidR="00A02CBD" w:rsidRPr="00A02CBD" w:rsidRDefault="00A02CBD" w:rsidP="00C22FD9">
            <w:pPr>
              <w:ind w:left="57" w:right="57"/>
              <w:jc w:val="center"/>
              <w:rPr>
                <w:rFonts w:ascii="Times New Roman" w:hAnsi="Times New Roman" w:cs="Times New Roman"/>
                <w:b/>
                <w:bCs/>
                <w:sz w:val="12"/>
                <w:szCs w:val="12"/>
              </w:rPr>
            </w:pPr>
            <w:r w:rsidRPr="00A02CBD">
              <w:rPr>
                <w:rFonts w:ascii="Times New Roman" w:hAnsi="Times New Roman" w:cs="Times New Roman"/>
                <w:b/>
                <w:bCs/>
                <w:sz w:val="12"/>
                <w:szCs w:val="12"/>
              </w:rPr>
              <w:t xml:space="preserve">Площадь </w:t>
            </w:r>
            <w:proofErr w:type="spellStart"/>
            <w:r w:rsidRPr="00A02CBD">
              <w:rPr>
                <w:rFonts w:ascii="Times New Roman" w:hAnsi="Times New Roman" w:cs="Times New Roman"/>
                <w:b/>
                <w:bCs/>
                <w:sz w:val="12"/>
                <w:szCs w:val="12"/>
              </w:rPr>
              <w:t>кв.м</w:t>
            </w:r>
            <w:proofErr w:type="spellEnd"/>
            <w:r w:rsidRPr="00A02CBD">
              <w:rPr>
                <w:rFonts w:ascii="Times New Roman" w:hAnsi="Times New Roman" w:cs="Times New Roman"/>
                <w:b/>
                <w:bCs/>
                <w:sz w:val="12"/>
                <w:szCs w:val="12"/>
              </w:rPr>
              <w:t>.</w:t>
            </w:r>
          </w:p>
        </w:tc>
      </w:tr>
      <w:tr w:rsidR="00A02CBD" w:rsidRPr="00A02CBD" w:rsidTr="00A02CBD">
        <w:trPr>
          <w:cantSplit/>
          <w:trHeight w:val="70"/>
        </w:trPr>
        <w:tc>
          <w:tcPr>
            <w:tcW w:w="162" w:type="pct"/>
            <w:vAlign w:val="center"/>
          </w:tcPr>
          <w:p w:rsidR="00A02CBD" w:rsidRPr="00A02CBD" w:rsidRDefault="00A02CBD" w:rsidP="00C22FD9">
            <w:pPr>
              <w:ind w:left="57" w:right="57"/>
              <w:jc w:val="center"/>
              <w:rPr>
                <w:rFonts w:ascii="Times New Roman" w:hAnsi="Times New Roman" w:cs="Times New Roman"/>
                <w:sz w:val="12"/>
                <w:szCs w:val="12"/>
              </w:rPr>
            </w:pPr>
            <w:r w:rsidRPr="00A02CBD">
              <w:rPr>
                <w:rFonts w:ascii="Times New Roman" w:hAnsi="Times New Roman" w:cs="Times New Roman"/>
                <w:sz w:val="12"/>
                <w:szCs w:val="12"/>
              </w:rPr>
              <w:t>1</w:t>
            </w:r>
          </w:p>
        </w:tc>
        <w:tc>
          <w:tcPr>
            <w:tcW w:w="184" w:type="pct"/>
            <w:textDirection w:val="btLr"/>
            <w:vAlign w:val="center"/>
          </w:tcPr>
          <w:p w:rsidR="00A02CBD" w:rsidRPr="00A02CBD" w:rsidRDefault="00A02CBD" w:rsidP="00C22FD9">
            <w:pPr>
              <w:ind w:left="57" w:right="57"/>
              <w:jc w:val="center"/>
              <w:rPr>
                <w:rFonts w:ascii="Times New Roman" w:hAnsi="Times New Roman" w:cs="Times New Roman"/>
                <w:sz w:val="12"/>
                <w:szCs w:val="12"/>
              </w:rPr>
            </w:pPr>
            <w:r w:rsidRPr="00A02CBD">
              <w:rPr>
                <w:rFonts w:ascii="Times New Roman" w:hAnsi="Times New Roman" w:cs="Times New Roman"/>
                <w:color w:val="000000"/>
                <w:sz w:val="12"/>
                <w:szCs w:val="12"/>
              </w:rPr>
              <w:t>63:31:0311003</w:t>
            </w:r>
          </w:p>
        </w:tc>
        <w:tc>
          <w:tcPr>
            <w:tcW w:w="182"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63:31:0311003:425</w:t>
            </w:r>
          </w:p>
        </w:tc>
        <w:tc>
          <w:tcPr>
            <w:tcW w:w="184"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:425/чзу</w:t>
            </w:r>
            <w:proofErr w:type="gramStart"/>
            <w:r w:rsidRPr="00A02CBD">
              <w:rPr>
                <w:rFonts w:ascii="Times New Roman" w:hAnsi="Times New Roman" w:cs="Times New Roman"/>
                <w:color w:val="000000"/>
                <w:sz w:val="12"/>
                <w:szCs w:val="12"/>
              </w:rPr>
              <w:t>1</w:t>
            </w:r>
            <w:proofErr w:type="gramEnd"/>
          </w:p>
        </w:tc>
        <w:tc>
          <w:tcPr>
            <w:tcW w:w="1009" w:type="pct"/>
            <w:vAlign w:val="center"/>
          </w:tcPr>
          <w:p w:rsidR="00A02CBD" w:rsidRPr="00A02CBD" w:rsidRDefault="00A02CBD" w:rsidP="00C22FD9">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Земельный участок под: площадку скважины; площадку для обустройства скважины; площадку для ТКРС; технологический проезд к сооружениям скважины; опознавательный знак; контрольно-измерительный пункт</w:t>
            </w:r>
          </w:p>
        </w:tc>
        <w:tc>
          <w:tcPr>
            <w:tcW w:w="917"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Пшеничный Евгений Николаевич</w:t>
            </w:r>
          </w:p>
        </w:tc>
        <w:tc>
          <w:tcPr>
            <w:tcW w:w="662"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Земли сельскохозяйственного назначения</w:t>
            </w:r>
          </w:p>
        </w:tc>
        <w:tc>
          <w:tcPr>
            <w:tcW w:w="805"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Для ведения сельскохозяйственной деятельности</w:t>
            </w:r>
          </w:p>
        </w:tc>
        <w:tc>
          <w:tcPr>
            <w:tcW w:w="738"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Самарская обл., Сергиевский р-н, с/</w:t>
            </w:r>
            <w:proofErr w:type="gramStart"/>
            <w:r w:rsidRPr="00A02CBD">
              <w:rPr>
                <w:rFonts w:ascii="Times New Roman" w:hAnsi="Times New Roman" w:cs="Times New Roman"/>
                <w:color w:val="000000"/>
                <w:sz w:val="12"/>
                <w:szCs w:val="12"/>
              </w:rPr>
              <w:t>п</w:t>
            </w:r>
            <w:proofErr w:type="gramEnd"/>
            <w:r w:rsidRPr="00A02CBD">
              <w:rPr>
                <w:rFonts w:ascii="Times New Roman" w:hAnsi="Times New Roman" w:cs="Times New Roman"/>
                <w:color w:val="000000"/>
                <w:sz w:val="12"/>
                <w:szCs w:val="12"/>
              </w:rPr>
              <w:t xml:space="preserve"> Красносельское</w:t>
            </w:r>
          </w:p>
        </w:tc>
        <w:tc>
          <w:tcPr>
            <w:tcW w:w="157"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7364</w:t>
            </w:r>
          </w:p>
        </w:tc>
      </w:tr>
      <w:tr w:rsidR="00A02CBD" w:rsidRPr="00A02CBD" w:rsidTr="00A02CBD">
        <w:trPr>
          <w:cantSplit/>
          <w:trHeight w:val="70"/>
        </w:trPr>
        <w:tc>
          <w:tcPr>
            <w:tcW w:w="162" w:type="pct"/>
            <w:vAlign w:val="center"/>
          </w:tcPr>
          <w:p w:rsidR="00A02CBD" w:rsidRPr="00A02CBD" w:rsidRDefault="00A02CBD" w:rsidP="00C22FD9">
            <w:pPr>
              <w:ind w:left="57" w:right="57"/>
              <w:jc w:val="center"/>
              <w:rPr>
                <w:rFonts w:ascii="Times New Roman" w:hAnsi="Times New Roman" w:cs="Times New Roman"/>
                <w:sz w:val="12"/>
                <w:szCs w:val="12"/>
              </w:rPr>
            </w:pPr>
            <w:r w:rsidRPr="00A02CBD">
              <w:rPr>
                <w:rFonts w:ascii="Times New Roman" w:hAnsi="Times New Roman" w:cs="Times New Roman"/>
                <w:sz w:val="12"/>
                <w:szCs w:val="12"/>
              </w:rPr>
              <w:t>2</w:t>
            </w:r>
          </w:p>
        </w:tc>
        <w:tc>
          <w:tcPr>
            <w:tcW w:w="184" w:type="pct"/>
            <w:textDirection w:val="btLr"/>
            <w:vAlign w:val="center"/>
          </w:tcPr>
          <w:p w:rsidR="00A02CBD" w:rsidRPr="00A02CBD" w:rsidRDefault="00A02CBD" w:rsidP="00C22FD9">
            <w:pPr>
              <w:ind w:left="57" w:right="57"/>
              <w:jc w:val="center"/>
              <w:rPr>
                <w:rFonts w:ascii="Times New Roman" w:hAnsi="Times New Roman" w:cs="Times New Roman"/>
                <w:sz w:val="12"/>
                <w:szCs w:val="12"/>
              </w:rPr>
            </w:pPr>
            <w:r w:rsidRPr="00A02CBD">
              <w:rPr>
                <w:rFonts w:ascii="Times New Roman" w:hAnsi="Times New Roman" w:cs="Times New Roman"/>
                <w:color w:val="000000"/>
                <w:sz w:val="12"/>
                <w:szCs w:val="12"/>
              </w:rPr>
              <w:t>63:31:0311003</w:t>
            </w:r>
          </w:p>
        </w:tc>
        <w:tc>
          <w:tcPr>
            <w:tcW w:w="182"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63:31:0311003:425</w:t>
            </w:r>
          </w:p>
        </w:tc>
        <w:tc>
          <w:tcPr>
            <w:tcW w:w="184"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:425/чзу</w:t>
            </w:r>
            <w:proofErr w:type="gramStart"/>
            <w:r w:rsidRPr="00A02CBD">
              <w:rPr>
                <w:rFonts w:ascii="Times New Roman" w:hAnsi="Times New Roman" w:cs="Times New Roman"/>
                <w:color w:val="000000"/>
                <w:sz w:val="12"/>
                <w:szCs w:val="12"/>
              </w:rPr>
              <w:t>2</w:t>
            </w:r>
            <w:proofErr w:type="gramEnd"/>
          </w:p>
        </w:tc>
        <w:tc>
          <w:tcPr>
            <w:tcW w:w="1009" w:type="pct"/>
            <w:vAlign w:val="center"/>
          </w:tcPr>
          <w:p w:rsidR="00A02CBD" w:rsidRPr="00A02CBD" w:rsidRDefault="00A02CBD" w:rsidP="00C22FD9">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Земельный участок под: площадку для обустройства скважины; трассу выкидного трубопровода от скважины; контрольно-измерительный пункт; опознавательный знак; трассу линии анодного заземления; дополнительный отвод на время строительства</w:t>
            </w:r>
          </w:p>
        </w:tc>
        <w:tc>
          <w:tcPr>
            <w:tcW w:w="917"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Пшеничный Евгений Николаевич</w:t>
            </w:r>
          </w:p>
        </w:tc>
        <w:tc>
          <w:tcPr>
            <w:tcW w:w="662"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Земли сельскохозяйственного назначения</w:t>
            </w:r>
          </w:p>
        </w:tc>
        <w:tc>
          <w:tcPr>
            <w:tcW w:w="805"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Для ведения сельскохозяйственной деятельности</w:t>
            </w:r>
          </w:p>
        </w:tc>
        <w:tc>
          <w:tcPr>
            <w:tcW w:w="738"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 xml:space="preserve">Самарская обл., Сергиевский </w:t>
            </w:r>
            <w:r w:rsidRPr="00A02CBD">
              <w:rPr>
                <w:rFonts w:ascii="Times New Roman" w:hAnsi="Times New Roman" w:cs="Times New Roman"/>
                <w:color w:val="000000"/>
                <w:sz w:val="12"/>
                <w:szCs w:val="12"/>
              </w:rPr>
              <w:br/>
              <w:t>р-н, с/</w:t>
            </w:r>
            <w:proofErr w:type="gramStart"/>
            <w:r w:rsidRPr="00A02CBD">
              <w:rPr>
                <w:rFonts w:ascii="Times New Roman" w:hAnsi="Times New Roman" w:cs="Times New Roman"/>
                <w:color w:val="000000"/>
                <w:sz w:val="12"/>
                <w:szCs w:val="12"/>
              </w:rPr>
              <w:t>п</w:t>
            </w:r>
            <w:proofErr w:type="gramEnd"/>
            <w:r w:rsidRPr="00A02CBD">
              <w:rPr>
                <w:rFonts w:ascii="Times New Roman" w:hAnsi="Times New Roman" w:cs="Times New Roman"/>
                <w:color w:val="000000"/>
                <w:sz w:val="12"/>
                <w:szCs w:val="12"/>
              </w:rPr>
              <w:t xml:space="preserve"> Красносельское</w:t>
            </w:r>
          </w:p>
        </w:tc>
        <w:tc>
          <w:tcPr>
            <w:tcW w:w="157"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22034</w:t>
            </w:r>
          </w:p>
        </w:tc>
      </w:tr>
      <w:tr w:rsidR="00A02CBD" w:rsidRPr="00A02CBD" w:rsidTr="00A02CBD">
        <w:trPr>
          <w:cantSplit/>
          <w:trHeight w:val="1306"/>
        </w:trPr>
        <w:tc>
          <w:tcPr>
            <w:tcW w:w="162" w:type="pct"/>
            <w:vAlign w:val="center"/>
          </w:tcPr>
          <w:p w:rsidR="00A02CBD" w:rsidRPr="00A02CBD" w:rsidRDefault="00A02CBD" w:rsidP="00C22FD9">
            <w:pPr>
              <w:ind w:left="57" w:right="57"/>
              <w:jc w:val="center"/>
              <w:rPr>
                <w:rFonts w:ascii="Times New Roman" w:hAnsi="Times New Roman" w:cs="Times New Roman"/>
                <w:sz w:val="12"/>
                <w:szCs w:val="12"/>
              </w:rPr>
            </w:pPr>
            <w:r w:rsidRPr="00A02CBD">
              <w:rPr>
                <w:rFonts w:ascii="Times New Roman" w:hAnsi="Times New Roman" w:cs="Times New Roman"/>
                <w:sz w:val="12"/>
                <w:szCs w:val="12"/>
              </w:rPr>
              <w:t>3</w:t>
            </w:r>
          </w:p>
        </w:tc>
        <w:tc>
          <w:tcPr>
            <w:tcW w:w="184" w:type="pct"/>
            <w:textDirection w:val="btLr"/>
            <w:vAlign w:val="center"/>
          </w:tcPr>
          <w:p w:rsidR="00A02CBD" w:rsidRPr="00A02CBD" w:rsidRDefault="00A02CBD" w:rsidP="00C22FD9">
            <w:pPr>
              <w:ind w:left="57" w:right="57"/>
              <w:jc w:val="center"/>
              <w:rPr>
                <w:rFonts w:ascii="Times New Roman" w:hAnsi="Times New Roman" w:cs="Times New Roman"/>
                <w:sz w:val="12"/>
                <w:szCs w:val="12"/>
              </w:rPr>
            </w:pPr>
            <w:r w:rsidRPr="00A02CBD">
              <w:rPr>
                <w:rFonts w:ascii="Times New Roman" w:hAnsi="Times New Roman" w:cs="Times New Roman"/>
                <w:color w:val="000000"/>
                <w:sz w:val="12"/>
                <w:szCs w:val="12"/>
              </w:rPr>
              <w:t>63:31:0311003</w:t>
            </w:r>
          </w:p>
        </w:tc>
        <w:tc>
          <w:tcPr>
            <w:tcW w:w="182"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63:31:0311003:423</w:t>
            </w:r>
          </w:p>
        </w:tc>
        <w:tc>
          <w:tcPr>
            <w:tcW w:w="184"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:423:ЗУ</w:t>
            </w:r>
            <w:proofErr w:type="gramStart"/>
            <w:r w:rsidRPr="00A02CBD">
              <w:rPr>
                <w:rFonts w:ascii="Times New Roman" w:hAnsi="Times New Roman" w:cs="Times New Roman"/>
                <w:color w:val="000000"/>
                <w:sz w:val="12"/>
                <w:szCs w:val="12"/>
              </w:rPr>
              <w:t>1</w:t>
            </w:r>
            <w:proofErr w:type="gramEnd"/>
          </w:p>
        </w:tc>
        <w:tc>
          <w:tcPr>
            <w:tcW w:w="1009" w:type="pct"/>
            <w:vAlign w:val="center"/>
          </w:tcPr>
          <w:p w:rsidR="00A02CBD" w:rsidRPr="00A02CBD" w:rsidRDefault="00A02CBD" w:rsidP="00C22FD9">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Земельный участок под: площадку для обустройства скважины; площадку для ТКРС; технологический проезд к сооружениям скважины</w:t>
            </w:r>
          </w:p>
        </w:tc>
        <w:tc>
          <w:tcPr>
            <w:tcW w:w="917"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 xml:space="preserve">Администрация </w:t>
            </w:r>
            <w:proofErr w:type="spellStart"/>
            <w:r w:rsidRPr="00A02CBD">
              <w:rPr>
                <w:rFonts w:ascii="Times New Roman" w:hAnsi="Times New Roman" w:cs="Times New Roman"/>
                <w:color w:val="000000"/>
                <w:sz w:val="12"/>
                <w:szCs w:val="12"/>
              </w:rPr>
              <w:t>м</w:t>
            </w:r>
            <w:proofErr w:type="gramStart"/>
            <w:r w:rsidRPr="00A02CBD">
              <w:rPr>
                <w:rFonts w:ascii="Times New Roman" w:hAnsi="Times New Roman" w:cs="Times New Roman"/>
                <w:color w:val="000000"/>
                <w:sz w:val="12"/>
                <w:szCs w:val="12"/>
              </w:rPr>
              <w:t>.р</w:t>
            </w:r>
            <w:proofErr w:type="spellEnd"/>
            <w:proofErr w:type="gramEnd"/>
            <w:r w:rsidRPr="00A02CBD">
              <w:rPr>
                <w:rFonts w:ascii="Times New Roman" w:hAnsi="Times New Roman" w:cs="Times New Roman"/>
                <w:color w:val="000000"/>
                <w:sz w:val="12"/>
                <w:szCs w:val="12"/>
              </w:rPr>
              <w:t>-на Сергиевский, аренда Алексеев Алексей Юрьевич</w:t>
            </w:r>
          </w:p>
        </w:tc>
        <w:tc>
          <w:tcPr>
            <w:tcW w:w="662"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Земли сельскохозяйственного назначения</w:t>
            </w:r>
          </w:p>
        </w:tc>
        <w:tc>
          <w:tcPr>
            <w:tcW w:w="805"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Для сельскохозяйственной деятельности</w:t>
            </w:r>
          </w:p>
        </w:tc>
        <w:tc>
          <w:tcPr>
            <w:tcW w:w="738"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 xml:space="preserve">РФ, Самарская обл., </w:t>
            </w:r>
            <w:proofErr w:type="spellStart"/>
            <w:r w:rsidRPr="00A02CBD">
              <w:rPr>
                <w:rFonts w:ascii="Times New Roman" w:hAnsi="Times New Roman" w:cs="Times New Roman"/>
                <w:color w:val="000000"/>
                <w:sz w:val="12"/>
                <w:szCs w:val="12"/>
              </w:rPr>
              <w:t>м</w:t>
            </w:r>
            <w:proofErr w:type="gramStart"/>
            <w:r w:rsidRPr="00A02CBD">
              <w:rPr>
                <w:rFonts w:ascii="Times New Roman" w:hAnsi="Times New Roman" w:cs="Times New Roman"/>
                <w:color w:val="000000"/>
                <w:sz w:val="12"/>
                <w:szCs w:val="12"/>
              </w:rPr>
              <w:t>.р</w:t>
            </w:r>
            <w:proofErr w:type="spellEnd"/>
            <w:proofErr w:type="gramEnd"/>
            <w:r w:rsidRPr="00A02CBD">
              <w:rPr>
                <w:rFonts w:ascii="Times New Roman" w:hAnsi="Times New Roman" w:cs="Times New Roman"/>
                <w:color w:val="000000"/>
                <w:sz w:val="12"/>
                <w:szCs w:val="12"/>
              </w:rPr>
              <w:t xml:space="preserve">-н Сергиевский, </w:t>
            </w:r>
            <w:r w:rsidRPr="00A02CBD">
              <w:rPr>
                <w:rFonts w:ascii="Times New Roman" w:hAnsi="Times New Roman" w:cs="Times New Roman"/>
                <w:color w:val="000000"/>
                <w:sz w:val="12"/>
                <w:szCs w:val="12"/>
              </w:rPr>
              <w:br/>
              <w:t>с/п Красносельское</w:t>
            </w:r>
          </w:p>
        </w:tc>
        <w:tc>
          <w:tcPr>
            <w:tcW w:w="157"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164</w:t>
            </w:r>
          </w:p>
        </w:tc>
      </w:tr>
      <w:tr w:rsidR="00A02CBD" w:rsidRPr="00A02CBD" w:rsidTr="00A02CBD">
        <w:trPr>
          <w:cantSplit/>
          <w:trHeight w:val="1140"/>
        </w:trPr>
        <w:tc>
          <w:tcPr>
            <w:tcW w:w="162" w:type="pct"/>
            <w:vAlign w:val="center"/>
          </w:tcPr>
          <w:p w:rsidR="00A02CBD" w:rsidRPr="00A02CBD" w:rsidRDefault="00A02CBD" w:rsidP="00C22FD9">
            <w:pPr>
              <w:ind w:left="57" w:right="57"/>
              <w:jc w:val="center"/>
              <w:rPr>
                <w:rFonts w:ascii="Times New Roman" w:hAnsi="Times New Roman" w:cs="Times New Roman"/>
                <w:sz w:val="12"/>
                <w:szCs w:val="12"/>
              </w:rPr>
            </w:pPr>
            <w:r w:rsidRPr="00A02CBD">
              <w:rPr>
                <w:rFonts w:ascii="Times New Roman" w:hAnsi="Times New Roman" w:cs="Times New Roman"/>
                <w:sz w:val="12"/>
                <w:szCs w:val="12"/>
              </w:rPr>
              <w:t>4</w:t>
            </w:r>
          </w:p>
        </w:tc>
        <w:tc>
          <w:tcPr>
            <w:tcW w:w="184" w:type="pct"/>
            <w:textDirection w:val="btLr"/>
            <w:vAlign w:val="center"/>
          </w:tcPr>
          <w:p w:rsidR="00A02CBD" w:rsidRPr="00A02CBD" w:rsidRDefault="00A02CBD" w:rsidP="00C22FD9">
            <w:pPr>
              <w:ind w:left="57" w:right="57"/>
              <w:jc w:val="center"/>
              <w:rPr>
                <w:rFonts w:ascii="Times New Roman" w:hAnsi="Times New Roman" w:cs="Times New Roman"/>
                <w:sz w:val="12"/>
                <w:szCs w:val="12"/>
              </w:rPr>
            </w:pPr>
            <w:r w:rsidRPr="00A02CBD">
              <w:rPr>
                <w:rFonts w:ascii="Times New Roman" w:hAnsi="Times New Roman" w:cs="Times New Roman"/>
                <w:color w:val="000000"/>
                <w:sz w:val="12"/>
                <w:szCs w:val="12"/>
              </w:rPr>
              <w:t>63:31:0311003</w:t>
            </w:r>
          </w:p>
        </w:tc>
        <w:tc>
          <w:tcPr>
            <w:tcW w:w="182"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63:31:0311003:423</w:t>
            </w:r>
          </w:p>
        </w:tc>
        <w:tc>
          <w:tcPr>
            <w:tcW w:w="184"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:423/чзу</w:t>
            </w:r>
            <w:proofErr w:type="gramStart"/>
            <w:r w:rsidRPr="00A02CBD">
              <w:rPr>
                <w:rFonts w:ascii="Times New Roman" w:hAnsi="Times New Roman" w:cs="Times New Roman"/>
                <w:color w:val="000000"/>
                <w:sz w:val="12"/>
                <w:szCs w:val="12"/>
              </w:rPr>
              <w:t>1</w:t>
            </w:r>
            <w:proofErr w:type="gramEnd"/>
            <w:r w:rsidRPr="00A02CBD">
              <w:rPr>
                <w:rFonts w:ascii="Times New Roman" w:hAnsi="Times New Roman" w:cs="Times New Roman"/>
                <w:color w:val="000000"/>
                <w:sz w:val="12"/>
                <w:szCs w:val="12"/>
              </w:rPr>
              <w:t>(1-4)</w:t>
            </w:r>
          </w:p>
        </w:tc>
        <w:tc>
          <w:tcPr>
            <w:tcW w:w="1009" w:type="pct"/>
            <w:vAlign w:val="center"/>
          </w:tcPr>
          <w:p w:rsidR="00A02CBD" w:rsidRPr="00A02CBD" w:rsidRDefault="00A02CBD" w:rsidP="00C22FD9">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 xml:space="preserve">Земельный участок под: площадку для обустройства скважины; трассу выкидного трубопровода от скважины; опознавательный знак; трассу </w:t>
            </w:r>
            <w:proofErr w:type="gramStart"/>
            <w:r w:rsidRPr="00A02CBD">
              <w:rPr>
                <w:rFonts w:ascii="Times New Roman" w:hAnsi="Times New Roman" w:cs="Times New Roman"/>
                <w:color w:val="000000"/>
                <w:sz w:val="12"/>
                <w:szCs w:val="12"/>
              </w:rPr>
              <w:t>ВЛ</w:t>
            </w:r>
            <w:proofErr w:type="gramEnd"/>
            <w:r w:rsidRPr="00A02CBD">
              <w:rPr>
                <w:rFonts w:ascii="Times New Roman" w:hAnsi="Times New Roman" w:cs="Times New Roman"/>
                <w:color w:val="000000"/>
                <w:sz w:val="12"/>
                <w:szCs w:val="12"/>
              </w:rPr>
              <w:t xml:space="preserve"> к скважине; опору ЛЭП</w:t>
            </w:r>
          </w:p>
        </w:tc>
        <w:tc>
          <w:tcPr>
            <w:tcW w:w="917"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 xml:space="preserve">Администрация </w:t>
            </w:r>
            <w:proofErr w:type="spellStart"/>
            <w:r w:rsidRPr="00A02CBD">
              <w:rPr>
                <w:rFonts w:ascii="Times New Roman" w:hAnsi="Times New Roman" w:cs="Times New Roman"/>
                <w:color w:val="000000"/>
                <w:sz w:val="12"/>
                <w:szCs w:val="12"/>
              </w:rPr>
              <w:t>м</w:t>
            </w:r>
            <w:proofErr w:type="gramStart"/>
            <w:r w:rsidRPr="00A02CBD">
              <w:rPr>
                <w:rFonts w:ascii="Times New Roman" w:hAnsi="Times New Roman" w:cs="Times New Roman"/>
                <w:color w:val="000000"/>
                <w:sz w:val="12"/>
                <w:szCs w:val="12"/>
              </w:rPr>
              <w:t>.р</w:t>
            </w:r>
            <w:proofErr w:type="spellEnd"/>
            <w:proofErr w:type="gramEnd"/>
            <w:r w:rsidRPr="00A02CBD">
              <w:rPr>
                <w:rFonts w:ascii="Times New Roman" w:hAnsi="Times New Roman" w:cs="Times New Roman"/>
                <w:color w:val="000000"/>
                <w:sz w:val="12"/>
                <w:szCs w:val="12"/>
              </w:rPr>
              <w:t>-на Сергиевский, аренда Алексеев Алексей Юрьевич</w:t>
            </w:r>
          </w:p>
        </w:tc>
        <w:tc>
          <w:tcPr>
            <w:tcW w:w="662"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Земли сельскохозяйственного назначения</w:t>
            </w:r>
          </w:p>
        </w:tc>
        <w:tc>
          <w:tcPr>
            <w:tcW w:w="805"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Для сельскохозяйственной деятельности</w:t>
            </w:r>
          </w:p>
        </w:tc>
        <w:tc>
          <w:tcPr>
            <w:tcW w:w="738"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 xml:space="preserve">РФ, Самарская обл., </w:t>
            </w:r>
            <w:r w:rsidRPr="00A02CBD">
              <w:rPr>
                <w:rFonts w:ascii="Times New Roman" w:hAnsi="Times New Roman" w:cs="Times New Roman"/>
                <w:color w:val="000000"/>
                <w:sz w:val="12"/>
                <w:szCs w:val="12"/>
              </w:rPr>
              <w:br/>
            </w:r>
            <w:proofErr w:type="spellStart"/>
            <w:r w:rsidRPr="00A02CBD">
              <w:rPr>
                <w:rFonts w:ascii="Times New Roman" w:hAnsi="Times New Roman" w:cs="Times New Roman"/>
                <w:color w:val="000000"/>
                <w:sz w:val="12"/>
                <w:szCs w:val="12"/>
              </w:rPr>
              <w:t>м</w:t>
            </w:r>
            <w:proofErr w:type="gramStart"/>
            <w:r w:rsidRPr="00A02CBD">
              <w:rPr>
                <w:rFonts w:ascii="Times New Roman" w:hAnsi="Times New Roman" w:cs="Times New Roman"/>
                <w:color w:val="000000"/>
                <w:sz w:val="12"/>
                <w:szCs w:val="12"/>
              </w:rPr>
              <w:t>.р</w:t>
            </w:r>
            <w:proofErr w:type="spellEnd"/>
            <w:proofErr w:type="gramEnd"/>
            <w:r w:rsidRPr="00A02CBD">
              <w:rPr>
                <w:rFonts w:ascii="Times New Roman" w:hAnsi="Times New Roman" w:cs="Times New Roman"/>
                <w:color w:val="000000"/>
                <w:sz w:val="12"/>
                <w:szCs w:val="12"/>
              </w:rPr>
              <w:t xml:space="preserve">-н Сергиевский, </w:t>
            </w:r>
            <w:r w:rsidRPr="00A02CBD">
              <w:rPr>
                <w:rFonts w:ascii="Times New Roman" w:hAnsi="Times New Roman" w:cs="Times New Roman"/>
                <w:color w:val="000000"/>
                <w:sz w:val="12"/>
                <w:szCs w:val="12"/>
              </w:rPr>
              <w:br/>
              <w:t>с/п Красносельское</w:t>
            </w:r>
          </w:p>
        </w:tc>
        <w:tc>
          <w:tcPr>
            <w:tcW w:w="157"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2800</w:t>
            </w:r>
          </w:p>
        </w:tc>
      </w:tr>
      <w:tr w:rsidR="00A02CBD" w:rsidRPr="00A02CBD" w:rsidTr="00A02CBD">
        <w:trPr>
          <w:cantSplit/>
          <w:trHeight w:val="1299"/>
        </w:trPr>
        <w:tc>
          <w:tcPr>
            <w:tcW w:w="162" w:type="pct"/>
            <w:vAlign w:val="center"/>
          </w:tcPr>
          <w:p w:rsidR="00A02CBD" w:rsidRPr="00A02CBD" w:rsidRDefault="00A02CBD" w:rsidP="00C22FD9">
            <w:pPr>
              <w:ind w:left="57" w:right="57"/>
              <w:jc w:val="center"/>
              <w:rPr>
                <w:rFonts w:ascii="Times New Roman" w:hAnsi="Times New Roman" w:cs="Times New Roman"/>
                <w:sz w:val="12"/>
                <w:szCs w:val="12"/>
              </w:rPr>
            </w:pPr>
            <w:r w:rsidRPr="00A02CBD">
              <w:rPr>
                <w:rFonts w:ascii="Times New Roman" w:hAnsi="Times New Roman" w:cs="Times New Roman"/>
                <w:sz w:val="12"/>
                <w:szCs w:val="12"/>
              </w:rPr>
              <w:t>5</w:t>
            </w:r>
          </w:p>
        </w:tc>
        <w:tc>
          <w:tcPr>
            <w:tcW w:w="184" w:type="pct"/>
            <w:textDirection w:val="btLr"/>
            <w:vAlign w:val="center"/>
          </w:tcPr>
          <w:p w:rsidR="00A02CBD" w:rsidRPr="00A02CBD" w:rsidRDefault="00A02CBD" w:rsidP="00C22FD9">
            <w:pPr>
              <w:ind w:left="57" w:right="57"/>
              <w:jc w:val="center"/>
              <w:rPr>
                <w:rFonts w:ascii="Times New Roman" w:hAnsi="Times New Roman" w:cs="Times New Roman"/>
                <w:sz w:val="12"/>
                <w:szCs w:val="12"/>
              </w:rPr>
            </w:pPr>
            <w:r w:rsidRPr="00A02CBD">
              <w:rPr>
                <w:rFonts w:ascii="Times New Roman" w:hAnsi="Times New Roman" w:cs="Times New Roman"/>
                <w:color w:val="000000"/>
                <w:sz w:val="12"/>
                <w:szCs w:val="12"/>
              </w:rPr>
              <w:t>63:31:0311003</w:t>
            </w:r>
          </w:p>
        </w:tc>
        <w:tc>
          <w:tcPr>
            <w:tcW w:w="182"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63:31:0000000:4985</w:t>
            </w:r>
          </w:p>
        </w:tc>
        <w:tc>
          <w:tcPr>
            <w:tcW w:w="184"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:4985:ЗУ</w:t>
            </w:r>
            <w:proofErr w:type="gramStart"/>
            <w:r w:rsidRPr="00A02CBD">
              <w:rPr>
                <w:rFonts w:ascii="Times New Roman" w:hAnsi="Times New Roman" w:cs="Times New Roman"/>
                <w:color w:val="000000"/>
                <w:sz w:val="12"/>
                <w:szCs w:val="12"/>
              </w:rPr>
              <w:t>1</w:t>
            </w:r>
            <w:proofErr w:type="gramEnd"/>
          </w:p>
        </w:tc>
        <w:tc>
          <w:tcPr>
            <w:tcW w:w="1009" w:type="pct"/>
            <w:vAlign w:val="center"/>
          </w:tcPr>
          <w:p w:rsidR="00A02CBD" w:rsidRPr="00A02CBD" w:rsidRDefault="00A02CBD" w:rsidP="00C22FD9">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Земельный участок под технологический проезд к сооружениям скважины</w:t>
            </w:r>
          </w:p>
        </w:tc>
        <w:tc>
          <w:tcPr>
            <w:tcW w:w="917"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 xml:space="preserve">Администрация </w:t>
            </w:r>
            <w:proofErr w:type="spellStart"/>
            <w:r w:rsidRPr="00A02CBD">
              <w:rPr>
                <w:rFonts w:ascii="Times New Roman" w:hAnsi="Times New Roman" w:cs="Times New Roman"/>
                <w:color w:val="000000"/>
                <w:sz w:val="12"/>
                <w:szCs w:val="12"/>
              </w:rPr>
              <w:t>м</w:t>
            </w:r>
            <w:proofErr w:type="gramStart"/>
            <w:r w:rsidRPr="00A02CBD">
              <w:rPr>
                <w:rFonts w:ascii="Times New Roman" w:hAnsi="Times New Roman" w:cs="Times New Roman"/>
                <w:color w:val="000000"/>
                <w:sz w:val="12"/>
                <w:szCs w:val="12"/>
              </w:rPr>
              <w:t>.р</w:t>
            </w:r>
            <w:proofErr w:type="spellEnd"/>
            <w:proofErr w:type="gramEnd"/>
            <w:r w:rsidRPr="00A02CBD">
              <w:rPr>
                <w:rFonts w:ascii="Times New Roman" w:hAnsi="Times New Roman" w:cs="Times New Roman"/>
                <w:color w:val="000000"/>
                <w:sz w:val="12"/>
                <w:szCs w:val="12"/>
              </w:rPr>
              <w:t>-на Сергиевский</w:t>
            </w:r>
          </w:p>
        </w:tc>
        <w:tc>
          <w:tcPr>
            <w:tcW w:w="662"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Земли сельскохозяйственного назначения</w:t>
            </w:r>
          </w:p>
        </w:tc>
        <w:tc>
          <w:tcPr>
            <w:tcW w:w="805"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Трубопроводный транспорт</w:t>
            </w:r>
          </w:p>
        </w:tc>
        <w:tc>
          <w:tcPr>
            <w:tcW w:w="738"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Самарская обл., Сергиевский р-н, с/</w:t>
            </w:r>
            <w:proofErr w:type="gramStart"/>
            <w:r w:rsidRPr="00A02CBD">
              <w:rPr>
                <w:rFonts w:ascii="Times New Roman" w:hAnsi="Times New Roman" w:cs="Times New Roman"/>
                <w:color w:val="000000"/>
                <w:sz w:val="12"/>
                <w:szCs w:val="12"/>
              </w:rPr>
              <w:t>п</w:t>
            </w:r>
            <w:proofErr w:type="gramEnd"/>
            <w:r w:rsidRPr="00A02CBD">
              <w:rPr>
                <w:rFonts w:ascii="Times New Roman" w:hAnsi="Times New Roman" w:cs="Times New Roman"/>
                <w:color w:val="000000"/>
                <w:sz w:val="12"/>
                <w:szCs w:val="12"/>
              </w:rPr>
              <w:t xml:space="preserve"> Красносельское</w:t>
            </w:r>
          </w:p>
        </w:tc>
        <w:tc>
          <w:tcPr>
            <w:tcW w:w="157"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37</w:t>
            </w:r>
          </w:p>
        </w:tc>
      </w:tr>
      <w:tr w:rsidR="00A02CBD" w:rsidRPr="00A02CBD" w:rsidTr="00A02CBD">
        <w:trPr>
          <w:cantSplit/>
          <w:trHeight w:val="1292"/>
        </w:trPr>
        <w:tc>
          <w:tcPr>
            <w:tcW w:w="162" w:type="pct"/>
            <w:vAlign w:val="center"/>
          </w:tcPr>
          <w:p w:rsidR="00A02CBD" w:rsidRPr="00A02CBD" w:rsidRDefault="00A02CBD" w:rsidP="00C22FD9">
            <w:pPr>
              <w:ind w:left="57" w:right="57"/>
              <w:jc w:val="center"/>
              <w:rPr>
                <w:rFonts w:ascii="Times New Roman" w:hAnsi="Times New Roman" w:cs="Times New Roman"/>
                <w:sz w:val="12"/>
                <w:szCs w:val="12"/>
              </w:rPr>
            </w:pPr>
            <w:r w:rsidRPr="00A02CBD">
              <w:rPr>
                <w:rFonts w:ascii="Times New Roman" w:hAnsi="Times New Roman" w:cs="Times New Roman"/>
                <w:sz w:val="12"/>
                <w:szCs w:val="12"/>
              </w:rPr>
              <w:t>6</w:t>
            </w:r>
          </w:p>
        </w:tc>
        <w:tc>
          <w:tcPr>
            <w:tcW w:w="184" w:type="pct"/>
            <w:textDirection w:val="btLr"/>
            <w:vAlign w:val="center"/>
          </w:tcPr>
          <w:p w:rsidR="00A02CBD" w:rsidRPr="00A02CBD" w:rsidRDefault="00A02CBD" w:rsidP="00C22FD9">
            <w:pPr>
              <w:ind w:left="57" w:right="57"/>
              <w:jc w:val="center"/>
              <w:rPr>
                <w:rFonts w:ascii="Times New Roman" w:hAnsi="Times New Roman" w:cs="Times New Roman"/>
                <w:sz w:val="12"/>
                <w:szCs w:val="12"/>
              </w:rPr>
            </w:pPr>
            <w:r w:rsidRPr="00A02CBD">
              <w:rPr>
                <w:rFonts w:ascii="Times New Roman" w:hAnsi="Times New Roman" w:cs="Times New Roman"/>
                <w:color w:val="000000"/>
                <w:sz w:val="12"/>
                <w:szCs w:val="12"/>
              </w:rPr>
              <w:t>63:31:0311003</w:t>
            </w:r>
          </w:p>
        </w:tc>
        <w:tc>
          <w:tcPr>
            <w:tcW w:w="182"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63:31:0000000:4985</w:t>
            </w:r>
          </w:p>
        </w:tc>
        <w:tc>
          <w:tcPr>
            <w:tcW w:w="184"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:4985/чзу</w:t>
            </w:r>
            <w:proofErr w:type="gramStart"/>
            <w:r w:rsidRPr="00A02CBD">
              <w:rPr>
                <w:rFonts w:ascii="Times New Roman" w:hAnsi="Times New Roman" w:cs="Times New Roman"/>
                <w:color w:val="000000"/>
                <w:sz w:val="12"/>
                <w:szCs w:val="12"/>
              </w:rPr>
              <w:t>1</w:t>
            </w:r>
            <w:proofErr w:type="gramEnd"/>
          </w:p>
        </w:tc>
        <w:tc>
          <w:tcPr>
            <w:tcW w:w="1009" w:type="pct"/>
            <w:vAlign w:val="center"/>
          </w:tcPr>
          <w:p w:rsidR="00A02CBD" w:rsidRPr="00A02CBD" w:rsidRDefault="00A02CBD" w:rsidP="00C22FD9">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 xml:space="preserve">Земельный участок под: площадку для обустройства скважины; трассу </w:t>
            </w:r>
            <w:proofErr w:type="gramStart"/>
            <w:r w:rsidRPr="00A02CBD">
              <w:rPr>
                <w:rFonts w:ascii="Times New Roman" w:hAnsi="Times New Roman" w:cs="Times New Roman"/>
                <w:color w:val="000000"/>
                <w:sz w:val="12"/>
                <w:szCs w:val="12"/>
              </w:rPr>
              <w:t>ВЛ</w:t>
            </w:r>
            <w:proofErr w:type="gramEnd"/>
            <w:r w:rsidRPr="00A02CBD">
              <w:rPr>
                <w:rFonts w:ascii="Times New Roman" w:hAnsi="Times New Roman" w:cs="Times New Roman"/>
                <w:color w:val="000000"/>
                <w:sz w:val="12"/>
                <w:szCs w:val="12"/>
              </w:rPr>
              <w:t xml:space="preserve"> к скважине</w:t>
            </w:r>
          </w:p>
        </w:tc>
        <w:tc>
          <w:tcPr>
            <w:tcW w:w="917"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 xml:space="preserve">Администрация </w:t>
            </w:r>
            <w:proofErr w:type="spellStart"/>
            <w:r w:rsidRPr="00A02CBD">
              <w:rPr>
                <w:rFonts w:ascii="Times New Roman" w:hAnsi="Times New Roman" w:cs="Times New Roman"/>
                <w:color w:val="000000"/>
                <w:sz w:val="12"/>
                <w:szCs w:val="12"/>
              </w:rPr>
              <w:t>м</w:t>
            </w:r>
            <w:proofErr w:type="gramStart"/>
            <w:r w:rsidRPr="00A02CBD">
              <w:rPr>
                <w:rFonts w:ascii="Times New Roman" w:hAnsi="Times New Roman" w:cs="Times New Roman"/>
                <w:color w:val="000000"/>
                <w:sz w:val="12"/>
                <w:szCs w:val="12"/>
              </w:rPr>
              <w:t>.р</w:t>
            </w:r>
            <w:proofErr w:type="spellEnd"/>
            <w:proofErr w:type="gramEnd"/>
            <w:r w:rsidRPr="00A02CBD">
              <w:rPr>
                <w:rFonts w:ascii="Times New Roman" w:hAnsi="Times New Roman" w:cs="Times New Roman"/>
                <w:color w:val="000000"/>
                <w:sz w:val="12"/>
                <w:szCs w:val="12"/>
              </w:rPr>
              <w:t>-на Сергиевский</w:t>
            </w:r>
          </w:p>
        </w:tc>
        <w:tc>
          <w:tcPr>
            <w:tcW w:w="662"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Земли сельскохозяйственного назначения</w:t>
            </w:r>
          </w:p>
        </w:tc>
        <w:tc>
          <w:tcPr>
            <w:tcW w:w="805"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Трубопроводный транспорт</w:t>
            </w:r>
          </w:p>
        </w:tc>
        <w:tc>
          <w:tcPr>
            <w:tcW w:w="738"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Самарская обл., Сергиевский р-н, с/</w:t>
            </w:r>
            <w:proofErr w:type="gramStart"/>
            <w:r w:rsidRPr="00A02CBD">
              <w:rPr>
                <w:rFonts w:ascii="Times New Roman" w:hAnsi="Times New Roman" w:cs="Times New Roman"/>
                <w:color w:val="000000"/>
                <w:sz w:val="12"/>
                <w:szCs w:val="12"/>
              </w:rPr>
              <w:t>п</w:t>
            </w:r>
            <w:proofErr w:type="gramEnd"/>
            <w:r w:rsidRPr="00A02CBD">
              <w:rPr>
                <w:rFonts w:ascii="Times New Roman" w:hAnsi="Times New Roman" w:cs="Times New Roman"/>
                <w:color w:val="000000"/>
                <w:sz w:val="12"/>
                <w:szCs w:val="12"/>
              </w:rPr>
              <w:t xml:space="preserve"> Красносельское</w:t>
            </w:r>
          </w:p>
        </w:tc>
        <w:tc>
          <w:tcPr>
            <w:tcW w:w="157"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151</w:t>
            </w:r>
          </w:p>
        </w:tc>
      </w:tr>
      <w:tr w:rsidR="00A02CBD" w:rsidRPr="00A02CBD" w:rsidTr="00A02CBD">
        <w:trPr>
          <w:cantSplit/>
          <w:trHeight w:val="70"/>
        </w:trPr>
        <w:tc>
          <w:tcPr>
            <w:tcW w:w="162" w:type="pct"/>
            <w:vAlign w:val="center"/>
          </w:tcPr>
          <w:p w:rsidR="00A02CBD" w:rsidRPr="00A02CBD" w:rsidRDefault="00A02CBD" w:rsidP="00C22FD9">
            <w:pPr>
              <w:ind w:left="57" w:right="57"/>
              <w:jc w:val="center"/>
              <w:rPr>
                <w:rFonts w:ascii="Times New Roman" w:hAnsi="Times New Roman" w:cs="Times New Roman"/>
                <w:sz w:val="12"/>
                <w:szCs w:val="12"/>
              </w:rPr>
            </w:pPr>
            <w:r w:rsidRPr="00A02CBD">
              <w:rPr>
                <w:rFonts w:ascii="Times New Roman" w:hAnsi="Times New Roman" w:cs="Times New Roman"/>
                <w:sz w:val="12"/>
                <w:szCs w:val="12"/>
              </w:rPr>
              <w:lastRenderedPageBreak/>
              <w:t>7</w:t>
            </w:r>
          </w:p>
        </w:tc>
        <w:tc>
          <w:tcPr>
            <w:tcW w:w="184" w:type="pct"/>
            <w:textDirection w:val="btLr"/>
            <w:vAlign w:val="center"/>
          </w:tcPr>
          <w:p w:rsidR="00A02CBD" w:rsidRPr="00A02CBD" w:rsidRDefault="00A02CBD" w:rsidP="00C22FD9">
            <w:pPr>
              <w:ind w:left="57" w:right="57"/>
              <w:jc w:val="center"/>
              <w:rPr>
                <w:rFonts w:ascii="Times New Roman" w:hAnsi="Times New Roman" w:cs="Times New Roman"/>
                <w:sz w:val="12"/>
                <w:szCs w:val="12"/>
              </w:rPr>
            </w:pPr>
            <w:r w:rsidRPr="00A02CBD">
              <w:rPr>
                <w:rFonts w:ascii="Times New Roman" w:hAnsi="Times New Roman" w:cs="Times New Roman"/>
                <w:color w:val="000000"/>
                <w:sz w:val="12"/>
                <w:szCs w:val="12"/>
              </w:rPr>
              <w:t>63:31:0311003</w:t>
            </w:r>
          </w:p>
        </w:tc>
        <w:tc>
          <w:tcPr>
            <w:tcW w:w="182" w:type="pct"/>
            <w:vAlign w:val="center"/>
          </w:tcPr>
          <w:p w:rsidR="00A02CBD" w:rsidRPr="00A02CBD" w:rsidRDefault="00A02CBD" w:rsidP="00C22FD9">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w:t>
            </w:r>
          </w:p>
        </w:tc>
        <w:tc>
          <w:tcPr>
            <w:tcW w:w="184"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:ЗУ</w:t>
            </w:r>
            <w:proofErr w:type="gramStart"/>
            <w:r w:rsidRPr="00A02CBD">
              <w:rPr>
                <w:rFonts w:ascii="Times New Roman" w:hAnsi="Times New Roman" w:cs="Times New Roman"/>
                <w:color w:val="000000"/>
                <w:sz w:val="12"/>
                <w:szCs w:val="12"/>
              </w:rPr>
              <w:t>1</w:t>
            </w:r>
            <w:proofErr w:type="gramEnd"/>
          </w:p>
        </w:tc>
        <w:tc>
          <w:tcPr>
            <w:tcW w:w="1009" w:type="pct"/>
            <w:vAlign w:val="center"/>
          </w:tcPr>
          <w:p w:rsidR="00A02CBD" w:rsidRPr="00A02CBD" w:rsidRDefault="00A02CBD" w:rsidP="00C22FD9">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 xml:space="preserve">Земельный участок под: площадку для обустройства скважины; трассу выкидного трубопровода от скважины; контрольно-измерительный пункт; трассу </w:t>
            </w:r>
            <w:proofErr w:type="gramStart"/>
            <w:r w:rsidRPr="00A02CBD">
              <w:rPr>
                <w:rFonts w:ascii="Times New Roman" w:hAnsi="Times New Roman" w:cs="Times New Roman"/>
                <w:color w:val="000000"/>
                <w:sz w:val="12"/>
                <w:szCs w:val="12"/>
              </w:rPr>
              <w:t>ВЛ</w:t>
            </w:r>
            <w:proofErr w:type="gramEnd"/>
            <w:r w:rsidRPr="00A02CBD">
              <w:rPr>
                <w:rFonts w:ascii="Times New Roman" w:hAnsi="Times New Roman" w:cs="Times New Roman"/>
                <w:color w:val="000000"/>
                <w:sz w:val="12"/>
                <w:szCs w:val="12"/>
              </w:rPr>
              <w:t xml:space="preserve"> к скважине; опору ЛЭП</w:t>
            </w:r>
          </w:p>
        </w:tc>
        <w:tc>
          <w:tcPr>
            <w:tcW w:w="917"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 xml:space="preserve">Администрация </w:t>
            </w:r>
            <w:r w:rsidRPr="00A02CBD">
              <w:rPr>
                <w:rFonts w:ascii="Times New Roman" w:hAnsi="Times New Roman" w:cs="Times New Roman"/>
                <w:color w:val="000000"/>
                <w:sz w:val="12"/>
                <w:szCs w:val="12"/>
              </w:rPr>
              <w:br/>
            </w:r>
            <w:proofErr w:type="spellStart"/>
            <w:r w:rsidRPr="00A02CBD">
              <w:rPr>
                <w:rFonts w:ascii="Times New Roman" w:hAnsi="Times New Roman" w:cs="Times New Roman"/>
                <w:color w:val="000000"/>
                <w:sz w:val="12"/>
                <w:szCs w:val="12"/>
              </w:rPr>
              <w:t>м</w:t>
            </w:r>
            <w:proofErr w:type="gramStart"/>
            <w:r w:rsidRPr="00A02CBD">
              <w:rPr>
                <w:rFonts w:ascii="Times New Roman" w:hAnsi="Times New Roman" w:cs="Times New Roman"/>
                <w:color w:val="000000"/>
                <w:sz w:val="12"/>
                <w:szCs w:val="12"/>
              </w:rPr>
              <w:t>.р</w:t>
            </w:r>
            <w:proofErr w:type="spellEnd"/>
            <w:proofErr w:type="gramEnd"/>
            <w:r w:rsidRPr="00A02CBD">
              <w:rPr>
                <w:rFonts w:ascii="Times New Roman" w:hAnsi="Times New Roman" w:cs="Times New Roman"/>
                <w:color w:val="000000"/>
                <w:sz w:val="12"/>
                <w:szCs w:val="12"/>
              </w:rPr>
              <w:t>-на Сергиевский</w:t>
            </w:r>
          </w:p>
        </w:tc>
        <w:tc>
          <w:tcPr>
            <w:tcW w:w="662"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Земли сельскохозяйственного назначения</w:t>
            </w:r>
          </w:p>
        </w:tc>
        <w:tc>
          <w:tcPr>
            <w:tcW w:w="805"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Для трубопроводного транспорта</w:t>
            </w:r>
          </w:p>
        </w:tc>
        <w:tc>
          <w:tcPr>
            <w:tcW w:w="738"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 xml:space="preserve">Самарская обл., Сергиевский р-н, </w:t>
            </w:r>
            <w:r w:rsidRPr="00A02CBD">
              <w:rPr>
                <w:rFonts w:ascii="Times New Roman" w:hAnsi="Times New Roman" w:cs="Times New Roman"/>
                <w:color w:val="000000"/>
                <w:sz w:val="12"/>
                <w:szCs w:val="12"/>
              </w:rPr>
              <w:br/>
              <w:t>с/</w:t>
            </w:r>
            <w:proofErr w:type="gramStart"/>
            <w:r w:rsidRPr="00A02CBD">
              <w:rPr>
                <w:rFonts w:ascii="Times New Roman" w:hAnsi="Times New Roman" w:cs="Times New Roman"/>
                <w:color w:val="000000"/>
                <w:sz w:val="12"/>
                <w:szCs w:val="12"/>
              </w:rPr>
              <w:t>п</w:t>
            </w:r>
            <w:proofErr w:type="gramEnd"/>
            <w:r w:rsidRPr="00A02CBD">
              <w:rPr>
                <w:rFonts w:ascii="Times New Roman" w:hAnsi="Times New Roman" w:cs="Times New Roman"/>
                <w:color w:val="000000"/>
                <w:sz w:val="12"/>
                <w:szCs w:val="12"/>
              </w:rPr>
              <w:t xml:space="preserve"> Красносельское</w:t>
            </w:r>
          </w:p>
        </w:tc>
        <w:tc>
          <w:tcPr>
            <w:tcW w:w="157"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256</w:t>
            </w:r>
          </w:p>
        </w:tc>
      </w:tr>
      <w:tr w:rsidR="00A02CBD" w:rsidRPr="00A02CBD" w:rsidTr="00A02CBD">
        <w:trPr>
          <w:cantSplit/>
          <w:trHeight w:val="1070"/>
        </w:trPr>
        <w:tc>
          <w:tcPr>
            <w:tcW w:w="162" w:type="pct"/>
            <w:vAlign w:val="center"/>
          </w:tcPr>
          <w:p w:rsidR="00A02CBD" w:rsidRPr="00A02CBD" w:rsidRDefault="00A02CBD" w:rsidP="00C22FD9">
            <w:pPr>
              <w:ind w:left="57" w:right="57"/>
              <w:jc w:val="center"/>
              <w:rPr>
                <w:rFonts w:ascii="Times New Roman" w:hAnsi="Times New Roman" w:cs="Times New Roman"/>
                <w:sz w:val="12"/>
                <w:szCs w:val="12"/>
              </w:rPr>
            </w:pPr>
            <w:r w:rsidRPr="00A02CBD">
              <w:rPr>
                <w:rFonts w:ascii="Times New Roman" w:hAnsi="Times New Roman" w:cs="Times New Roman"/>
                <w:sz w:val="12"/>
                <w:szCs w:val="12"/>
              </w:rPr>
              <w:t>8</w:t>
            </w:r>
          </w:p>
        </w:tc>
        <w:tc>
          <w:tcPr>
            <w:tcW w:w="184" w:type="pct"/>
            <w:textDirection w:val="btLr"/>
            <w:vAlign w:val="center"/>
          </w:tcPr>
          <w:p w:rsidR="00A02CBD" w:rsidRPr="00A02CBD" w:rsidRDefault="00A02CBD" w:rsidP="00C22FD9">
            <w:pPr>
              <w:ind w:left="57" w:right="57"/>
              <w:jc w:val="center"/>
              <w:rPr>
                <w:rFonts w:ascii="Times New Roman" w:hAnsi="Times New Roman" w:cs="Times New Roman"/>
                <w:sz w:val="12"/>
                <w:szCs w:val="12"/>
              </w:rPr>
            </w:pPr>
            <w:r w:rsidRPr="00A02CBD">
              <w:rPr>
                <w:rFonts w:ascii="Times New Roman" w:hAnsi="Times New Roman" w:cs="Times New Roman"/>
                <w:color w:val="000000"/>
                <w:sz w:val="12"/>
                <w:szCs w:val="12"/>
              </w:rPr>
              <w:t>63:31:0311003</w:t>
            </w:r>
          </w:p>
        </w:tc>
        <w:tc>
          <w:tcPr>
            <w:tcW w:w="182" w:type="pct"/>
            <w:vAlign w:val="center"/>
          </w:tcPr>
          <w:p w:rsidR="00A02CBD" w:rsidRPr="00A02CBD" w:rsidRDefault="00A02CBD" w:rsidP="00C22FD9">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w:t>
            </w:r>
          </w:p>
        </w:tc>
        <w:tc>
          <w:tcPr>
            <w:tcW w:w="184"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:ЗУ</w:t>
            </w:r>
            <w:proofErr w:type="gramStart"/>
            <w:r w:rsidRPr="00A02CBD">
              <w:rPr>
                <w:rFonts w:ascii="Times New Roman" w:hAnsi="Times New Roman" w:cs="Times New Roman"/>
                <w:color w:val="000000"/>
                <w:sz w:val="12"/>
                <w:szCs w:val="12"/>
              </w:rPr>
              <w:t>2</w:t>
            </w:r>
            <w:proofErr w:type="gramEnd"/>
            <w:r w:rsidRPr="00A02CBD">
              <w:rPr>
                <w:rFonts w:ascii="Times New Roman" w:hAnsi="Times New Roman" w:cs="Times New Roman"/>
                <w:color w:val="000000"/>
                <w:sz w:val="12"/>
                <w:szCs w:val="12"/>
              </w:rPr>
              <w:t>(1-2)</w:t>
            </w:r>
          </w:p>
        </w:tc>
        <w:tc>
          <w:tcPr>
            <w:tcW w:w="1009" w:type="pct"/>
            <w:vAlign w:val="center"/>
          </w:tcPr>
          <w:p w:rsidR="00A02CBD" w:rsidRPr="00A02CBD" w:rsidRDefault="00A02CBD" w:rsidP="00C22FD9">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Земельный участок под трассу выкидного трубопровода от скважины</w:t>
            </w:r>
          </w:p>
        </w:tc>
        <w:tc>
          <w:tcPr>
            <w:tcW w:w="917"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 xml:space="preserve">Администрация </w:t>
            </w:r>
            <w:proofErr w:type="spellStart"/>
            <w:r w:rsidRPr="00A02CBD">
              <w:rPr>
                <w:rFonts w:ascii="Times New Roman" w:hAnsi="Times New Roman" w:cs="Times New Roman"/>
                <w:color w:val="000000"/>
                <w:sz w:val="12"/>
                <w:szCs w:val="12"/>
              </w:rPr>
              <w:t>м</w:t>
            </w:r>
            <w:proofErr w:type="gramStart"/>
            <w:r w:rsidRPr="00A02CBD">
              <w:rPr>
                <w:rFonts w:ascii="Times New Roman" w:hAnsi="Times New Roman" w:cs="Times New Roman"/>
                <w:color w:val="000000"/>
                <w:sz w:val="12"/>
                <w:szCs w:val="12"/>
              </w:rPr>
              <w:t>.р</w:t>
            </w:r>
            <w:proofErr w:type="spellEnd"/>
            <w:proofErr w:type="gramEnd"/>
            <w:r w:rsidRPr="00A02CBD">
              <w:rPr>
                <w:rFonts w:ascii="Times New Roman" w:hAnsi="Times New Roman" w:cs="Times New Roman"/>
                <w:color w:val="000000"/>
                <w:sz w:val="12"/>
                <w:szCs w:val="12"/>
              </w:rPr>
              <w:t>-на Сергиевский</w:t>
            </w:r>
          </w:p>
        </w:tc>
        <w:tc>
          <w:tcPr>
            <w:tcW w:w="662"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Земли сельскохозяйственного назначения</w:t>
            </w:r>
          </w:p>
        </w:tc>
        <w:tc>
          <w:tcPr>
            <w:tcW w:w="805"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Для трубопроводного транспорта</w:t>
            </w:r>
          </w:p>
        </w:tc>
        <w:tc>
          <w:tcPr>
            <w:tcW w:w="738"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Самарская обл., Сергиевский р-н, с/</w:t>
            </w:r>
            <w:proofErr w:type="gramStart"/>
            <w:r w:rsidRPr="00A02CBD">
              <w:rPr>
                <w:rFonts w:ascii="Times New Roman" w:hAnsi="Times New Roman" w:cs="Times New Roman"/>
                <w:color w:val="000000"/>
                <w:sz w:val="12"/>
                <w:szCs w:val="12"/>
              </w:rPr>
              <w:t>п</w:t>
            </w:r>
            <w:proofErr w:type="gramEnd"/>
            <w:r w:rsidRPr="00A02CBD">
              <w:rPr>
                <w:rFonts w:ascii="Times New Roman" w:hAnsi="Times New Roman" w:cs="Times New Roman"/>
                <w:color w:val="000000"/>
                <w:sz w:val="12"/>
                <w:szCs w:val="12"/>
              </w:rPr>
              <w:t xml:space="preserve"> Красносельское</w:t>
            </w:r>
          </w:p>
        </w:tc>
        <w:tc>
          <w:tcPr>
            <w:tcW w:w="157"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231</w:t>
            </w:r>
          </w:p>
        </w:tc>
      </w:tr>
      <w:tr w:rsidR="00A02CBD" w:rsidRPr="00A02CBD" w:rsidTr="00A02CBD">
        <w:trPr>
          <w:cantSplit/>
          <w:trHeight w:val="1070"/>
        </w:trPr>
        <w:tc>
          <w:tcPr>
            <w:tcW w:w="162" w:type="pct"/>
            <w:vAlign w:val="center"/>
          </w:tcPr>
          <w:p w:rsidR="00A02CBD" w:rsidRPr="00A02CBD" w:rsidRDefault="00A02CBD" w:rsidP="00C22FD9">
            <w:pPr>
              <w:ind w:left="57" w:right="57"/>
              <w:jc w:val="center"/>
              <w:rPr>
                <w:rFonts w:ascii="Times New Roman" w:hAnsi="Times New Roman" w:cs="Times New Roman"/>
                <w:sz w:val="12"/>
                <w:szCs w:val="12"/>
              </w:rPr>
            </w:pPr>
            <w:r w:rsidRPr="00A02CBD">
              <w:rPr>
                <w:rFonts w:ascii="Times New Roman" w:hAnsi="Times New Roman" w:cs="Times New Roman"/>
                <w:sz w:val="12"/>
                <w:szCs w:val="12"/>
              </w:rPr>
              <w:t>9</w:t>
            </w:r>
          </w:p>
        </w:tc>
        <w:tc>
          <w:tcPr>
            <w:tcW w:w="184" w:type="pct"/>
            <w:textDirection w:val="btLr"/>
            <w:vAlign w:val="center"/>
          </w:tcPr>
          <w:p w:rsidR="00A02CBD" w:rsidRPr="00A02CBD" w:rsidRDefault="00A02CBD" w:rsidP="00C22FD9">
            <w:pPr>
              <w:ind w:left="57" w:right="57"/>
              <w:jc w:val="center"/>
              <w:rPr>
                <w:rFonts w:ascii="Times New Roman" w:hAnsi="Times New Roman" w:cs="Times New Roman"/>
                <w:sz w:val="12"/>
                <w:szCs w:val="12"/>
              </w:rPr>
            </w:pPr>
            <w:r w:rsidRPr="00A02CBD">
              <w:rPr>
                <w:rFonts w:ascii="Times New Roman" w:hAnsi="Times New Roman" w:cs="Times New Roman"/>
                <w:color w:val="000000"/>
                <w:sz w:val="12"/>
                <w:szCs w:val="12"/>
              </w:rPr>
              <w:t>63:31:0311003</w:t>
            </w:r>
          </w:p>
        </w:tc>
        <w:tc>
          <w:tcPr>
            <w:tcW w:w="182" w:type="pct"/>
            <w:vAlign w:val="center"/>
          </w:tcPr>
          <w:p w:rsidR="00A02CBD" w:rsidRPr="00A02CBD" w:rsidRDefault="00A02CBD" w:rsidP="00C22FD9">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w:t>
            </w:r>
          </w:p>
        </w:tc>
        <w:tc>
          <w:tcPr>
            <w:tcW w:w="184"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:ЗУ3</w:t>
            </w:r>
          </w:p>
        </w:tc>
        <w:tc>
          <w:tcPr>
            <w:tcW w:w="1009" w:type="pct"/>
            <w:vAlign w:val="center"/>
          </w:tcPr>
          <w:p w:rsidR="00A02CBD" w:rsidRPr="00A02CBD" w:rsidRDefault="00A02CBD" w:rsidP="00C22FD9">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Земельный участок под трассу выкидного трубопровода от скважины</w:t>
            </w:r>
          </w:p>
        </w:tc>
        <w:tc>
          <w:tcPr>
            <w:tcW w:w="917"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 xml:space="preserve">Администрация </w:t>
            </w:r>
            <w:proofErr w:type="spellStart"/>
            <w:r w:rsidRPr="00A02CBD">
              <w:rPr>
                <w:rFonts w:ascii="Times New Roman" w:hAnsi="Times New Roman" w:cs="Times New Roman"/>
                <w:color w:val="000000"/>
                <w:sz w:val="12"/>
                <w:szCs w:val="12"/>
              </w:rPr>
              <w:t>м</w:t>
            </w:r>
            <w:proofErr w:type="gramStart"/>
            <w:r w:rsidRPr="00A02CBD">
              <w:rPr>
                <w:rFonts w:ascii="Times New Roman" w:hAnsi="Times New Roman" w:cs="Times New Roman"/>
                <w:color w:val="000000"/>
                <w:sz w:val="12"/>
                <w:szCs w:val="12"/>
              </w:rPr>
              <w:t>.р</w:t>
            </w:r>
            <w:proofErr w:type="spellEnd"/>
            <w:proofErr w:type="gramEnd"/>
            <w:r w:rsidRPr="00A02CBD">
              <w:rPr>
                <w:rFonts w:ascii="Times New Roman" w:hAnsi="Times New Roman" w:cs="Times New Roman"/>
                <w:color w:val="000000"/>
                <w:sz w:val="12"/>
                <w:szCs w:val="12"/>
              </w:rPr>
              <w:t>-на Сергиевский</w:t>
            </w:r>
          </w:p>
        </w:tc>
        <w:tc>
          <w:tcPr>
            <w:tcW w:w="662"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Земли сельскохозяйственного назначения</w:t>
            </w:r>
          </w:p>
        </w:tc>
        <w:tc>
          <w:tcPr>
            <w:tcW w:w="805"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Для трубопроводного транспорта</w:t>
            </w:r>
          </w:p>
        </w:tc>
        <w:tc>
          <w:tcPr>
            <w:tcW w:w="738"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Самарская обл., Сергиевский р-н, с/</w:t>
            </w:r>
            <w:proofErr w:type="gramStart"/>
            <w:r w:rsidRPr="00A02CBD">
              <w:rPr>
                <w:rFonts w:ascii="Times New Roman" w:hAnsi="Times New Roman" w:cs="Times New Roman"/>
                <w:color w:val="000000"/>
                <w:sz w:val="12"/>
                <w:szCs w:val="12"/>
              </w:rPr>
              <w:t>п</w:t>
            </w:r>
            <w:proofErr w:type="gramEnd"/>
            <w:r w:rsidRPr="00A02CBD">
              <w:rPr>
                <w:rFonts w:ascii="Times New Roman" w:hAnsi="Times New Roman" w:cs="Times New Roman"/>
                <w:color w:val="000000"/>
                <w:sz w:val="12"/>
                <w:szCs w:val="12"/>
              </w:rPr>
              <w:t xml:space="preserve"> Красносельское</w:t>
            </w:r>
          </w:p>
        </w:tc>
        <w:tc>
          <w:tcPr>
            <w:tcW w:w="157"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473</w:t>
            </w:r>
          </w:p>
        </w:tc>
      </w:tr>
      <w:tr w:rsidR="00A02CBD" w:rsidRPr="00A02CBD" w:rsidTr="00A02CBD">
        <w:trPr>
          <w:cantSplit/>
          <w:trHeight w:val="915"/>
        </w:trPr>
        <w:tc>
          <w:tcPr>
            <w:tcW w:w="162" w:type="pct"/>
            <w:vAlign w:val="center"/>
          </w:tcPr>
          <w:p w:rsidR="00A02CBD" w:rsidRPr="00A02CBD" w:rsidRDefault="00A02CBD" w:rsidP="00C22FD9">
            <w:pPr>
              <w:jc w:val="center"/>
              <w:rPr>
                <w:rFonts w:ascii="Times New Roman" w:hAnsi="Times New Roman" w:cs="Times New Roman"/>
                <w:sz w:val="12"/>
                <w:szCs w:val="12"/>
              </w:rPr>
            </w:pPr>
            <w:r w:rsidRPr="00A02CBD">
              <w:rPr>
                <w:rFonts w:ascii="Times New Roman" w:hAnsi="Times New Roman" w:cs="Times New Roman"/>
                <w:sz w:val="12"/>
                <w:szCs w:val="12"/>
              </w:rPr>
              <w:t>10</w:t>
            </w:r>
          </w:p>
        </w:tc>
        <w:tc>
          <w:tcPr>
            <w:tcW w:w="184" w:type="pct"/>
            <w:textDirection w:val="btLr"/>
            <w:vAlign w:val="center"/>
          </w:tcPr>
          <w:p w:rsidR="00A02CBD" w:rsidRPr="00A02CBD" w:rsidRDefault="00A02CBD" w:rsidP="00C22FD9">
            <w:pPr>
              <w:ind w:left="57" w:right="57"/>
              <w:jc w:val="center"/>
              <w:rPr>
                <w:rFonts w:ascii="Times New Roman" w:hAnsi="Times New Roman" w:cs="Times New Roman"/>
                <w:sz w:val="12"/>
                <w:szCs w:val="12"/>
              </w:rPr>
            </w:pPr>
            <w:r w:rsidRPr="00A02CBD">
              <w:rPr>
                <w:rFonts w:ascii="Times New Roman" w:hAnsi="Times New Roman" w:cs="Times New Roman"/>
                <w:color w:val="000000"/>
                <w:sz w:val="12"/>
                <w:szCs w:val="12"/>
              </w:rPr>
              <w:t>63:31:0311003</w:t>
            </w:r>
          </w:p>
        </w:tc>
        <w:tc>
          <w:tcPr>
            <w:tcW w:w="182" w:type="pct"/>
            <w:vAlign w:val="center"/>
          </w:tcPr>
          <w:p w:rsidR="00A02CBD" w:rsidRPr="00A02CBD" w:rsidRDefault="00A02CBD" w:rsidP="00C22FD9">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w:t>
            </w:r>
          </w:p>
        </w:tc>
        <w:tc>
          <w:tcPr>
            <w:tcW w:w="184"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:ЗУ</w:t>
            </w:r>
            <w:proofErr w:type="gramStart"/>
            <w:r w:rsidRPr="00A02CBD">
              <w:rPr>
                <w:rFonts w:ascii="Times New Roman" w:hAnsi="Times New Roman" w:cs="Times New Roman"/>
                <w:color w:val="000000"/>
                <w:sz w:val="12"/>
                <w:szCs w:val="12"/>
              </w:rPr>
              <w:t>4</w:t>
            </w:r>
            <w:proofErr w:type="gramEnd"/>
          </w:p>
        </w:tc>
        <w:tc>
          <w:tcPr>
            <w:tcW w:w="1009" w:type="pct"/>
            <w:vAlign w:val="center"/>
          </w:tcPr>
          <w:p w:rsidR="00A02CBD" w:rsidRPr="00A02CBD" w:rsidRDefault="00A02CBD" w:rsidP="00C22FD9">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Земельный участок под трассу выкидного трубопровода от скважины</w:t>
            </w:r>
          </w:p>
        </w:tc>
        <w:tc>
          <w:tcPr>
            <w:tcW w:w="917"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 xml:space="preserve">Администрация </w:t>
            </w:r>
            <w:proofErr w:type="spellStart"/>
            <w:r w:rsidRPr="00A02CBD">
              <w:rPr>
                <w:rFonts w:ascii="Times New Roman" w:hAnsi="Times New Roman" w:cs="Times New Roman"/>
                <w:color w:val="000000"/>
                <w:sz w:val="12"/>
                <w:szCs w:val="12"/>
              </w:rPr>
              <w:t>м</w:t>
            </w:r>
            <w:proofErr w:type="gramStart"/>
            <w:r w:rsidRPr="00A02CBD">
              <w:rPr>
                <w:rFonts w:ascii="Times New Roman" w:hAnsi="Times New Roman" w:cs="Times New Roman"/>
                <w:color w:val="000000"/>
                <w:sz w:val="12"/>
                <w:szCs w:val="12"/>
              </w:rPr>
              <w:t>.р</w:t>
            </w:r>
            <w:proofErr w:type="spellEnd"/>
            <w:proofErr w:type="gramEnd"/>
            <w:r w:rsidRPr="00A02CBD">
              <w:rPr>
                <w:rFonts w:ascii="Times New Roman" w:hAnsi="Times New Roman" w:cs="Times New Roman"/>
                <w:color w:val="000000"/>
                <w:sz w:val="12"/>
                <w:szCs w:val="12"/>
              </w:rPr>
              <w:t>-на Сергиевский</w:t>
            </w:r>
          </w:p>
        </w:tc>
        <w:tc>
          <w:tcPr>
            <w:tcW w:w="662"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Земли сельскохозяйственного назначения</w:t>
            </w:r>
          </w:p>
        </w:tc>
        <w:tc>
          <w:tcPr>
            <w:tcW w:w="805"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Для трубопроводного транспорта</w:t>
            </w:r>
          </w:p>
        </w:tc>
        <w:tc>
          <w:tcPr>
            <w:tcW w:w="738"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Самарская обл., Сергиевский р-н, с/</w:t>
            </w:r>
            <w:proofErr w:type="gramStart"/>
            <w:r w:rsidRPr="00A02CBD">
              <w:rPr>
                <w:rFonts w:ascii="Times New Roman" w:hAnsi="Times New Roman" w:cs="Times New Roman"/>
                <w:color w:val="000000"/>
                <w:sz w:val="12"/>
                <w:szCs w:val="12"/>
              </w:rPr>
              <w:t>п</w:t>
            </w:r>
            <w:proofErr w:type="gramEnd"/>
            <w:r w:rsidRPr="00A02CBD">
              <w:rPr>
                <w:rFonts w:ascii="Times New Roman" w:hAnsi="Times New Roman" w:cs="Times New Roman"/>
                <w:color w:val="000000"/>
                <w:sz w:val="12"/>
                <w:szCs w:val="12"/>
              </w:rPr>
              <w:t xml:space="preserve"> Красносельское</w:t>
            </w:r>
          </w:p>
        </w:tc>
        <w:tc>
          <w:tcPr>
            <w:tcW w:w="157"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137</w:t>
            </w:r>
          </w:p>
        </w:tc>
      </w:tr>
      <w:tr w:rsidR="00A02CBD" w:rsidRPr="00A02CBD" w:rsidTr="00A02CBD">
        <w:trPr>
          <w:cantSplit/>
          <w:trHeight w:val="1292"/>
        </w:trPr>
        <w:tc>
          <w:tcPr>
            <w:tcW w:w="162" w:type="pct"/>
            <w:vAlign w:val="center"/>
          </w:tcPr>
          <w:p w:rsidR="00A02CBD" w:rsidRPr="00A02CBD" w:rsidRDefault="00A02CBD" w:rsidP="00C22FD9">
            <w:pPr>
              <w:jc w:val="center"/>
              <w:rPr>
                <w:rFonts w:ascii="Times New Roman" w:hAnsi="Times New Roman" w:cs="Times New Roman"/>
                <w:sz w:val="12"/>
                <w:szCs w:val="12"/>
              </w:rPr>
            </w:pPr>
            <w:r w:rsidRPr="00A02CBD">
              <w:rPr>
                <w:rFonts w:ascii="Times New Roman" w:hAnsi="Times New Roman" w:cs="Times New Roman"/>
                <w:sz w:val="12"/>
                <w:szCs w:val="12"/>
              </w:rPr>
              <w:t>11</w:t>
            </w:r>
          </w:p>
        </w:tc>
        <w:tc>
          <w:tcPr>
            <w:tcW w:w="184" w:type="pct"/>
            <w:textDirection w:val="btLr"/>
            <w:vAlign w:val="center"/>
          </w:tcPr>
          <w:p w:rsidR="00A02CBD" w:rsidRPr="00A02CBD" w:rsidRDefault="00A02CBD" w:rsidP="00C22FD9">
            <w:pPr>
              <w:ind w:left="57" w:right="57"/>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63:31:0311003</w:t>
            </w:r>
          </w:p>
        </w:tc>
        <w:tc>
          <w:tcPr>
            <w:tcW w:w="182"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63:31:0311003:423</w:t>
            </w:r>
          </w:p>
        </w:tc>
        <w:tc>
          <w:tcPr>
            <w:tcW w:w="184"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:423:ЗУ</w:t>
            </w:r>
            <w:proofErr w:type="gramStart"/>
            <w:r w:rsidRPr="00A02CBD">
              <w:rPr>
                <w:rFonts w:ascii="Times New Roman" w:hAnsi="Times New Roman" w:cs="Times New Roman"/>
                <w:color w:val="000000"/>
                <w:sz w:val="12"/>
                <w:szCs w:val="12"/>
              </w:rPr>
              <w:t>2</w:t>
            </w:r>
            <w:proofErr w:type="gramEnd"/>
          </w:p>
        </w:tc>
        <w:tc>
          <w:tcPr>
            <w:tcW w:w="1009" w:type="pct"/>
            <w:vAlign w:val="center"/>
          </w:tcPr>
          <w:p w:rsidR="00A02CBD" w:rsidRPr="00A02CBD" w:rsidRDefault="00A02CBD" w:rsidP="00C22FD9">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Земельный участок под площадку для очистки колёс спецтехники</w:t>
            </w:r>
          </w:p>
        </w:tc>
        <w:tc>
          <w:tcPr>
            <w:tcW w:w="917"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 xml:space="preserve">Администрация </w:t>
            </w:r>
            <w:proofErr w:type="spellStart"/>
            <w:r w:rsidRPr="00A02CBD">
              <w:rPr>
                <w:rFonts w:ascii="Times New Roman" w:hAnsi="Times New Roman" w:cs="Times New Roman"/>
                <w:color w:val="000000"/>
                <w:sz w:val="12"/>
                <w:szCs w:val="12"/>
              </w:rPr>
              <w:t>м</w:t>
            </w:r>
            <w:proofErr w:type="gramStart"/>
            <w:r w:rsidRPr="00A02CBD">
              <w:rPr>
                <w:rFonts w:ascii="Times New Roman" w:hAnsi="Times New Roman" w:cs="Times New Roman"/>
                <w:color w:val="000000"/>
                <w:sz w:val="12"/>
                <w:szCs w:val="12"/>
              </w:rPr>
              <w:t>.р</w:t>
            </w:r>
            <w:proofErr w:type="spellEnd"/>
            <w:proofErr w:type="gramEnd"/>
            <w:r w:rsidRPr="00A02CBD">
              <w:rPr>
                <w:rFonts w:ascii="Times New Roman" w:hAnsi="Times New Roman" w:cs="Times New Roman"/>
                <w:color w:val="000000"/>
                <w:sz w:val="12"/>
                <w:szCs w:val="12"/>
              </w:rPr>
              <w:t>-на Сергиевский, аренда Алексеев Алексей Юрьевич</w:t>
            </w:r>
          </w:p>
        </w:tc>
        <w:tc>
          <w:tcPr>
            <w:tcW w:w="662"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Земли сельскохозяйственного назначения</w:t>
            </w:r>
          </w:p>
        </w:tc>
        <w:tc>
          <w:tcPr>
            <w:tcW w:w="805"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Для сельскохозяйственной деятельности</w:t>
            </w:r>
          </w:p>
        </w:tc>
        <w:tc>
          <w:tcPr>
            <w:tcW w:w="738"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 xml:space="preserve">РФ, Самарская обл., </w:t>
            </w:r>
            <w:r w:rsidRPr="00A02CBD">
              <w:rPr>
                <w:rFonts w:ascii="Times New Roman" w:hAnsi="Times New Roman" w:cs="Times New Roman"/>
                <w:color w:val="000000"/>
                <w:sz w:val="12"/>
                <w:szCs w:val="12"/>
              </w:rPr>
              <w:br/>
            </w:r>
            <w:proofErr w:type="spellStart"/>
            <w:r w:rsidRPr="00A02CBD">
              <w:rPr>
                <w:rFonts w:ascii="Times New Roman" w:hAnsi="Times New Roman" w:cs="Times New Roman"/>
                <w:color w:val="000000"/>
                <w:sz w:val="12"/>
                <w:szCs w:val="12"/>
              </w:rPr>
              <w:t>м</w:t>
            </w:r>
            <w:proofErr w:type="gramStart"/>
            <w:r w:rsidRPr="00A02CBD">
              <w:rPr>
                <w:rFonts w:ascii="Times New Roman" w:hAnsi="Times New Roman" w:cs="Times New Roman"/>
                <w:color w:val="000000"/>
                <w:sz w:val="12"/>
                <w:szCs w:val="12"/>
              </w:rPr>
              <w:t>.р</w:t>
            </w:r>
            <w:proofErr w:type="spellEnd"/>
            <w:proofErr w:type="gramEnd"/>
            <w:r w:rsidRPr="00A02CBD">
              <w:rPr>
                <w:rFonts w:ascii="Times New Roman" w:hAnsi="Times New Roman" w:cs="Times New Roman"/>
                <w:color w:val="000000"/>
                <w:sz w:val="12"/>
                <w:szCs w:val="12"/>
              </w:rPr>
              <w:t xml:space="preserve">-н Сергиевский, </w:t>
            </w:r>
            <w:r w:rsidRPr="00A02CBD">
              <w:rPr>
                <w:rFonts w:ascii="Times New Roman" w:hAnsi="Times New Roman" w:cs="Times New Roman"/>
                <w:color w:val="000000"/>
                <w:sz w:val="12"/>
                <w:szCs w:val="12"/>
              </w:rPr>
              <w:br/>
              <w:t>с/п Красносельское</w:t>
            </w:r>
          </w:p>
        </w:tc>
        <w:tc>
          <w:tcPr>
            <w:tcW w:w="157"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529</w:t>
            </w:r>
          </w:p>
        </w:tc>
      </w:tr>
      <w:tr w:rsidR="00A02CBD" w:rsidRPr="00A02CBD" w:rsidTr="00A02CBD">
        <w:trPr>
          <w:cantSplit/>
          <w:trHeight w:val="1265"/>
        </w:trPr>
        <w:tc>
          <w:tcPr>
            <w:tcW w:w="162" w:type="pct"/>
            <w:vAlign w:val="center"/>
          </w:tcPr>
          <w:p w:rsidR="00A02CBD" w:rsidRPr="00A02CBD" w:rsidRDefault="00A02CBD" w:rsidP="00C22FD9">
            <w:pPr>
              <w:jc w:val="center"/>
              <w:rPr>
                <w:rFonts w:ascii="Times New Roman" w:hAnsi="Times New Roman" w:cs="Times New Roman"/>
                <w:sz w:val="12"/>
                <w:szCs w:val="12"/>
              </w:rPr>
            </w:pPr>
            <w:r w:rsidRPr="00A02CBD">
              <w:rPr>
                <w:rFonts w:ascii="Times New Roman" w:hAnsi="Times New Roman" w:cs="Times New Roman"/>
                <w:sz w:val="12"/>
                <w:szCs w:val="12"/>
              </w:rPr>
              <w:t>12</w:t>
            </w:r>
          </w:p>
        </w:tc>
        <w:tc>
          <w:tcPr>
            <w:tcW w:w="184" w:type="pct"/>
            <w:textDirection w:val="btLr"/>
            <w:vAlign w:val="center"/>
          </w:tcPr>
          <w:p w:rsidR="00A02CBD" w:rsidRPr="00A02CBD" w:rsidRDefault="00A02CBD" w:rsidP="00C22FD9">
            <w:pPr>
              <w:ind w:left="57" w:right="57"/>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63:31:0311003</w:t>
            </w:r>
          </w:p>
        </w:tc>
        <w:tc>
          <w:tcPr>
            <w:tcW w:w="182"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63:31:0311003:423</w:t>
            </w:r>
          </w:p>
        </w:tc>
        <w:tc>
          <w:tcPr>
            <w:tcW w:w="184"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:423:ЗУ3(1-2)</w:t>
            </w:r>
          </w:p>
        </w:tc>
        <w:tc>
          <w:tcPr>
            <w:tcW w:w="1009" w:type="pct"/>
            <w:vAlign w:val="center"/>
          </w:tcPr>
          <w:p w:rsidR="00A02CBD" w:rsidRPr="00A02CBD" w:rsidRDefault="00A02CBD" w:rsidP="00C22FD9">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Земельный участок под площадку для очистки колёс спецтехники</w:t>
            </w:r>
          </w:p>
        </w:tc>
        <w:tc>
          <w:tcPr>
            <w:tcW w:w="917"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 xml:space="preserve">Администрация </w:t>
            </w:r>
            <w:proofErr w:type="spellStart"/>
            <w:r w:rsidRPr="00A02CBD">
              <w:rPr>
                <w:rFonts w:ascii="Times New Roman" w:hAnsi="Times New Roman" w:cs="Times New Roman"/>
                <w:color w:val="000000"/>
                <w:sz w:val="12"/>
                <w:szCs w:val="12"/>
              </w:rPr>
              <w:t>м</w:t>
            </w:r>
            <w:proofErr w:type="gramStart"/>
            <w:r w:rsidRPr="00A02CBD">
              <w:rPr>
                <w:rFonts w:ascii="Times New Roman" w:hAnsi="Times New Roman" w:cs="Times New Roman"/>
                <w:color w:val="000000"/>
                <w:sz w:val="12"/>
                <w:szCs w:val="12"/>
              </w:rPr>
              <w:t>.р</w:t>
            </w:r>
            <w:proofErr w:type="spellEnd"/>
            <w:proofErr w:type="gramEnd"/>
            <w:r w:rsidRPr="00A02CBD">
              <w:rPr>
                <w:rFonts w:ascii="Times New Roman" w:hAnsi="Times New Roman" w:cs="Times New Roman"/>
                <w:color w:val="000000"/>
                <w:sz w:val="12"/>
                <w:szCs w:val="12"/>
              </w:rPr>
              <w:t>-на Сергиевский, аренда Алексеев Алексей Юрьевич</w:t>
            </w:r>
          </w:p>
        </w:tc>
        <w:tc>
          <w:tcPr>
            <w:tcW w:w="662"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Земли сельскохозяйственного назначения</w:t>
            </w:r>
          </w:p>
        </w:tc>
        <w:tc>
          <w:tcPr>
            <w:tcW w:w="805"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Для сельскохозяйственной деятельности</w:t>
            </w:r>
          </w:p>
        </w:tc>
        <w:tc>
          <w:tcPr>
            <w:tcW w:w="738"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 xml:space="preserve">РФ, Самарская обл., </w:t>
            </w:r>
            <w:r w:rsidRPr="00A02CBD">
              <w:rPr>
                <w:rFonts w:ascii="Times New Roman" w:hAnsi="Times New Roman" w:cs="Times New Roman"/>
                <w:color w:val="000000"/>
                <w:sz w:val="12"/>
                <w:szCs w:val="12"/>
              </w:rPr>
              <w:br/>
            </w:r>
            <w:proofErr w:type="spellStart"/>
            <w:r w:rsidRPr="00A02CBD">
              <w:rPr>
                <w:rFonts w:ascii="Times New Roman" w:hAnsi="Times New Roman" w:cs="Times New Roman"/>
                <w:color w:val="000000"/>
                <w:sz w:val="12"/>
                <w:szCs w:val="12"/>
              </w:rPr>
              <w:t>м</w:t>
            </w:r>
            <w:proofErr w:type="gramStart"/>
            <w:r w:rsidRPr="00A02CBD">
              <w:rPr>
                <w:rFonts w:ascii="Times New Roman" w:hAnsi="Times New Roman" w:cs="Times New Roman"/>
                <w:color w:val="000000"/>
                <w:sz w:val="12"/>
                <w:szCs w:val="12"/>
              </w:rPr>
              <w:t>.р</w:t>
            </w:r>
            <w:proofErr w:type="spellEnd"/>
            <w:proofErr w:type="gramEnd"/>
            <w:r w:rsidRPr="00A02CBD">
              <w:rPr>
                <w:rFonts w:ascii="Times New Roman" w:hAnsi="Times New Roman" w:cs="Times New Roman"/>
                <w:color w:val="000000"/>
                <w:sz w:val="12"/>
                <w:szCs w:val="12"/>
              </w:rPr>
              <w:t xml:space="preserve">-н Сергиевский, </w:t>
            </w:r>
            <w:r w:rsidRPr="00A02CBD">
              <w:rPr>
                <w:rFonts w:ascii="Times New Roman" w:hAnsi="Times New Roman" w:cs="Times New Roman"/>
                <w:color w:val="000000"/>
                <w:sz w:val="12"/>
                <w:szCs w:val="12"/>
              </w:rPr>
              <w:br/>
              <w:t>с/п Красносельское</w:t>
            </w:r>
          </w:p>
        </w:tc>
        <w:tc>
          <w:tcPr>
            <w:tcW w:w="157"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71</w:t>
            </w:r>
          </w:p>
        </w:tc>
      </w:tr>
      <w:tr w:rsidR="00A02CBD" w:rsidRPr="00A02CBD" w:rsidTr="00A02CBD">
        <w:trPr>
          <w:cantSplit/>
          <w:trHeight w:val="1296"/>
        </w:trPr>
        <w:tc>
          <w:tcPr>
            <w:tcW w:w="162" w:type="pct"/>
            <w:vAlign w:val="center"/>
          </w:tcPr>
          <w:p w:rsidR="00A02CBD" w:rsidRPr="00A02CBD" w:rsidRDefault="00A02CBD" w:rsidP="00C22FD9">
            <w:pPr>
              <w:jc w:val="center"/>
              <w:rPr>
                <w:rFonts w:ascii="Times New Roman" w:hAnsi="Times New Roman" w:cs="Times New Roman"/>
                <w:sz w:val="12"/>
                <w:szCs w:val="12"/>
              </w:rPr>
            </w:pPr>
            <w:r w:rsidRPr="00A02CBD">
              <w:rPr>
                <w:rFonts w:ascii="Times New Roman" w:hAnsi="Times New Roman" w:cs="Times New Roman"/>
                <w:sz w:val="12"/>
                <w:szCs w:val="12"/>
              </w:rPr>
              <w:t>13</w:t>
            </w:r>
          </w:p>
        </w:tc>
        <w:tc>
          <w:tcPr>
            <w:tcW w:w="184" w:type="pct"/>
            <w:textDirection w:val="btLr"/>
            <w:vAlign w:val="center"/>
          </w:tcPr>
          <w:p w:rsidR="00A02CBD" w:rsidRPr="00A02CBD" w:rsidRDefault="00A02CBD" w:rsidP="00C22FD9">
            <w:pPr>
              <w:ind w:left="57" w:right="57"/>
              <w:jc w:val="center"/>
              <w:rPr>
                <w:rFonts w:ascii="Times New Roman" w:hAnsi="Times New Roman" w:cs="Times New Roman"/>
                <w:sz w:val="12"/>
                <w:szCs w:val="12"/>
              </w:rPr>
            </w:pPr>
            <w:r w:rsidRPr="00A02CBD">
              <w:rPr>
                <w:rFonts w:ascii="Times New Roman" w:hAnsi="Times New Roman" w:cs="Times New Roman"/>
                <w:color w:val="000000"/>
                <w:sz w:val="12"/>
                <w:szCs w:val="12"/>
              </w:rPr>
              <w:t>63:31:0311003</w:t>
            </w:r>
          </w:p>
        </w:tc>
        <w:tc>
          <w:tcPr>
            <w:tcW w:w="182"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63:31:0311003:423</w:t>
            </w:r>
          </w:p>
        </w:tc>
        <w:tc>
          <w:tcPr>
            <w:tcW w:w="184"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:423/чзу</w:t>
            </w:r>
            <w:proofErr w:type="gramStart"/>
            <w:r w:rsidRPr="00A02CBD">
              <w:rPr>
                <w:rFonts w:ascii="Times New Roman" w:hAnsi="Times New Roman" w:cs="Times New Roman"/>
                <w:color w:val="000000"/>
                <w:sz w:val="12"/>
                <w:szCs w:val="12"/>
              </w:rPr>
              <w:t>2</w:t>
            </w:r>
            <w:proofErr w:type="gramEnd"/>
            <w:r w:rsidRPr="00A02CBD">
              <w:rPr>
                <w:rFonts w:ascii="Times New Roman" w:hAnsi="Times New Roman" w:cs="Times New Roman"/>
                <w:color w:val="000000"/>
                <w:sz w:val="12"/>
                <w:szCs w:val="12"/>
              </w:rPr>
              <w:t>(1-2)</w:t>
            </w:r>
          </w:p>
        </w:tc>
        <w:tc>
          <w:tcPr>
            <w:tcW w:w="1009" w:type="pct"/>
            <w:vAlign w:val="center"/>
          </w:tcPr>
          <w:p w:rsidR="00A02CBD" w:rsidRPr="00A02CBD" w:rsidRDefault="00A02CBD" w:rsidP="00C22FD9">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Земельный участок под площадку для обустройства площадки для очистки колёс спецтехники</w:t>
            </w:r>
          </w:p>
        </w:tc>
        <w:tc>
          <w:tcPr>
            <w:tcW w:w="917"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 xml:space="preserve">Администрация </w:t>
            </w:r>
            <w:proofErr w:type="spellStart"/>
            <w:r w:rsidRPr="00A02CBD">
              <w:rPr>
                <w:rFonts w:ascii="Times New Roman" w:hAnsi="Times New Roman" w:cs="Times New Roman"/>
                <w:color w:val="000000"/>
                <w:sz w:val="12"/>
                <w:szCs w:val="12"/>
              </w:rPr>
              <w:t>м</w:t>
            </w:r>
            <w:proofErr w:type="gramStart"/>
            <w:r w:rsidRPr="00A02CBD">
              <w:rPr>
                <w:rFonts w:ascii="Times New Roman" w:hAnsi="Times New Roman" w:cs="Times New Roman"/>
                <w:color w:val="000000"/>
                <w:sz w:val="12"/>
                <w:szCs w:val="12"/>
              </w:rPr>
              <w:t>.р</w:t>
            </w:r>
            <w:proofErr w:type="spellEnd"/>
            <w:proofErr w:type="gramEnd"/>
            <w:r w:rsidRPr="00A02CBD">
              <w:rPr>
                <w:rFonts w:ascii="Times New Roman" w:hAnsi="Times New Roman" w:cs="Times New Roman"/>
                <w:color w:val="000000"/>
                <w:sz w:val="12"/>
                <w:szCs w:val="12"/>
              </w:rPr>
              <w:t>-на Сергиевский, аренда Алексеев Алексей Юрьевич</w:t>
            </w:r>
          </w:p>
        </w:tc>
        <w:tc>
          <w:tcPr>
            <w:tcW w:w="662"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Земли сельскохозяйственного назначения</w:t>
            </w:r>
          </w:p>
        </w:tc>
        <w:tc>
          <w:tcPr>
            <w:tcW w:w="805"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Для сельскохозяйственной деятельности</w:t>
            </w:r>
          </w:p>
        </w:tc>
        <w:tc>
          <w:tcPr>
            <w:tcW w:w="738"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 xml:space="preserve">РФ, Самарская обл., </w:t>
            </w:r>
            <w:r w:rsidRPr="00A02CBD">
              <w:rPr>
                <w:rFonts w:ascii="Times New Roman" w:hAnsi="Times New Roman" w:cs="Times New Roman"/>
                <w:color w:val="000000"/>
                <w:sz w:val="12"/>
                <w:szCs w:val="12"/>
              </w:rPr>
              <w:br/>
            </w:r>
            <w:proofErr w:type="spellStart"/>
            <w:r w:rsidRPr="00A02CBD">
              <w:rPr>
                <w:rFonts w:ascii="Times New Roman" w:hAnsi="Times New Roman" w:cs="Times New Roman"/>
                <w:color w:val="000000"/>
                <w:sz w:val="12"/>
                <w:szCs w:val="12"/>
              </w:rPr>
              <w:t>м</w:t>
            </w:r>
            <w:proofErr w:type="gramStart"/>
            <w:r w:rsidRPr="00A02CBD">
              <w:rPr>
                <w:rFonts w:ascii="Times New Roman" w:hAnsi="Times New Roman" w:cs="Times New Roman"/>
                <w:color w:val="000000"/>
                <w:sz w:val="12"/>
                <w:szCs w:val="12"/>
              </w:rPr>
              <w:t>.р</w:t>
            </w:r>
            <w:proofErr w:type="spellEnd"/>
            <w:proofErr w:type="gramEnd"/>
            <w:r w:rsidRPr="00A02CBD">
              <w:rPr>
                <w:rFonts w:ascii="Times New Roman" w:hAnsi="Times New Roman" w:cs="Times New Roman"/>
                <w:color w:val="000000"/>
                <w:sz w:val="12"/>
                <w:szCs w:val="12"/>
              </w:rPr>
              <w:t xml:space="preserve">-н Сергиевский, </w:t>
            </w:r>
            <w:r w:rsidRPr="00A02CBD">
              <w:rPr>
                <w:rFonts w:ascii="Times New Roman" w:hAnsi="Times New Roman" w:cs="Times New Roman"/>
                <w:color w:val="000000"/>
                <w:sz w:val="12"/>
                <w:szCs w:val="12"/>
              </w:rPr>
              <w:br/>
              <w:t>с/п Красносельское</w:t>
            </w:r>
          </w:p>
        </w:tc>
        <w:tc>
          <w:tcPr>
            <w:tcW w:w="157"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103</w:t>
            </w:r>
          </w:p>
        </w:tc>
      </w:tr>
      <w:tr w:rsidR="00A02CBD" w:rsidRPr="00A02CBD" w:rsidTr="00A02CBD">
        <w:trPr>
          <w:cantSplit/>
          <w:trHeight w:val="1272"/>
        </w:trPr>
        <w:tc>
          <w:tcPr>
            <w:tcW w:w="162" w:type="pct"/>
            <w:vAlign w:val="center"/>
          </w:tcPr>
          <w:p w:rsidR="00A02CBD" w:rsidRPr="00A02CBD" w:rsidRDefault="00A02CBD" w:rsidP="00C22FD9">
            <w:pPr>
              <w:jc w:val="center"/>
              <w:rPr>
                <w:rFonts w:ascii="Times New Roman" w:hAnsi="Times New Roman" w:cs="Times New Roman"/>
                <w:sz w:val="12"/>
                <w:szCs w:val="12"/>
              </w:rPr>
            </w:pPr>
            <w:r w:rsidRPr="00A02CBD">
              <w:rPr>
                <w:rFonts w:ascii="Times New Roman" w:hAnsi="Times New Roman" w:cs="Times New Roman"/>
                <w:sz w:val="12"/>
                <w:szCs w:val="12"/>
              </w:rPr>
              <w:t>14</w:t>
            </w:r>
          </w:p>
        </w:tc>
        <w:tc>
          <w:tcPr>
            <w:tcW w:w="184" w:type="pct"/>
            <w:textDirection w:val="btLr"/>
            <w:vAlign w:val="center"/>
          </w:tcPr>
          <w:p w:rsidR="00A02CBD" w:rsidRPr="00A02CBD" w:rsidRDefault="00A02CBD" w:rsidP="00C22FD9">
            <w:pPr>
              <w:ind w:left="57" w:right="57"/>
              <w:jc w:val="center"/>
              <w:rPr>
                <w:rFonts w:ascii="Times New Roman" w:hAnsi="Times New Roman" w:cs="Times New Roman"/>
                <w:sz w:val="12"/>
                <w:szCs w:val="12"/>
              </w:rPr>
            </w:pPr>
            <w:r w:rsidRPr="00A02CBD">
              <w:rPr>
                <w:rFonts w:ascii="Times New Roman" w:hAnsi="Times New Roman" w:cs="Times New Roman"/>
                <w:color w:val="000000"/>
                <w:sz w:val="12"/>
                <w:szCs w:val="12"/>
              </w:rPr>
              <w:t>63:31:0311003</w:t>
            </w:r>
          </w:p>
        </w:tc>
        <w:tc>
          <w:tcPr>
            <w:tcW w:w="182"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63:31:0311003:423</w:t>
            </w:r>
          </w:p>
        </w:tc>
        <w:tc>
          <w:tcPr>
            <w:tcW w:w="184"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:423/чзу3(1-2)</w:t>
            </w:r>
          </w:p>
        </w:tc>
        <w:tc>
          <w:tcPr>
            <w:tcW w:w="1009" w:type="pct"/>
            <w:vAlign w:val="center"/>
          </w:tcPr>
          <w:p w:rsidR="00A02CBD" w:rsidRPr="00A02CBD" w:rsidRDefault="00A02CBD" w:rsidP="00C22FD9">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Земельный участок под площадку для обустройства площадки для очистки колёс спецтехники</w:t>
            </w:r>
          </w:p>
        </w:tc>
        <w:tc>
          <w:tcPr>
            <w:tcW w:w="917"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 xml:space="preserve">Администрация </w:t>
            </w:r>
            <w:proofErr w:type="spellStart"/>
            <w:r w:rsidRPr="00A02CBD">
              <w:rPr>
                <w:rFonts w:ascii="Times New Roman" w:hAnsi="Times New Roman" w:cs="Times New Roman"/>
                <w:color w:val="000000"/>
                <w:sz w:val="12"/>
                <w:szCs w:val="12"/>
              </w:rPr>
              <w:t>м</w:t>
            </w:r>
            <w:proofErr w:type="gramStart"/>
            <w:r w:rsidRPr="00A02CBD">
              <w:rPr>
                <w:rFonts w:ascii="Times New Roman" w:hAnsi="Times New Roman" w:cs="Times New Roman"/>
                <w:color w:val="000000"/>
                <w:sz w:val="12"/>
                <w:szCs w:val="12"/>
              </w:rPr>
              <w:t>.р</w:t>
            </w:r>
            <w:proofErr w:type="spellEnd"/>
            <w:proofErr w:type="gramEnd"/>
            <w:r w:rsidRPr="00A02CBD">
              <w:rPr>
                <w:rFonts w:ascii="Times New Roman" w:hAnsi="Times New Roman" w:cs="Times New Roman"/>
                <w:color w:val="000000"/>
                <w:sz w:val="12"/>
                <w:szCs w:val="12"/>
              </w:rPr>
              <w:t>-на Сергиевский, аренда Алексеев Алексей Юрьевич</w:t>
            </w:r>
          </w:p>
        </w:tc>
        <w:tc>
          <w:tcPr>
            <w:tcW w:w="662"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Земли сельскохозяйственного назначения</w:t>
            </w:r>
          </w:p>
        </w:tc>
        <w:tc>
          <w:tcPr>
            <w:tcW w:w="805"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Для сельскохозяйственной деятельности</w:t>
            </w:r>
          </w:p>
        </w:tc>
        <w:tc>
          <w:tcPr>
            <w:tcW w:w="738" w:type="pct"/>
            <w:vAlign w:val="center"/>
          </w:tcPr>
          <w:p w:rsidR="00A02CBD" w:rsidRPr="00A02CBD" w:rsidRDefault="00A02CBD" w:rsidP="00A02CBD">
            <w:pPr>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 xml:space="preserve">РФ, Самарская обл., </w:t>
            </w:r>
            <w:r w:rsidRPr="00A02CBD">
              <w:rPr>
                <w:rFonts w:ascii="Times New Roman" w:hAnsi="Times New Roman" w:cs="Times New Roman"/>
                <w:color w:val="000000"/>
                <w:sz w:val="12"/>
                <w:szCs w:val="12"/>
              </w:rPr>
              <w:br/>
            </w:r>
            <w:proofErr w:type="spellStart"/>
            <w:r w:rsidRPr="00A02CBD">
              <w:rPr>
                <w:rFonts w:ascii="Times New Roman" w:hAnsi="Times New Roman" w:cs="Times New Roman"/>
                <w:color w:val="000000"/>
                <w:sz w:val="12"/>
                <w:szCs w:val="12"/>
              </w:rPr>
              <w:t>м</w:t>
            </w:r>
            <w:proofErr w:type="gramStart"/>
            <w:r w:rsidRPr="00A02CBD">
              <w:rPr>
                <w:rFonts w:ascii="Times New Roman" w:hAnsi="Times New Roman" w:cs="Times New Roman"/>
                <w:color w:val="000000"/>
                <w:sz w:val="12"/>
                <w:szCs w:val="12"/>
              </w:rPr>
              <w:t>.р</w:t>
            </w:r>
            <w:proofErr w:type="spellEnd"/>
            <w:proofErr w:type="gramEnd"/>
            <w:r w:rsidRPr="00A02CBD">
              <w:rPr>
                <w:rFonts w:ascii="Times New Roman" w:hAnsi="Times New Roman" w:cs="Times New Roman"/>
                <w:color w:val="000000"/>
                <w:sz w:val="12"/>
                <w:szCs w:val="12"/>
              </w:rPr>
              <w:t xml:space="preserve">-н Сергиевский, </w:t>
            </w:r>
            <w:r w:rsidRPr="00A02CBD">
              <w:rPr>
                <w:rFonts w:ascii="Times New Roman" w:hAnsi="Times New Roman" w:cs="Times New Roman"/>
                <w:color w:val="000000"/>
                <w:sz w:val="12"/>
                <w:szCs w:val="12"/>
              </w:rPr>
              <w:br/>
              <w:t>с/п Красносельское</w:t>
            </w:r>
          </w:p>
        </w:tc>
        <w:tc>
          <w:tcPr>
            <w:tcW w:w="157" w:type="pct"/>
            <w:textDirection w:val="btLr"/>
            <w:vAlign w:val="center"/>
          </w:tcPr>
          <w:p w:rsidR="00A02CBD" w:rsidRPr="00A02CBD" w:rsidRDefault="00A02CBD" w:rsidP="00C22FD9">
            <w:pPr>
              <w:ind w:left="113" w:right="113"/>
              <w:jc w:val="center"/>
              <w:rPr>
                <w:rFonts w:ascii="Times New Roman" w:hAnsi="Times New Roman" w:cs="Times New Roman"/>
                <w:color w:val="000000"/>
                <w:sz w:val="12"/>
                <w:szCs w:val="12"/>
              </w:rPr>
            </w:pPr>
            <w:r w:rsidRPr="00A02CBD">
              <w:rPr>
                <w:rFonts w:ascii="Times New Roman" w:hAnsi="Times New Roman" w:cs="Times New Roman"/>
                <w:color w:val="000000"/>
                <w:sz w:val="12"/>
                <w:szCs w:val="12"/>
              </w:rPr>
              <w:t>59</w:t>
            </w:r>
          </w:p>
        </w:tc>
      </w:tr>
    </w:tbl>
    <w:p w:rsidR="00A02CBD" w:rsidRDefault="00A02CBD" w:rsidP="00A02CBD">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C22FD9" w:rsidRPr="00C22FD9" w:rsidRDefault="00C22FD9" w:rsidP="00C22FD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2FD9">
        <w:rPr>
          <w:rFonts w:ascii="Times New Roman" w:hAnsi="Times New Roman" w:cs="Times New Roman"/>
          <w:sz w:val="12"/>
          <w:szCs w:val="12"/>
        </w:rPr>
        <w:t>Сведения об отнесении (</w:t>
      </w:r>
      <w:proofErr w:type="spellStart"/>
      <w:r w:rsidRPr="00C22FD9">
        <w:rPr>
          <w:rFonts w:ascii="Times New Roman" w:hAnsi="Times New Roman" w:cs="Times New Roman"/>
          <w:sz w:val="12"/>
          <w:szCs w:val="12"/>
        </w:rPr>
        <w:t>неотнесении</w:t>
      </w:r>
      <w:proofErr w:type="spellEnd"/>
      <w:r w:rsidRPr="00C22FD9">
        <w:rPr>
          <w:rFonts w:ascii="Times New Roman" w:hAnsi="Times New Roman" w:cs="Times New Roman"/>
          <w:sz w:val="12"/>
          <w:szCs w:val="12"/>
        </w:rPr>
        <w:t>) образуемых земельных участков к территории общего пользования</w:t>
      </w:r>
    </w:p>
    <w:p w:rsidR="00C22FD9" w:rsidRPr="00C22FD9" w:rsidRDefault="00C22FD9" w:rsidP="00C22FD9">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C22FD9">
        <w:rPr>
          <w:rFonts w:ascii="Times New Roman" w:hAnsi="Times New Roman" w:cs="Times New Roman"/>
          <w:sz w:val="12"/>
          <w:szCs w:val="12"/>
        </w:rPr>
        <w:t>Для строительства и размещения объекта АО «</w:t>
      </w:r>
      <w:proofErr w:type="spellStart"/>
      <w:r w:rsidRPr="00C22FD9">
        <w:rPr>
          <w:rFonts w:ascii="Times New Roman" w:hAnsi="Times New Roman" w:cs="Times New Roman"/>
          <w:sz w:val="12"/>
          <w:szCs w:val="12"/>
        </w:rPr>
        <w:t>Самаранефтегаз</w:t>
      </w:r>
      <w:proofErr w:type="spellEnd"/>
      <w:r w:rsidRPr="00C22FD9">
        <w:rPr>
          <w:rFonts w:ascii="Times New Roman" w:hAnsi="Times New Roman" w:cs="Times New Roman"/>
          <w:sz w:val="12"/>
          <w:szCs w:val="12"/>
        </w:rPr>
        <w:t xml:space="preserve">»: 7082П «Сбор нефти и газа со скважины № 608 </w:t>
      </w:r>
      <w:proofErr w:type="spellStart"/>
      <w:r w:rsidRPr="00C22FD9">
        <w:rPr>
          <w:rFonts w:ascii="Times New Roman" w:hAnsi="Times New Roman" w:cs="Times New Roman"/>
          <w:sz w:val="12"/>
          <w:szCs w:val="12"/>
        </w:rPr>
        <w:t>Радаевского</w:t>
      </w:r>
      <w:proofErr w:type="spellEnd"/>
      <w:r w:rsidRPr="00C22FD9">
        <w:rPr>
          <w:rFonts w:ascii="Times New Roman" w:hAnsi="Times New Roman" w:cs="Times New Roman"/>
          <w:sz w:val="12"/>
          <w:szCs w:val="12"/>
        </w:rPr>
        <w:t xml:space="preserve"> месторождения», в границах сельского поселения Красносельское муниципального района Сергиевский Самарской области не планируется </w:t>
      </w:r>
      <w:r w:rsidRPr="00C22FD9">
        <w:rPr>
          <w:rFonts w:ascii="Times New Roman" w:hAnsi="Times New Roman" w:cs="Times New Roman"/>
          <w:sz w:val="12"/>
          <w:szCs w:val="12"/>
        </w:rPr>
        <w:lastRenderedPageBreak/>
        <w:t>образование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w:t>
      </w:r>
      <w:r>
        <w:rPr>
          <w:rFonts w:ascii="Times New Roman" w:hAnsi="Times New Roman" w:cs="Times New Roman"/>
          <w:sz w:val="12"/>
          <w:szCs w:val="12"/>
        </w:rPr>
        <w:t>твенных или муниципальных нужд.</w:t>
      </w:r>
      <w:proofErr w:type="gramEnd"/>
    </w:p>
    <w:p w:rsidR="00C22FD9" w:rsidRPr="00C22FD9" w:rsidRDefault="00C22FD9" w:rsidP="00C22FD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2FD9">
        <w:rPr>
          <w:rFonts w:ascii="Times New Roman" w:hAnsi="Times New Roman" w:cs="Times New Roman"/>
          <w:sz w:val="12"/>
          <w:szCs w:val="12"/>
        </w:rPr>
        <w:t>Целевое назначение лесов, вид (виды) разрешённого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C22FD9" w:rsidRPr="00C22FD9" w:rsidRDefault="00C22FD9" w:rsidP="00C22FD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2FD9">
        <w:rPr>
          <w:rFonts w:ascii="Times New Roman" w:hAnsi="Times New Roman" w:cs="Times New Roman"/>
          <w:sz w:val="12"/>
          <w:szCs w:val="12"/>
        </w:rPr>
        <w:t xml:space="preserve">Границы зон планируемого размещения объекта строительства 7082П «Сбор нефти и газа со скважины № 608 </w:t>
      </w:r>
      <w:proofErr w:type="spellStart"/>
      <w:r w:rsidRPr="00C22FD9">
        <w:rPr>
          <w:rFonts w:ascii="Times New Roman" w:hAnsi="Times New Roman" w:cs="Times New Roman"/>
          <w:sz w:val="12"/>
          <w:szCs w:val="12"/>
        </w:rPr>
        <w:t>Радаевского</w:t>
      </w:r>
      <w:proofErr w:type="spellEnd"/>
      <w:r w:rsidRPr="00C22FD9">
        <w:rPr>
          <w:rFonts w:ascii="Times New Roman" w:hAnsi="Times New Roman" w:cs="Times New Roman"/>
          <w:sz w:val="12"/>
          <w:szCs w:val="12"/>
        </w:rPr>
        <w:t xml:space="preserve"> месторождения», не имеют пересечений с границами земель лесного фонда.</w:t>
      </w:r>
    </w:p>
    <w:p w:rsidR="00C22FD9" w:rsidRPr="00C22FD9" w:rsidRDefault="00C22FD9" w:rsidP="00C22FD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2FD9">
        <w:rPr>
          <w:rFonts w:ascii="Times New Roman" w:hAnsi="Times New Roman" w:cs="Times New Roman"/>
          <w:sz w:val="12"/>
          <w:szCs w:val="12"/>
        </w:rPr>
        <w:t> </w:t>
      </w:r>
    </w:p>
    <w:p w:rsidR="00C22FD9" w:rsidRPr="00C22FD9" w:rsidRDefault="00C22FD9" w:rsidP="00C22FD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22FD9">
        <w:rPr>
          <w:rFonts w:ascii="Times New Roman" w:hAnsi="Times New Roman" w:cs="Times New Roman"/>
          <w:sz w:val="12"/>
          <w:szCs w:val="12"/>
        </w:rPr>
        <w:t>2.2 Перечень координат характерных точек образуемых земельных участков.</w:t>
      </w:r>
    </w:p>
    <w:p w:rsidR="00C22FD9" w:rsidRDefault="00C22FD9" w:rsidP="00C22FD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2FD9">
        <w:rPr>
          <w:rFonts w:ascii="Times New Roman" w:hAnsi="Times New Roman" w:cs="Times New Roman"/>
          <w:sz w:val="12"/>
          <w:szCs w:val="12"/>
        </w:rPr>
        <w:t>Таблица 2.2.1 - Перечень координат характерных точек образуемых земельных участков</w:t>
      </w:r>
    </w:p>
    <w:tbl>
      <w:tblPr>
        <w:tblW w:w="5000" w:type="pct"/>
        <w:tblLook w:val="04A0" w:firstRow="1" w:lastRow="0" w:firstColumn="1" w:lastColumn="0" w:noHBand="0" w:noVBand="1"/>
      </w:tblPr>
      <w:tblGrid>
        <w:gridCol w:w="358"/>
        <w:gridCol w:w="805"/>
        <w:gridCol w:w="1382"/>
        <w:gridCol w:w="1382"/>
        <w:gridCol w:w="1382"/>
        <w:gridCol w:w="1152"/>
        <w:gridCol w:w="1268"/>
      </w:tblGrid>
      <w:tr w:rsidR="00C22FD9" w:rsidRPr="00C22FD9" w:rsidTr="00C22FD9">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p>
        </w:tc>
      </w:tr>
      <w:tr w:rsidR="00C22FD9" w:rsidRPr="00C22FD9" w:rsidTr="00C22FD9">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FD9" w:rsidRPr="00C22FD9" w:rsidRDefault="00C22FD9" w:rsidP="00C22FD9">
            <w:pPr>
              <w:pStyle w:val="affffffffffff5"/>
              <w:rPr>
                <w:sz w:val="12"/>
                <w:szCs w:val="12"/>
              </w:rPr>
            </w:pPr>
            <w:r w:rsidRPr="00C22FD9">
              <w:rPr>
                <w:sz w:val="12"/>
                <w:szCs w:val="12"/>
              </w:rPr>
              <w:t>1</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Площадь: 7364 кв. м</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63:31:0311003:425/чзу</w:t>
            </w:r>
            <w:proofErr w:type="gramStart"/>
            <w:r w:rsidRPr="00C22FD9">
              <w:rPr>
                <w:sz w:val="12"/>
                <w:szCs w:val="12"/>
              </w:rPr>
              <w:t>1</w:t>
            </w:r>
            <w:proofErr w:type="gramEnd"/>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Земельный участок под: площадку скважины; площадку для обустройства скважины; площадку для ТКРС; технологический проезд к сооружениям скважины; опознавательный знак; контрольно-измерительный пункт</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Пшеничный Евгений Николаевич</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Земли сельскохозяйственного назначения</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Для ведения сельскохозяйственной деятельности</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xml:space="preserve">Длина линии, </w:t>
            </w:r>
            <w:proofErr w:type="gramStart"/>
            <w:r w:rsidRPr="00C22FD9">
              <w:rPr>
                <w:sz w:val="12"/>
                <w:szCs w:val="12"/>
              </w:rPr>
              <w:t>м</w:t>
            </w:r>
            <w:proofErr w:type="gramEnd"/>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Направление</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469733.19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2228114.43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148°20'45"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24.20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469712.59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2228127.13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161°35'57"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21.26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469692.42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2228133.84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161°59'7"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469691.19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2228134.24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251°41'30"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52.91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4-5</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469674.57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2228084.01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251°39'53"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5-6</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469672.28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2228077.10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251°45'2"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4.89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6-7</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469670.75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2228072.46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161°54'60"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13.40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7-8</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469658.01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2228076.62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165°56'7"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24.32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8-9</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469634.42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2228082.53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251°33'54"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9-10</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469633.79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2228080.64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341°33'54"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7.65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10-11</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469641.05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2228078.22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251°45'38"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11-12</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469640.76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2228077.34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251°35'21"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60.00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12-13</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469621.81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2228020.41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341°36'14"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70.00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13-14</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469688.23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2227998.32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71°35'40"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18.43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14-15</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469694.05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2228015.81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71°35'13"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41.57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15-16</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469707.18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2228055.25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71°35'44"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29.77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16-17</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469716.58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2228083.50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71°30'16"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17-18</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469718.48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2228089.18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71°39'51"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3.66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18-19</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469719.63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2228092.65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333°48'54"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10.79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19-20</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469729.31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2228087.89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63°45'10"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4.84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20-21</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469731.45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2228092.23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333°9'1"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2.70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21-22</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469733.86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2228091.01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63°26'6"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0.69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22-23</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469734.17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2228091.63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333°40'55"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23-24</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469735.10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2228091.17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63°52'39"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1.16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24-25</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469735.61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2228092.21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153°11'21"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25-26</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469734.68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2228092.68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63°8'17"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0.86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26-27</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469735.07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2228093.45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154°0'22"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2.69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27-28</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469732.65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2228094.63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63°49'40"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8.48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28-29</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469736.39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2228102.24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153°33'14"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2.16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29-30</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469734.46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2228103.20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153°33'37"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2.04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30-31</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469732.63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2228104.11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147°15'53"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0.50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31-32</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469732.21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2228104.38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139°39'30"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32-33</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469731.48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2228105.00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129°52'58"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33-34</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469730.87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2228105.73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120°33'21"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34-35</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469730.38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2228106.56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110°29'13"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35-36</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469730.04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2228107.47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100°50'25"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36-37</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469729.86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2228108.41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90°35'49"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37-38</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469729.85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2228109.37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81°1'39"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38-39</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469730.00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2228110.32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71°11'17"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39-40</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469730.31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2228111.23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57°9'18"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40-41</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469730.82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2228112.02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52°7'30"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41-42</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469731.38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2228112.74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47°11'9"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42-43</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469732.01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2228113.42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42°23'51"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43-44</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469732.70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2228114.05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37°47'38"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0.62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44-1</w:t>
            </w:r>
          </w:p>
        </w:tc>
      </w:tr>
      <w:tr w:rsidR="00C22FD9" w:rsidRPr="00C22FD9" w:rsidTr="00C22FD9">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p>
        </w:tc>
      </w:tr>
      <w:tr w:rsidR="00C22FD9" w:rsidRPr="00C22FD9" w:rsidTr="00C22FD9">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FD9" w:rsidRPr="00C22FD9" w:rsidRDefault="00C22FD9" w:rsidP="00C22FD9">
            <w:pPr>
              <w:pStyle w:val="affffffffffff5"/>
              <w:rPr>
                <w:sz w:val="12"/>
                <w:szCs w:val="12"/>
              </w:rPr>
            </w:pPr>
            <w:r w:rsidRPr="00C22FD9">
              <w:rPr>
                <w:sz w:val="12"/>
                <w:szCs w:val="12"/>
              </w:rPr>
              <w:t>2</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Площадь: 22034 кв. м</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63:31:0311003:425/чзу</w:t>
            </w:r>
            <w:proofErr w:type="gramStart"/>
            <w:r w:rsidRPr="00C22FD9">
              <w:rPr>
                <w:sz w:val="12"/>
                <w:szCs w:val="12"/>
              </w:rPr>
              <w:t>2</w:t>
            </w:r>
            <w:proofErr w:type="gramEnd"/>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Земельный участок под: площадку для обустройства скважины; трассу выкидного трубопровода от скважины; контрольно-измерительный пункт; опознавательный знак; трассу линии анодного заземления; дополнительный отвод на время строительства</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Пшеничный Евгений Николаевич</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Земли сельскохозяйственного назначения</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Для ведения сельскохозяйственной деятельности</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xml:space="preserve">Длина линии, </w:t>
            </w:r>
            <w:proofErr w:type="gramStart"/>
            <w:r w:rsidRPr="00C22FD9">
              <w:rPr>
                <w:sz w:val="12"/>
                <w:szCs w:val="12"/>
              </w:rPr>
              <w:t>м</w:t>
            </w:r>
            <w:proofErr w:type="gramEnd"/>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Направление</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469807.81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2227968.78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70°22'1"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57.77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469827.22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2228023.19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117°43'38"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20.50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469817.68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2228041.34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119°15'2"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11.07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469812.27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2228051.00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134°57'59"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24.04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4-5</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469795.28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2228068.01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142°36'10"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45.64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5-6</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469759.02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2228095.73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143°56'55"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29.69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6-7</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469735.02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2228113.20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144°2'51"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7-8</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469734.11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2228113.86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148°13'9"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8-9</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469733.19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2228114.43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217°47'38"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0.62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9-10</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469732.70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2228114.05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222°23'51"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10-11</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469732.01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2228113.42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227°11'9"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11-12</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469731.38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2228112.74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232°7'30"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12-13</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469730.82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2228112.02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237°9'18"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13-14</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469730.31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2228111.23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251°11'17"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14-15</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469730.00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2228110.32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261°1'39"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15-16</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469729.85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2228109.37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270°35'49"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16-17</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469729.86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2228108.41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280°50'25"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17-18</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469730.04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2228107.47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290°29'13"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18-19</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469730.38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2228106.56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300°33'21"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19-20</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469730.87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2228105.73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309°52'58"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20-21</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469731.48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2228105.00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319°39'30"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21-22</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469732.21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2228104.38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327°15'53"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0.50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22-23</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469732.63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2228104.11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333°33'37"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2.04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23-24</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469734.46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2228103.20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333°33'14"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2.16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24-25</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469736.39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2228102.24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243°49'40"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8.48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25-26</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469732.65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2228094.63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334°0'22"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2.69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26-27</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469735.07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2228093.45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243°8'17"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0.86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27-28</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469734.68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2228092.68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333°11'21"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28-29</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469735.61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2228092.21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243°52'39"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1.16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29-30</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469735.10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2228091.17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153°40'55"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30-31</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469734.17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2228091.63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243°26'6"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0.69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31-32</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469733.86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2228091.01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153°9'1"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2.70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32-33</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469731.45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2228092.23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243°45'10"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4.84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33-34</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469729.31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2228087.89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153°48'54"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10.79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34-35</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469719.63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2228092.65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251°39'51"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3.66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35-36</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469718.48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2228089.18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251°30'16"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36-37</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469716.58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2228083.50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251°35'44"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29.77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37-38</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469707.18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2228055.25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251°35'13"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41.57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38-39</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469694.05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2228015.81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251°35'40"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18.43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39-40</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469688.23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2227998.32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161°36'14"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70.00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40-41</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469621.81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2228020.41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71°35'21"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60.00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41-42</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469640.76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2228077.34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71°45'38"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42-43</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469641.05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2228078.22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161°33'54"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7.65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43-44</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469633.79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2228080.64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71°33'54"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44-45</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469634.42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2228082.53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345°56'7"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24.32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45-46</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469658.01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2228076.62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341°54'60"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13.40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46-47</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469670.75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2228072.46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71°45'2"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4.89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47-48</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469672.28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2228077.10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71°39'53"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48-49</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469674.57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2228084.01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71°41'30"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52.91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49-50</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469691.19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2228134.24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341°59'7"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50-51</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469692.42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2228133.84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341°35'57"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21.26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51-52</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469712.59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2228127.13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148°18'55"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14.58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52-53</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469700.18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2228134.79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150°22'25"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7.20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53-54</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469693.92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2228138.35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150°21'4"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15.55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54-55</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469680.41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2228146.04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178°46'1"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30.67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55-56</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469649.75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2228146.70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191°57'24"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19.11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56-57</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469631.05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2228142.74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224°5'13"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24.41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57-58</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469613.52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2228125.76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236°18'36"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42.87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58-59</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469589.74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2228090.09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242°44'25"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42.05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59-60</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469570.48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2228052.71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244°35'55"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20.26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60-61</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469561.79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2228034.41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342°16'30"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56.40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61-62</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469615.51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2228017.24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341°40'8"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75.01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62-63</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469686.71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2227993.65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342°2'47"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118.57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63-64</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469799.51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2227957.10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54°36'6"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14.33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64-1</w:t>
            </w:r>
          </w:p>
        </w:tc>
      </w:tr>
      <w:tr w:rsidR="00C22FD9" w:rsidRPr="00C22FD9" w:rsidTr="00C22FD9">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p>
        </w:tc>
      </w:tr>
      <w:tr w:rsidR="00C22FD9" w:rsidRPr="00C22FD9" w:rsidTr="00C22FD9">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FD9" w:rsidRPr="00C22FD9" w:rsidRDefault="00C22FD9" w:rsidP="00C22FD9">
            <w:pPr>
              <w:pStyle w:val="affffffffffff5"/>
              <w:rPr>
                <w:sz w:val="12"/>
                <w:szCs w:val="12"/>
              </w:rPr>
            </w:pPr>
            <w:r w:rsidRPr="00C22FD9">
              <w:rPr>
                <w:sz w:val="12"/>
                <w:szCs w:val="12"/>
              </w:rPr>
              <w:t>3</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Площадь: 164 кв. м</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63:31:0311003:423:ЗУ</w:t>
            </w:r>
            <w:proofErr w:type="gramStart"/>
            <w:r w:rsidRPr="00C22FD9">
              <w:rPr>
                <w:sz w:val="12"/>
                <w:szCs w:val="12"/>
              </w:rPr>
              <w:t>1</w:t>
            </w:r>
            <w:proofErr w:type="gramEnd"/>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Земельный участок под: площадку для обустройства скважины; площадку для ТКРС; технологический проезд к сооружениям скважины</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xml:space="preserve">Администрация муниципального района Сергиевский, аренда </w:t>
            </w:r>
            <w:r w:rsidRPr="00C22FD9">
              <w:rPr>
                <w:sz w:val="12"/>
                <w:szCs w:val="12"/>
              </w:rPr>
              <w:br/>
              <w:t>Алексеев Алексей Юрьевич</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Земли сельскохозяйственного назначения</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Для сельскохозяйственной деятельности</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xml:space="preserve">Длина линии, </w:t>
            </w:r>
            <w:proofErr w:type="gramStart"/>
            <w:r w:rsidRPr="00C22FD9">
              <w:rPr>
                <w:sz w:val="12"/>
                <w:szCs w:val="12"/>
              </w:rPr>
              <w:t>м</w:t>
            </w:r>
            <w:proofErr w:type="gramEnd"/>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Направление</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469712.59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2228127.13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328°20'45"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24.20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469733.19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2228114.43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33°57'4"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469734.20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2228115.11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28°13'2"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469735.02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2228115.55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22°57'15"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4-5</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469735.87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2228115.91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18°49'29"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5-6</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469736.75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2228116.21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16°26'3"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6-7</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469738.14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2228116.62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16°26'10"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7-8</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469750.14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2228120.16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166°59'35"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13.91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8-9</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469736.59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2228123.29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183°6'22"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9-10</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469735.30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2228123.22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179°1'44"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1.18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10-11</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469734.12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2228123.24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173°42'47"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1.19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11-12</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469732.94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2228123.37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168°47'6"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1.18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12-13</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469731.78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2228123.60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164°47'15"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1.18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13-14</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469730.64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2228123.91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160°32'24"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6.36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14-15</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469724.64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2228126.03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211°23'58"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3.61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15-16</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469721.56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2228124.15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161°35'31"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6.71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16-17</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469715.19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2228126.27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161°41'51"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2.74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17-1</w:t>
            </w:r>
          </w:p>
        </w:tc>
      </w:tr>
      <w:tr w:rsidR="00C22FD9" w:rsidRPr="00C22FD9" w:rsidTr="00C22FD9">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p>
        </w:tc>
      </w:tr>
      <w:tr w:rsidR="00C22FD9" w:rsidRPr="00C22FD9" w:rsidTr="00C22FD9">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FD9" w:rsidRPr="00C22FD9" w:rsidRDefault="00C22FD9" w:rsidP="00C22FD9">
            <w:pPr>
              <w:pStyle w:val="affffffffffff5"/>
              <w:rPr>
                <w:sz w:val="12"/>
                <w:szCs w:val="12"/>
              </w:rPr>
            </w:pPr>
            <w:r w:rsidRPr="00C22FD9">
              <w:rPr>
                <w:sz w:val="12"/>
                <w:szCs w:val="12"/>
              </w:rPr>
              <w:t>4</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Площадь: 2800 кв. м</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63:31:0311003:423/чзу</w:t>
            </w:r>
            <w:proofErr w:type="gramStart"/>
            <w:r w:rsidRPr="00C22FD9">
              <w:rPr>
                <w:sz w:val="12"/>
                <w:szCs w:val="12"/>
              </w:rPr>
              <w:t>1</w:t>
            </w:r>
            <w:proofErr w:type="gramEnd"/>
            <w:r w:rsidRPr="00C22FD9">
              <w:rPr>
                <w:sz w:val="12"/>
                <w:szCs w:val="12"/>
              </w:rPr>
              <w:t>(1-4)</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xml:space="preserve">Земельный участок под: площадку для обустройства скважины; трассу выкидного трубопровода от скважины; опознавательный знак; трассу </w:t>
            </w:r>
            <w:proofErr w:type="gramStart"/>
            <w:r w:rsidRPr="00C22FD9">
              <w:rPr>
                <w:sz w:val="12"/>
                <w:szCs w:val="12"/>
              </w:rPr>
              <w:t>ВЛ</w:t>
            </w:r>
            <w:proofErr w:type="gramEnd"/>
            <w:r w:rsidRPr="00C22FD9">
              <w:rPr>
                <w:sz w:val="12"/>
                <w:szCs w:val="12"/>
              </w:rPr>
              <w:t xml:space="preserve"> к скважине; опору ЛЭП</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xml:space="preserve">Администрация муниципального района Сергиевский, аренда </w:t>
            </w:r>
            <w:r w:rsidRPr="00C22FD9">
              <w:rPr>
                <w:sz w:val="12"/>
                <w:szCs w:val="12"/>
              </w:rPr>
              <w:br/>
              <w:t>Алексеев Алексей Юрьевич</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Земли сельскохозяйственного назначения</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Для сельскохозяйственной деятельности</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xml:space="preserve">Длина линии, </w:t>
            </w:r>
            <w:proofErr w:type="gramStart"/>
            <w:r w:rsidRPr="00C22FD9">
              <w:rPr>
                <w:sz w:val="12"/>
                <w:szCs w:val="12"/>
              </w:rPr>
              <w:t>м</w:t>
            </w:r>
            <w:proofErr w:type="gramEnd"/>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Направление</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469750.14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2228120.16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196°26'10"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469738.14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2228116.62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196°26'3"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469736.75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2228116.21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198°49'29"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469735.87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2228115.91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202°57'15"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4-5</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469735.02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2228115.55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208°13'2"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5-6</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469734.20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2228115.11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213°57'4"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6-7</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469733.19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2228114.43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328°13'9"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7-8</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469734.11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2228113.86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324°2'51"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8-9</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469735.02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2228113.20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22°10'34"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9-10</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469738.70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2228114.70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16°18'33"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14.49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10-11</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469752.61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2228118.77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333°31'57"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15.77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11-12</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469766.73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2228111.74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63°36'9"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4.59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12-13</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469768.77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2228115.85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166°58'26"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19.12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13-1</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469694.74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2228140.84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251°46'21"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2.62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14-15</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469693.92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2228138.35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330°22'25"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7.20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15-16</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469700.18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2228134.79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328°18'55"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14.58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16-17</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469712.59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2228127.13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341°41'51"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2.74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17-18</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469715.19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2228126.27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341°35'31"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6.71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18-19</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469721.56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2228124.15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31°23'58"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3.61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19-20</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469724.64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2228126.03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340°32'24"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6.36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20-21</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469730.64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2228123.91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344°47'15"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1.18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21-22</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469731.78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2228123.60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348°47'6"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1.18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22-23</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469732.94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2228123.37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353°42'47"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1.19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23-24</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469734.12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2228123.24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359°1'44"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1.18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24-25</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469735.30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2228123.22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3°6'22"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25-26</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469736.59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2228123.29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166°56'13"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3.14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26-27</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469733.53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2228124.00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166°58'44"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9.72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27-28</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469724.06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2228126.19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153°27'6"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30.41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28-29</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469696.86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2228139.78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153°26'6"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29-14</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469846.23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2228156.77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203°10'25"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17.99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30-31</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469829.69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2228149.69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90°0'0"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16.40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31-32</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469846.09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2228149.69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88°52'2"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7.08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32-30</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469735.38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2228158.63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182°32'60"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2.47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33-34</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469732.91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2228158.52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187°12'41"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2.47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34-35</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469730.46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2228158.21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191°24'2"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2.48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35-36</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469728.03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2228157.72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191°47'7"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23.40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36-37</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469705.12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2228152.94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194°18'1"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37-38</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469704.10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2228152.68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199°47'56"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38-39</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469703.10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2228152.32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204°7'42"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39-40</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469702.14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2228151.89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208°31'23"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40-41</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469701.22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2228151.39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214°35'32"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41-42</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469700.35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2228150.79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219°15'5"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42-43</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469699.53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2228150.12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224°13'33"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43-44</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469698.78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2228149.39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229°34'26"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44-45</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469698.09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2228148.58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233°53'33"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45-46</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469697.47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2228147.73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240°6'4"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1.38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46-47</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469696.78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2228146.53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333°26'6"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47-48</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469698.76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2228145.54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333°27'36"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30.57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48-49</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469726.11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2228131.88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346°57'25"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19.45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49-50</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469745.06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2228127.49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346°58'28"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15.26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50-51</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469759.93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2228124.05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153°30'51"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22.67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51-52</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469739.64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2228134.16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353°12'34"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70.11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52-53</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469809.26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2228125.87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90°17'19"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23.82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53-54</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469809.14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2228149.69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90°0'0"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3.05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54-55</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469812.19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2228149.69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173°12'15"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70.82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55-56</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469741.87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2228158.07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173°25'5"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1.57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56-57</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469740.31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2228158.25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173°14'58"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2.47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57-58</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469737.86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2228158.54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177°55'18"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2.48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58-33</w:t>
            </w:r>
          </w:p>
        </w:tc>
      </w:tr>
      <w:tr w:rsidR="00C22FD9" w:rsidRPr="00C22FD9" w:rsidTr="00C22FD9">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p>
        </w:tc>
      </w:tr>
      <w:tr w:rsidR="00C22FD9" w:rsidRPr="00C22FD9" w:rsidTr="00C22FD9">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FD9" w:rsidRPr="00C22FD9" w:rsidRDefault="00C22FD9" w:rsidP="00C22FD9">
            <w:pPr>
              <w:pStyle w:val="affffffffffff5"/>
              <w:rPr>
                <w:sz w:val="12"/>
                <w:szCs w:val="12"/>
              </w:rPr>
            </w:pPr>
            <w:r w:rsidRPr="00C22FD9">
              <w:rPr>
                <w:sz w:val="12"/>
                <w:szCs w:val="12"/>
              </w:rPr>
              <w:t>5</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Площадь: 37 кв. м</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63:31:0000000:4985:ЗУ</w:t>
            </w:r>
            <w:proofErr w:type="gramStart"/>
            <w:r w:rsidRPr="00C22FD9">
              <w:rPr>
                <w:sz w:val="12"/>
                <w:szCs w:val="12"/>
              </w:rPr>
              <w:t>1</w:t>
            </w:r>
            <w:proofErr w:type="gramEnd"/>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Земельный участок под технологический проезд к сооружениям скважины</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Администрация муниципального района Сергиевский</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Земли сельскохозяйственного назначения</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Трубопроводный транспорт</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xml:space="preserve">Длина линии, </w:t>
            </w:r>
            <w:proofErr w:type="gramStart"/>
            <w:r w:rsidRPr="00C22FD9">
              <w:rPr>
                <w:sz w:val="12"/>
                <w:szCs w:val="12"/>
              </w:rPr>
              <w:t>м</w:t>
            </w:r>
            <w:proofErr w:type="gramEnd"/>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Направление</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469736.59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2228123.29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346°59'35"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13.91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469750.14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2228120.16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16°18'50"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0.43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469750.55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2228120.28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117°17'15"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6.74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469747.46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2228126.27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196°32'50"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9.02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4-5</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469738.81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2228123.70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192°15'53"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1.18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5-6</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469737.66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2228123.45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188°30'16"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6-1</w:t>
            </w:r>
          </w:p>
        </w:tc>
      </w:tr>
      <w:tr w:rsidR="00C22FD9" w:rsidRPr="00C22FD9" w:rsidTr="00C22FD9">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p>
        </w:tc>
      </w:tr>
      <w:tr w:rsidR="00C22FD9" w:rsidRPr="00C22FD9" w:rsidTr="00C22FD9">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FD9" w:rsidRPr="00C22FD9" w:rsidRDefault="00C22FD9" w:rsidP="00C22FD9">
            <w:pPr>
              <w:pStyle w:val="affffffffffff5"/>
              <w:rPr>
                <w:sz w:val="12"/>
                <w:szCs w:val="12"/>
              </w:rPr>
            </w:pPr>
            <w:r w:rsidRPr="00C22FD9">
              <w:rPr>
                <w:sz w:val="12"/>
                <w:szCs w:val="12"/>
              </w:rPr>
              <w:t>6</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Площадь: 151 кв. м</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63:31:0000000:4985/чзу</w:t>
            </w:r>
            <w:proofErr w:type="gramStart"/>
            <w:r w:rsidRPr="00C22FD9">
              <w:rPr>
                <w:sz w:val="12"/>
                <w:szCs w:val="12"/>
              </w:rPr>
              <w:t>1</w:t>
            </w:r>
            <w:proofErr w:type="gramEnd"/>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xml:space="preserve">Земельный участок под: площадку для обустройства скважины; трассу </w:t>
            </w:r>
            <w:proofErr w:type="gramStart"/>
            <w:r w:rsidRPr="00C22FD9">
              <w:rPr>
                <w:sz w:val="12"/>
                <w:szCs w:val="12"/>
              </w:rPr>
              <w:t>ВЛ</w:t>
            </w:r>
            <w:proofErr w:type="gramEnd"/>
            <w:r w:rsidRPr="00C22FD9">
              <w:rPr>
                <w:sz w:val="12"/>
                <w:szCs w:val="12"/>
              </w:rPr>
              <w:t xml:space="preserve"> к скважине</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Администрация муниципального района Сергиевский</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Земли сельскохозяйственного назначения</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Трубопроводный транспорт</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xml:space="preserve">Длина линии, </w:t>
            </w:r>
            <w:proofErr w:type="gramStart"/>
            <w:r w:rsidRPr="00C22FD9">
              <w:rPr>
                <w:sz w:val="12"/>
                <w:szCs w:val="12"/>
              </w:rPr>
              <w:t>м</w:t>
            </w:r>
            <w:proofErr w:type="gramEnd"/>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Направление</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469759.93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2228124.05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166°58'28"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15.26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469745.06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2228127.49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190°22'25"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3.72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469741.40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2228126.82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178°58'56"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3.94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469737.46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2228126.89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170°20'37"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4-5</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469734.11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2228127.46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260°29'2"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5-6</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469733.53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2228124.00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346°56'13"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3.14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6-7</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469736.59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2228123.29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8°30'16"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7-8</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469737.66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2228123.45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12°15'53"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1.18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8-9</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469738.81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2228123.70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16°32'50"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9.02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9-10</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469747.46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2228126.27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297°17'15"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6.74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10-11</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469750.55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2228120.28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196°18'50"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0.43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11-12</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469750.14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2228120.16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346°58'26"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19.12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12-13</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469768.77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2228115.85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63°30'37"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13-14</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469770.29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2228118.90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153°34'4"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11.57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14-1</w:t>
            </w:r>
          </w:p>
        </w:tc>
      </w:tr>
      <w:tr w:rsidR="00C22FD9" w:rsidRPr="00C22FD9" w:rsidTr="00C22FD9">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p>
        </w:tc>
      </w:tr>
      <w:tr w:rsidR="00C22FD9" w:rsidRPr="00C22FD9" w:rsidTr="00C22FD9">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FD9" w:rsidRPr="00C22FD9" w:rsidRDefault="00C22FD9" w:rsidP="00C22FD9">
            <w:pPr>
              <w:pStyle w:val="affffffffffff5"/>
              <w:rPr>
                <w:sz w:val="12"/>
                <w:szCs w:val="12"/>
              </w:rPr>
            </w:pPr>
            <w:r w:rsidRPr="00C22FD9">
              <w:rPr>
                <w:sz w:val="12"/>
                <w:szCs w:val="12"/>
              </w:rPr>
              <w:t>7</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Площадь: 256 кв. м</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63:31:0311003:ЗУ</w:t>
            </w:r>
            <w:proofErr w:type="gramStart"/>
            <w:r w:rsidRPr="00C22FD9">
              <w:rPr>
                <w:sz w:val="12"/>
                <w:szCs w:val="12"/>
              </w:rPr>
              <w:t>1</w:t>
            </w:r>
            <w:proofErr w:type="gramEnd"/>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xml:space="preserve">Земельный участок под: площадку для обустройства скважины; трассу выкидного трубопровода от скважины; контрольно-измерительный пункт; трассу </w:t>
            </w:r>
            <w:proofErr w:type="gramStart"/>
            <w:r w:rsidRPr="00C22FD9">
              <w:rPr>
                <w:sz w:val="12"/>
                <w:szCs w:val="12"/>
              </w:rPr>
              <w:t>ВЛ</w:t>
            </w:r>
            <w:proofErr w:type="gramEnd"/>
            <w:r w:rsidRPr="00C22FD9">
              <w:rPr>
                <w:sz w:val="12"/>
                <w:szCs w:val="12"/>
              </w:rPr>
              <w:t xml:space="preserve"> к скважине; опору ЛЭП</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Администрация муниципального района Сергиевский</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Земли сельскохозяйственного назначения</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Для трубопроводного транспорта</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xml:space="preserve">Длина линии, </w:t>
            </w:r>
            <w:proofErr w:type="gramStart"/>
            <w:r w:rsidRPr="00C22FD9">
              <w:rPr>
                <w:sz w:val="12"/>
                <w:szCs w:val="12"/>
              </w:rPr>
              <w:t>м</w:t>
            </w:r>
            <w:proofErr w:type="gramEnd"/>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Направление</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469733.53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2228124.00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80°29'2"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469734.11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2228127.46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350°20'37"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469737.46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2228126.89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358°58'56"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3.94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469741.40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2228126.82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10°22'25"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3.72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4-5</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469745.06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2228127.49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166°57'25"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19.45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5-6</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469726.11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2228131.88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153°27'36"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30.57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6-7</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469698.76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2228145.54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251°44'39"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6.07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7-8</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469696.86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2228139.78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333°27'6"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30.41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8-9</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469724.06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2228126.19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346°58'44"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9.72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9-1</w:t>
            </w:r>
          </w:p>
        </w:tc>
      </w:tr>
      <w:tr w:rsidR="00C22FD9" w:rsidRPr="00C22FD9" w:rsidTr="00C22FD9">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p>
        </w:tc>
      </w:tr>
      <w:tr w:rsidR="00C22FD9" w:rsidRPr="00C22FD9" w:rsidTr="00C22FD9">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FD9" w:rsidRPr="00C22FD9" w:rsidRDefault="00C22FD9" w:rsidP="00C22FD9">
            <w:pPr>
              <w:pStyle w:val="affffffffffff5"/>
              <w:rPr>
                <w:sz w:val="12"/>
                <w:szCs w:val="12"/>
              </w:rPr>
            </w:pPr>
            <w:r w:rsidRPr="00C22FD9">
              <w:rPr>
                <w:sz w:val="12"/>
                <w:szCs w:val="12"/>
              </w:rPr>
              <w:t>8</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Площадь: 231 кв. м</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63:31:0311003:ЗУ</w:t>
            </w:r>
            <w:proofErr w:type="gramStart"/>
            <w:r w:rsidRPr="00C22FD9">
              <w:rPr>
                <w:sz w:val="12"/>
                <w:szCs w:val="12"/>
              </w:rPr>
              <w:t>2</w:t>
            </w:r>
            <w:proofErr w:type="gramEnd"/>
            <w:r w:rsidRPr="00C22FD9">
              <w:rPr>
                <w:sz w:val="12"/>
                <w:szCs w:val="12"/>
              </w:rPr>
              <w:t>(1-2)</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Земельный участок под трассу выкидного трубопровода от скважины</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Администрация муниципального района Сергиевский</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Земли сельскохозяйственного назначения</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Для трубопроводного транспорта</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xml:space="preserve">Длина линии, </w:t>
            </w:r>
            <w:proofErr w:type="gramStart"/>
            <w:r w:rsidRPr="00C22FD9">
              <w:rPr>
                <w:sz w:val="12"/>
                <w:szCs w:val="12"/>
              </w:rPr>
              <w:t>м</w:t>
            </w:r>
            <w:proofErr w:type="gramEnd"/>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Направление</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469696.86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2228139.78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71°44'39"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6.07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469698.76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2228145.54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153°26'6"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469696.78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2228146.53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244°9'20"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0.71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469696.47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2228145.89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249°0'5"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4-5</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469696.09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2228144.90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251°36'27"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4.28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5-6</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469694.74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2228140.84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333°26'6"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6-1</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469814.82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2228125.20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90°3'9"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10.92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7-8</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469814.81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2228136.12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73°7'15"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12.81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8-9</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469818.53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2228148.38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355°9'19"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27.59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9-10</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469846.02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2228146.05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88°53'54"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3.64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10-11</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469846.09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2228149.69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270°0'0"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16.40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11-12</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469829.69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2228149.69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203°17'21"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4.15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12-13</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469825.88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2228148.05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173°10'8"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13.79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13-14</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469812.19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2228149.69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270°0'0"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3.05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14-15</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469809.14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2228149.69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270°17'19"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23.82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15-16</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469809.26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2228125.87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353°7'44"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5.60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16-7</w:t>
            </w:r>
          </w:p>
        </w:tc>
      </w:tr>
      <w:tr w:rsidR="00C22FD9" w:rsidRPr="00C22FD9" w:rsidTr="00C22FD9">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p>
        </w:tc>
      </w:tr>
      <w:tr w:rsidR="00C22FD9" w:rsidRPr="00C22FD9" w:rsidTr="00C22FD9">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FD9" w:rsidRPr="00C22FD9" w:rsidRDefault="00C22FD9" w:rsidP="00C22FD9">
            <w:pPr>
              <w:pStyle w:val="affffffffffff5"/>
              <w:rPr>
                <w:sz w:val="12"/>
                <w:szCs w:val="12"/>
              </w:rPr>
            </w:pPr>
            <w:r w:rsidRPr="00C22FD9">
              <w:rPr>
                <w:sz w:val="12"/>
                <w:szCs w:val="12"/>
              </w:rPr>
              <w:t>9</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Площадь: 473 кв. м</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63:31:0311003:ЗУ3</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Земельный участок под трассу выкидного трубопровода от скважины</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Администрация муниципального района Сергиевский</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Земли сельскохозяйственного назначения</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Для трубопроводного транспорта</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xml:space="preserve">Длина линии, </w:t>
            </w:r>
            <w:proofErr w:type="gramStart"/>
            <w:r w:rsidRPr="00C22FD9">
              <w:rPr>
                <w:sz w:val="12"/>
                <w:szCs w:val="12"/>
              </w:rPr>
              <w:t>м</w:t>
            </w:r>
            <w:proofErr w:type="gramEnd"/>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Направление</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469819.04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2228124.70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76°20'40"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7.67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469820.85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2228132.15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16°6'30"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2.41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469823.17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2228132.82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358°56'40"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19.54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469842.71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2228132.46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31°30'15"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3.64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4-5</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469845.81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2228134.36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88°58'15"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11.69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5-6</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469846.02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2228146.05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175°9'19"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27.59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6-7</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469818.53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2228148.38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253°7'15"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12.81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7-8</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469814.81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2228136.12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270°3'9"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10.92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8-9</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469814.82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2228125.20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353°14'34"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4.25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9-1</w:t>
            </w:r>
          </w:p>
        </w:tc>
      </w:tr>
      <w:tr w:rsidR="00C22FD9" w:rsidRPr="00C22FD9" w:rsidTr="00C22FD9">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p>
        </w:tc>
      </w:tr>
      <w:tr w:rsidR="00C22FD9" w:rsidRPr="00C22FD9" w:rsidTr="00C22FD9">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FD9" w:rsidRPr="00C22FD9" w:rsidRDefault="00C22FD9" w:rsidP="00C22FD9">
            <w:pPr>
              <w:pStyle w:val="affffffffffff5"/>
              <w:rPr>
                <w:sz w:val="12"/>
                <w:szCs w:val="12"/>
              </w:rPr>
            </w:pPr>
            <w:r w:rsidRPr="00C22FD9">
              <w:rPr>
                <w:sz w:val="12"/>
                <w:szCs w:val="12"/>
              </w:rPr>
              <w:t>10</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Площадь: 137 кв. м</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63:31:0311003:ЗУ</w:t>
            </w:r>
            <w:proofErr w:type="gramStart"/>
            <w:r w:rsidRPr="00C22FD9">
              <w:rPr>
                <w:sz w:val="12"/>
                <w:szCs w:val="12"/>
              </w:rPr>
              <w:t>4</w:t>
            </w:r>
            <w:proofErr w:type="gramEnd"/>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Земельный участок под трассу выкидного трубопровода от скважины</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Администрация муниципального района Сергиевский</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Земли сельскохозяйственного назначения</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Для трубопроводного транспорта</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xml:space="preserve">Длина линии, </w:t>
            </w:r>
            <w:proofErr w:type="gramStart"/>
            <w:r w:rsidRPr="00C22FD9">
              <w:rPr>
                <w:sz w:val="12"/>
                <w:szCs w:val="12"/>
              </w:rPr>
              <w:t>м</w:t>
            </w:r>
            <w:proofErr w:type="gramEnd"/>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Направление</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469842.71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2228132.46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178°56'40"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19.54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469823.17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2228132.82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196°6'30"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2.41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469820.85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2228132.15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256°20'40"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7.67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469819.04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2228124.70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353°6'2"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7.24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4-5</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469826.23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2228123.83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354°52'19"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0.78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5-6</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469827.01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2228123.76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359°15'56"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0.78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6-7</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469827.79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2228123.75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2°56'8"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0.78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7-8</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469828.57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2228123.79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31°30'53"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16.59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8-1</w:t>
            </w:r>
          </w:p>
        </w:tc>
      </w:tr>
      <w:tr w:rsidR="00C22FD9" w:rsidRPr="00C22FD9" w:rsidTr="00C22FD9">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p>
        </w:tc>
      </w:tr>
      <w:tr w:rsidR="00C22FD9" w:rsidRPr="00C22FD9" w:rsidTr="00C22FD9">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FD9" w:rsidRPr="00C22FD9" w:rsidRDefault="00C22FD9" w:rsidP="00C22FD9">
            <w:pPr>
              <w:pStyle w:val="affffffffffff5"/>
              <w:rPr>
                <w:sz w:val="12"/>
                <w:szCs w:val="12"/>
              </w:rPr>
            </w:pPr>
            <w:r w:rsidRPr="00C22FD9">
              <w:rPr>
                <w:sz w:val="12"/>
                <w:szCs w:val="12"/>
              </w:rPr>
              <w:t>11</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Площадь: 529 кв. м</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63:31:0311003:423:ЗУ</w:t>
            </w:r>
            <w:proofErr w:type="gramStart"/>
            <w:r w:rsidRPr="00C22FD9">
              <w:rPr>
                <w:sz w:val="12"/>
                <w:szCs w:val="12"/>
              </w:rPr>
              <w:t>2</w:t>
            </w:r>
            <w:proofErr w:type="gramEnd"/>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Земельный участок под площадку для очистки колёс спецтехники</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xml:space="preserve">Администрация муниципального района Сергиевский, аренда </w:t>
            </w:r>
            <w:r w:rsidRPr="00C22FD9">
              <w:rPr>
                <w:sz w:val="12"/>
                <w:szCs w:val="12"/>
              </w:rPr>
              <w:br/>
              <w:t>Алексеев Алексей Юрьевич</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Земли сельскохозяйственного назначения</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Для сельскохозяйственной деятельности</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xml:space="preserve">Длина линии, </w:t>
            </w:r>
            <w:proofErr w:type="gramStart"/>
            <w:r w:rsidRPr="00C22FD9">
              <w:rPr>
                <w:sz w:val="12"/>
                <w:szCs w:val="12"/>
              </w:rPr>
              <w:t>м</w:t>
            </w:r>
            <w:proofErr w:type="gramEnd"/>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Направление</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469712.59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2228127.13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328°20'45"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24.20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469733.19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2228114.43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33°57'4"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469734.20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2228115.11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28°13'2"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469735.02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2228115.55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22°57'15"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4-5</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469735.87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2228115.91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18°49'29"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0.93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5-6</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469736.75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2228116.21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16°26'3"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1.45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6-7</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469738.14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2228116.62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16°26'10"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7-8</w:t>
            </w:r>
          </w:p>
        </w:tc>
      </w:tr>
      <w:tr w:rsidR="00C22FD9" w:rsidRPr="00C22FD9" w:rsidTr="00C22FD9">
        <w:trPr>
          <w:trHeight w:val="170"/>
        </w:trPr>
        <w:tc>
          <w:tcPr>
            <w:tcW w:w="5000" w:type="pct"/>
            <w:gridSpan w:val="7"/>
            <w:tcBorders>
              <w:top w:val="single" w:sz="4" w:space="0" w:color="auto"/>
              <w:left w:val="single" w:sz="4" w:space="0" w:color="auto"/>
              <w:bottom w:val="single" w:sz="4" w:space="0" w:color="auto"/>
              <w:right w:val="single" w:sz="4" w:space="0" w:color="auto"/>
            </w:tcBorders>
            <w:vAlign w:val="center"/>
          </w:tcPr>
          <w:p w:rsidR="00C22FD9" w:rsidRPr="00C22FD9" w:rsidRDefault="00C22FD9" w:rsidP="00C22FD9">
            <w:pPr>
              <w:pStyle w:val="affffffffffff5"/>
              <w:rPr>
                <w:color w:val="000000"/>
                <w:sz w:val="12"/>
                <w:szCs w:val="12"/>
              </w:rPr>
            </w:pPr>
          </w:p>
        </w:tc>
      </w:tr>
      <w:tr w:rsidR="00C22FD9" w:rsidRPr="00C22FD9" w:rsidTr="00C22FD9">
        <w:trPr>
          <w:trHeight w:val="170"/>
        </w:trPr>
        <w:tc>
          <w:tcPr>
            <w:tcW w:w="232" w:type="pct"/>
            <w:vMerge w:val="restart"/>
            <w:tcBorders>
              <w:top w:val="single" w:sz="4" w:space="0" w:color="auto"/>
              <w:left w:val="single" w:sz="4" w:space="0" w:color="auto"/>
              <w:right w:val="single" w:sz="4" w:space="0" w:color="auto"/>
            </w:tcBorders>
            <w:shd w:val="clear" w:color="auto" w:fill="auto"/>
            <w:vAlign w:val="center"/>
            <w:hideMark/>
          </w:tcPr>
          <w:p w:rsidR="00C22FD9" w:rsidRPr="00C22FD9" w:rsidRDefault="00C22FD9" w:rsidP="00C22FD9">
            <w:pPr>
              <w:pStyle w:val="affffffffffff5"/>
              <w:rPr>
                <w:sz w:val="12"/>
                <w:szCs w:val="12"/>
              </w:rPr>
            </w:pPr>
            <w:r w:rsidRPr="00C22FD9">
              <w:rPr>
                <w:sz w:val="12"/>
                <w:szCs w:val="12"/>
              </w:rPr>
              <w:t>12</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Площадь: 71 кв. м</w:t>
            </w:r>
          </w:p>
        </w:tc>
      </w:tr>
      <w:tr w:rsidR="00C22FD9" w:rsidRPr="00C22FD9" w:rsidTr="00C22FD9">
        <w:trPr>
          <w:trHeight w:val="170"/>
        </w:trPr>
        <w:tc>
          <w:tcPr>
            <w:tcW w:w="232" w:type="pct"/>
            <w:vMerge/>
            <w:tcBorders>
              <w:left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63:31:0311003:423:ЗУ3(1-2)</w:t>
            </w:r>
          </w:p>
        </w:tc>
      </w:tr>
      <w:tr w:rsidR="00C22FD9" w:rsidRPr="00C22FD9" w:rsidTr="00C22FD9">
        <w:trPr>
          <w:trHeight w:val="170"/>
        </w:trPr>
        <w:tc>
          <w:tcPr>
            <w:tcW w:w="232" w:type="pct"/>
            <w:vMerge/>
            <w:tcBorders>
              <w:left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Земельный участок под площадку для очистки колёс спецтехники</w:t>
            </w:r>
          </w:p>
        </w:tc>
      </w:tr>
      <w:tr w:rsidR="00C22FD9" w:rsidRPr="00C22FD9" w:rsidTr="00C22FD9">
        <w:trPr>
          <w:trHeight w:val="170"/>
        </w:trPr>
        <w:tc>
          <w:tcPr>
            <w:tcW w:w="232" w:type="pct"/>
            <w:vMerge/>
            <w:tcBorders>
              <w:left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xml:space="preserve">Администрация муниципального района Сергиевский, аренда </w:t>
            </w:r>
            <w:r w:rsidRPr="00C22FD9">
              <w:rPr>
                <w:sz w:val="12"/>
                <w:szCs w:val="12"/>
              </w:rPr>
              <w:br/>
              <w:t>Алексеев Алексей Юрьевич</w:t>
            </w:r>
          </w:p>
        </w:tc>
      </w:tr>
      <w:tr w:rsidR="00C22FD9" w:rsidRPr="00C22FD9" w:rsidTr="00C22FD9">
        <w:trPr>
          <w:trHeight w:val="170"/>
        </w:trPr>
        <w:tc>
          <w:tcPr>
            <w:tcW w:w="232" w:type="pct"/>
            <w:vMerge/>
            <w:tcBorders>
              <w:left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Земли сельскохозяйственного назначения</w:t>
            </w:r>
          </w:p>
        </w:tc>
      </w:tr>
      <w:tr w:rsidR="00C22FD9" w:rsidRPr="00C22FD9" w:rsidTr="00C22FD9">
        <w:trPr>
          <w:trHeight w:val="170"/>
        </w:trPr>
        <w:tc>
          <w:tcPr>
            <w:tcW w:w="232" w:type="pct"/>
            <w:vMerge/>
            <w:tcBorders>
              <w:left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Для сельскохозяйственной деятельности</w:t>
            </w:r>
          </w:p>
        </w:tc>
      </w:tr>
      <w:tr w:rsidR="00C22FD9" w:rsidRPr="00C22FD9" w:rsidTr="00C22FD9">
        <w:trPr>
          <w:trHeight w:val="170"/>
        </w:trPr>
        <w:tc>
          <w:tcPr>
            <w:tcW w:w="232" w:type="pct"/>
            <w:vMerge/>
            <w:tcBorders>
              <w:left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xml:space="preserve">Длина линии, </w:t>
            </w:r>
            <w:proofErr w:type="gramStart"/>
            <w:r w:rsidRPr="00C22FD9">
              <w:rPr>
                <w:sz w:val="12"/>
                <w:szCs w:val="12"/>
              </w:rPr>
              <w:t>м</w:t>
            </w:r>
            <w:proofErr w:type="gramEnd"/>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Направление</w:t>
            </w:r>
          </w:p>
        </w:tc>
      </w:tr>
      <w:tr w:rsidR="00C22FD9" w:rsidRPr="00C22FD9" w:rsidTr="00C22FD9">
        <w:trPr>
          <w:trHeight w:val="170"/>
        </w:trPr>
        <w:tc>
          <w:tcPr>
            <w:tcW w:w="232" w:type="pct"/>
            <w:vMerge/>
            <w:tcBorders>
              <w:left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470488.69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2228100.71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106°5'27"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4.87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w:t>
            </w:r>
          </w:p>
        </w:tc>
      </w:tr>
      <w:tr w:rsidR="00C22FD9" w:rsidRPr="00C22FD9" w:rsidTr="00C22FD9">
        <w:trPr>
          <w:trHeight w:val="170"/>
        </w:trPr>
        <w:tc>
          <w:tcPr>
            <w:tcW w:w="232" w:type="pct"/>
            <w:vMerge/>
            <w:tcBorders>
              <w:left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470487.34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2228105.39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139°7'32"</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4.32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w:t>
            </w:r>
          </w:p>
        </w:tc>
      </w:tr>
      <w:tr w:rsidR="00C22FD9" w:rsidRPr="00C22FD9" w:rsidTr="00C22FD9">
        <w:trPr>
          <w:trHeight w:val="170"/>
        </w:trPr>
        <w:tc>
          <w:tcPr>
            <w:tcW w:w="232" w:type="pct"/>
            <w:vMerge/>
            <w:tcBorders>
              <w:left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470484.07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2228108.22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239°26'33"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w:t>
            </w:r>
          </w:p>
        </w:tc>
      </w:tr>
      <w:tr w:rsidR="00C22FD9" w:rsidRPr="00C22FD9" w:rsidTr="00C22FD9">
        <w:trPr>
          <w:trHeight w:val="170"/>
        </w:trPr>
        <w:tc>
          <w:tcPr>
            <w:tcW w:w="232" w:type="pct"/>
            <w:vMerge/>
            <w:tcBorders>
              <w:left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470481.98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2228104.68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329°23'21"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7.80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4-1</w:t>
            </w:r>
          </w:p>
        </w:tc>
      </w:tr>
      <w:tr w:rsidR="00C22FD9" w:rsidRPr="00C22FD9" w:rsidTr="00C22FD9">
        <w:trPr>
          <w:trHeight w:val="170"/>
        </w:trPr>
        <w:tc>
          <w:tcPr>
            <w:tcW w:w="232" w:type="pct"/>
            <w:vMerge/>
            <w:tcBorders>
              <w:left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470517.19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2228105.31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59°36'35"</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1.54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5-6</w:t>
            </w:r>
          </w:p>
        </w:tc>
      </w:tr>
      <w:tr w:rsidR="00C22FD9" w:rsidRPr="00C22FD9" w:rsidTr="00C22FD9">
        <w:trPr>
          <w:trHeight w:val="170"/>
        </w:trPr>
        <w:tc>
          <w:tcPr>
            <w:tcW w:w="232" w:type="pct"/>
            <w:vMerge/>
            <w:tcBorders>
              <w:left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470517.97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2228106.64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149°23'24"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29.99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6-7</w:t>
            </w:r>
          </w:p>
        </w:tc>
      </w:tr>
      <w:tr w:rsidR="00C22FD9" w:rsidRPr="00C22FD9" w:rsidTr="00C22FD9">
        <w:trPr>
          <w:trHeight w:val="170"/>
        </w:trPr>
        <w:tc>
          <w:tcPr>
            <w:tcW w:w="232" w:type="pct"/>
            <w:vMerge/>
            <w:tcBorders>
              <w:left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470492.16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2228121.91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239°27'51"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2.07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7-8</w:t>
            </w:r>
          </w:p>
        </w:tc>
      </w:tr>
      <w:tr w:rsidR="00C22FD9" w:rsidRPr="00C22FD9" w:rsidTr="00C22FD9">
        <w:trPr>
          <w:trHeight w:val="170"/>
        </w:trPr>
        <w:tc>
          <w:tcPr>
            <w:tcW w:w="232" w:type="pct"/>
            <w:vMerge/>
            <w:tcBorders>
              <w:left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470491.11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2228120.13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335°13'29"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3.72</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8-9</w:t>
            </w:r>
          </w:p>
        </w:tc>
      </w:tr>
      <w:tr w:rsidR="00C22FD9" w:rsidRPr="00C22FD9" w:rsidTr="00C22FD9">
        <w:trPr>
          <w:trHeight w:val="170"/>
        </w:trPr>
        <w:tc>
          <w:tcPr>
            <w:tcW w:w="232" w:type="pct"/>
            <w:vMerge/>
            <w:tcBorders>
              <w:left w:val="single" w:sz="4" w:space="0" w:color="auto"/>
              <w:bottom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470494.49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2228118.57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329°42'33"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26.29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9-5</w:t>
            </w:r>
          </w:p>
        </w:tc>
      </w:tr>
      <w:tr w:rsidR="00C22FD9" w:rsidRPr="00C22FD9" w:rsidTr="00C22FD9">
        <w:trPr>
          <w:trHeight w:val="170"/>
        </w:trPr>
        <w:tc>
          <w:tcPr>
            <w:tcW w:w="5000" w:type="pct"/>
            <w:gridSpan w:val="7"/>
            <w:tcBorders>
              <w:top w:val="single" w:sz="4" w:space="0" w:color="auto"/>
              <w:left w:val="single" w:sz="4" w:space="0" w:color="auto"/>
              <w:bottom w:val="single" w:sz="4" w:space="0" w:color="auto"/>
              <w:right w:val="single" w:sz="4" w:space="0" w:color="auto"/>
            </w:tcBorders>
            <w:vAlign w:val="center"/>
          </w:tcPr>
          <w:p w:rsidR="00C22FD9" w:rsidRPr="00C22FD9" w:rsidRDefault="00C22FD9" w:rsidP="00C22FD9">
            <w:pPr>
              <w:pStyle w:val="affffffffffff5"/>
              <w:rPr>
                <w:color w:val="000000"/>
                <w:sz w:val="12"/>
                <w:szCs w:val="12"/>
              </w:rPr>
            </w:pPr>
          </w:p>
        </w:tc>
      </w:tr>
      <w:tr w:rsidR="00C22FD9" w:rsidRPr="00C22FD9" w:rsidTr="00C22FD9">
        <w:trPr>
          <w:trHeight w:val="170"/>
        </w:trPr>
        <w:tc>
          <w:tcPr>
            <w:tcW w:w="232" w:type="pct"/>
            <w:vMerge w:val="restart"/>
            <w:tcBorders>
              <w:top w:val="single" w:sz="4" w:space="0" w:color="auto"/>
              <w:left w:val="single" w:sz="4" w:space="0" w:color="auto"/>
              <w:right w:val="single" w:sz="4" w:space="0" w:color="auto"/>
            </w:tcBorders>
            <w:shd w:val="clear" w:color="auto" w:fill="auto"/>
            <w:vAlign w:val="center"/>
            <w:hideMark/>
          </w:tcPr>
          <w:p w:rsidR="00C22FD9" w:rsidRPr="00C22FD9" w:rsidRDefault="00C22FD9" w:rsidP="00C22FD9">
            <w:pPr>
              <w:pStyle w:val="affffffffffff5"/>
              <w:rPr>
                <w:sz w:val="12"/>
                <w:szCs w:val="12"/>
              </w:rPr>
            </w:pPr>
            <w:r w:rsidRPr="00C22FD9">
              <w:rPr>
                <w:sz w:val="12"/>
                <w:szCs w:val="12"/>
              </w:rPr>
              <w:t>13</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Площадь: 103 кв. м</w:t>
            </w:r>
          </w:p>
        </w:tc>
      </w:tr>
      <w:tr w:rsidR="00C22FD9" w:rsidRPr="00C22FD9" w:rsidTr="00C22FD9">
        <w:trPr>
          <w:trHeight w:val="170"/>
        </w:trPr>
        <w:tc>
          <w:tcPr>
            <w:tcW w:w="232" w:type="pct"/>
            <w:vMerge/>
            <w:tcBorders>
              <w:left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63:31:0311003:423/чзу</w:t>
            </w:r>
            <w:proofErr w:type="gramStart"/>
            <w:r w:rsidRPr="00C22FD9">
              <w:rPr>
                <w:sz w:val="12"/>
                <w:szCs w:val="12"/>
              </w:rPr>
              <w:t>2</w:t>
            </w:r>
            <w:proofErr w:type="gramEnd"/>
            <w:r w:rsidRPr="00C22FD9">
              <w:rPr>
                <w:sz w:val="12"/>
                <w:szCs w:val="12"/>
              </w:rPr>
              <w:t>(1-2)</w:t>
            </w:r>
          </w:p>
        </w:tc>
      </w:tr>
      <w:tr w:rsidR="00C22FD9" w:rsidRPr="00C22FD9" w:rsidTr="00C22FD9">
        <w:trPr>
          <w:trHeight w:val="170"/>
        </w:trPr>
        <w:tc>
          <w:tcPr>
            <w:tcW w:w="232" w:type="pct"/>
            <w:vMerge/>
            <w:tcBorders>
              <w:left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Земельный участок под площадку для обустройства площадки для очистки колёс спецтехники</w:t>
            </w:r>
          </w:p>
        </w:tc>
      </w:tr>
      <w:tr w:rsidR="00C22FD9" w:rsidRPr="00C22FD9" w:rsidTr="00C22FD9">
        <w:trPr>
          <w:trHeight w:val="170"/>
        </w:trPr>
        <w:tc>
          <w:tcPr>
            <w:tcW w:w="232" w:type="pct"/>
            <w:vMerge/>
            <w:tcBorders>
              <w:left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xml:space="preserve">Администрация муниципального района Сергиевский, аренда </w:t>
            </w:r>
            <w:r w:rsidRPr="00C22FD9">
              <w:rPr>
                <w:sz w:val="12"/>
                <w:szCs w:val="12"/>
              </w:rPr>
              <w:br/>
              <w:t>Алексеев Алексей Юрьевич</w:t>
            </w:r>
          </w:p>
        </w:tc>
      </w:tr>
      <w:tr w:rsidR="00C22FD9" w:rsidRPr="00C22FD9" w:rsidTr="00C22FD9">
        <w:trPr>
          <w:trHeight w:val="170"/>
        </w:trPr>
        <w:tc>
          <w:tcPr>
            <w:tcW w:w="232" w:type="pct"/>
            <w:vMerge/>
            <w:tcBorders>
              <w:left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Земли сельскохозяйственного назначения</w:t>
            </w:r>
          </w:p>
        </w:tc>
      </w:tr>
      <w:tr w:rsidR="00C22FD9" w:rsidRPr="00C22FD9" w:rsidTr="00C22FD9">
        <w:trPr>
          <w:trHeight w:val="170"/>
        </w:trPr>
        <w:tc>
          <w:tcPr>
            <w:tcW w:w="232" w:type="pct"/>
            <w:vMerge/>
            <w:tcBorders>
              <w:left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Для сельскохозяйственной деятельности</w:t>
            </w:r>
          </w:p>
        </w:tc>
      </w:tr>
      <w:tr w:rsidR="00C22FD9" w:rsidRPr="00C22FD9" w:rsidTr="00C22FD9">
        <w:trPr>
          <w:trHeight w:val="170"/>
        </w:trPr>
        <w:tc>
          <w:tcPr>
            <w:tcW w:w="232" w:type="pct"/>
            <w:vMerge/>
            <w:tcBorders>
              <w:left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xml:space="preserve">Длина линии, </w:t>
            </w:r>
            <w:proofErr w:type="gramStart"/>
            <w:r w:rsidRPr="00C22FD9">
              <w:rPr>
                <w:sz w:val="12"/>
                <w:szCs w:val="12"/>
              </w:rPr>
              <w:t>м</w:t>
            </w:r>
            <w:proofErr w:type="gramEnd"/>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Направление</w:t>
            </w:r>
          </w:p>
        </w:tc>
      </w:tr>
      <w:tr w:rsidR="00C22FD9" w:rsidRPr="00C22FD9" w:rsidTr="00C22FD9">
        <w:trPr>
          <w:trHeight w:val="170"/>
        </w:trPr>
        <w:tc>
          <w:tcPr>
            <w:tcW w:w="232" w:type="pct"/>
            <w:vMerge/>
            <w:tcBorders>
              <w:left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470488.69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2228100.71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286°4'10"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4.44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w:t>
            </w:r>
          </w:p>
        </w:tc>
      </w:tr>
      <w:tr w:rsidR="00C22FD9" w:rsidRPr="00C22FD9" w:rsidTr="00C22FD9">
        <w:trPr>
          <w:trHeight w:val="170"/>
        </w:trPr>
        <w:tc>
          <w:tcPr>
            <w:tcW w:w="232" w:type="pct"/>
            <w:vMerge/>
            <w:tcBorders>
              <w:left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470489.92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2228096.44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329°33'54"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18.95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w:t>
            </w:r>
          </w:p>
        </w:tc>
      </w:tr>
      <w:tr w:rsidR="00C22FD9" w:rsidRPr="00C22FD9" w:rsidTr="00C22FD9">
        <w:trPr>
          <w:trHeight w:val="170"/>
        </w:trPr>
        <w:tc>
          <w:tcPr>
            <w:tcW w:w="232" w:type="pct"/>
            <w:vMerge/>
            <w:tcBorders>
              <w:left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470506.26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2228086.84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59°29'44"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2.99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w:t>
            </w:r>
          </w:p>
        </w:tc>
      </w:tr>
      <w:tr w:rsidR="00C22FD9" w:rsidRPr="00C22FD9" w:rsidTr="00C22FD9">
        <w:trPr>
          <w:trHeight w:val="170"/>
        </w:trPr>
        <w:tc>
          <w:tcPr>
            <w:tcW w:w="232" w:type="pct"/>
            <w:vMerge/>
            <w:tcBorders>
              <w:left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470507.78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2228089.42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149°23'58"</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22.18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4-1</w:t>
            </w:r>
          </w:p>
        </w:tc>
      </w:tr>
      <w:tr w:rsidR="00C22FD9" w:rsidRPr="00C22FD9" w:rsidTr="00C22FD9">
        <w:trPr>
          <w:trHeight w:val="170"/>
        </w:trPr>
        <w:tc>
          <w:tcPr>
            <w:tcW w:w="232" w:type="pct"/>
            <w:vMerge/>
            <w:tcBorders>
              <w:left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470488.35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2228121.40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239°6'16"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12.97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5-6</w:t>
            </w:r>
          </w:p>
        </w:tc>
      </w:tr>
      <w:tr w:rsidR="00C22FD9" w:rsidRPr="00C22FD9" w:rsidTr="00C22FD9">
        <w:trPr>
          <w:trHeight w:val="170"/>
        </w:trPr>
        <w:tc>
          <w:tcPr>
            <w:tcW w:w="232" w:type="pct"/>
            <w:vMerge/>
            <w:tcBorders>
              <w:left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470481.69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2228110.27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319°15'37"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3.14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6-7</w:t>
            </w:r>
          </w:p>
        </w:tc>
      </w:tr>
      <w:tr w:rsidR="00C22FD9" w:rsidRPr="00C22FD9" w:rsidTr="00C22FD9">
        <w:trPr>
          <w:trHeight w:val="170"/>
        </w:trPr>
        <w:tc>
          <w:tcPr>
            <w:tcW w:w="232" w:type="pct"/>
            <w:vMerge/>
            <w:tcBorders>
              <w:left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470484.07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2228108.22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59°24'46"</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13.84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7-8</w:t>
            </w:r>
          </w:p>
        </w:tc>
      </w:tr>
      <w:tr w:rsidR="00C22FD9" w:rsidRPr="00C22FD9" w:rsidTr="00C22FD9">
        <w:trPr>
          <w:trHeight w:val="170"/>
        </w:trPr>
        <w:tc>
          <w:tcPr>
            <w:tcW w:w="232" w:type="pct"/>
            <w:vMerge/>
            <w:tcBorders>
              <w:left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470491.11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2228120.13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155°17'27"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3.04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8-5</w:t>
            </w:r>
          </w:p>
        </w:tc>
      </w:tr>
      <w:tr w:rsidR="00C22FD9" w:rsidRPr="00C22FD9" w:rsidTr="00C22FD9">
        <w:trPr>
          <w:trHeight w:val="170"/>
        </w:trPr>
        <w:tc>
          <w:tcPr>
            <w:tcW w:w="5000" w:type="pct"/>
            <w:gridSpan w:val="7"/>
            <w:tcBorders>
              <w:top w:val="single" w:sz="4" w:space="0" w:color="auto"/>
              <w:left w:val="single" w:sz="4" w:space="0" w:color="auto"/>
              <w:bottom w:val="single" w:sz="4" w:space="0" w:color="auto"/>
              <w:right w:val="single" w:sz="4" w:space="0" w:color="auto"/>
            </w:tcBorders>
            <w:vAlign w:val="center"/>
          </w:tcPr>
          <w:p w:rsidR="00C22FD9" w:rsidRPr="00C22FD9" w:rsidRDefault="00C22FD9" w:rsidP="00C22FD9">
            <w:pPr>
              <w:pStyle w:val="affffffffffff5"/>
              <w:rPr>
                <w:color w:val="000000"/>
                <w:sz w:val="12"/>
                <w:szCs w:val="12"/>
              </w:rPr>
            </w:pPr>
          </w:p>
        </w:tc>
      </w:tr>
      <w:tr w:rsidR="00C22FD9" w:rsidRPr="00C22FD9" w:rsidTr="00C22FD9">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FD9" w:rsidRPr="00C22FD9" w:rsidRDefault="00C22FD9" w:rsidP="00C22FD9">
            <w:pPr>
              <w:pStyle w:val="affffffffffff5"/>
              <w:rPr>
                <w:sz w:val="12"/>
                <w:szCs w:val="12"/>
              </w:rPr>
            </w:pPr>
            <w:r w:rsidRPr="00C22FD9">
              <w:rPr>
                <w:sz w:val="12"/>
                <w:szCs w:val="12"/>
              </w:rPr>
              <w:t>14</w:t>
            </w:r>
          </w:p>
        </w:tc>
        <w:tc>
          <w:tcPr>
            <w:tcW w:w="4768" w:type="pct"/>
            <w:gridSpan w:val="6"/>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Площадь: 59 кв. м</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Кадастровый номер:</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63:31:0311003:423/чзу3(1-2)</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Назначение:</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Земельный участок под площадку для обустройства площадки для очистки колёс спецтехники</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Правообладатель: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xml:space="preserve">Администрация муниципального района Сергиевский, аренда </w:t>
            </w:r>
            <w:r w:rsidRPr="00C22FD9">
              <w:rPr>
                <w:sz w:val="12"/>
                <w:szCs w:val="12"/>
              </w:rPr>
              <w:br/>
              <w:t>Алексеев Алексей Юрьевич</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Категория земель</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Земли сельскохозяйственного назначения</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1415" w:type="pct"/>
            <w:gridSpan w:val="2"/>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Вид разрешённого использования</w:t>
            </w:r>
          </w:p>
        </w:tc>
        <w:tc>
          <w:tcPr>
            <w:tcW w:w="3353" w:type="pct"/>
            <w:gridSpan w:val="4"/>
            <w:tcBorders>
              <w:top w:val="single" w:sz="4" w:space="0" w:color="auto"/>
              <w:left w:val="nil"/>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Для сельскохозяйственной деятельности</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пункта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lang w:val="en-US"/>
              </w:rPr>
              <w:t>X</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lang w:val="en-US"/>
              </w:rPr>
              <w:t>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Дирекционный угол</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 xml:space="preserve">Длина линии, </w:t>
            </w:r>
            <w:proofErr w:type="gramStart"/>
            <w:r w:rsidRPr="00C22FD9">
              <w:rPr>
                <w:sz w:val="12"/>
                <w:szCs w:val="12"/>
              </w:rPr>
              <w:t>м</w:t>
            </w:r>
            <w:proofErr w:type="gramEnd"/>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sz w:val="12"/>
                <w:szCs w:val="12"/>
              </w:rPr>
            </w:pPr>
            <w:r w:rsidRPr="00C22FD9">
              <w:rPr>
                <w:sz w:val="12"/>
                <w:szCs w:val="12"/>
              </w:rPr>
              <w:t>Направление</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470489.92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2228096.44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106°4'10"</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4.44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1-2</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470488.69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2228100.71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149°23'21"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7.80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470481.98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2228104.68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59°26'33"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4.11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3-4</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470484.07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2228108.22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139°15'37"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3.14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4-5</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470481.69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2228110.27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239°5'59"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7.75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5-6</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470477.71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2228103.62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329°32'34"</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14.16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6-1</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470491.11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2228120.13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59°27'51"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2.07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7-8</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470492.16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2228121.91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149°35'33"</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3.00</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8-9</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470489.57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2228123.43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238°59'41"</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2.37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9-10</w:t>
            </w:r>
          </w:p>
        </w:tc>
      </w:tr>
      <w:tr w:rsidR="00C22FD9" w:rsidRPr="00C22FD9" w:rsidTr="00C22FD9">
        <w:trPr>
          <w:trHeight w:val="170"/>
        </w:trPr>
        <w:tc>
          <w:tcPr>
            <w:tcW w:w="232" w:type="pct"/>
            <w:vMerge/>
            <w:tcBorders>
              <w:top w:val="single" w:sz="4" w:space="0" w:color="auto"/>
              <w:left w:val="single" w:sz="4" w:space="0" w:color="auto"/>
              <w:bottom w:val="single" w:sz="4" w:space="0" w:color="auto"/>
              <w:right w:val="single" w:sz="4" w:space="0" w:color="auto"/>
            </w:tcBorders>
            <w:vAlign w:val="center"/>
          </w:tcPr>
          <w:p w:rsidR="00C22FD9" w:rsidRPr="00C22FD9" w:rsidRDefault="00C22FD9" w:rsidP="00C22FD9">
            <w:pPr>
              <w:pStyle w:val="affffffffffff5"/>
              <w:rPr>
                <w:sz w:val="12"/>
                <w:szCs w:val="12"/>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470488.35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2228121.40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335°17'27"</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3.04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C22FD9" w:rsidRPr="00C22FD9" w:rsidRDefault="00C22FD9" w:rsidP="00C22FD9">
            <w:pPr>
              <w:pStyle w:val="affffffffffff5"/>
              <w:rPr>
                <w:color w:val="000000"/>
                <w:sz w:val="12"/>
                <w:szCs w:val="12"/>
              </w:rPr>
            </w:pPr>
            <w:r w:rsidRPr="00C22FD9">
              <w:rPr>
                <w:color w:val="000000"/>
                <w:sz w:val="12"/>
                <w:szCs w:val="12"/>
              </w:rPr>
              <w:t>10-7</w:t>
            </w:r>
          </w:p>
        </w:tc>
      </w:tr>
      <w:tr w:rsidR="00C22FD9" w:rsidRPr="00C22FD9" w:rsidTr="00C22FD9">
        <w:trPr>
          <w:trHeight w:val="170"/>
        </w:trPr>
        <w:tc>
          <w:tcPr>
            <w:tcW w:w="5000" w:type="pct"/>
            <w:gridSpan w:val="7"/>
            <w:tcBorders>
              <w:top w:val="single" w:sz="4" w:space="0" w:color="auto"/>
              <w:left w:val="single" w:sz="4" w:space="0" w:color="auto"/>
              <w:bottom w:val="single" w:sz="4" w:space="0" w:color="auto"/>
              <w:right w:val="single" w:sz="4" w:space="0" w:color="auto"/>
            </w:tcBorders>
            <w:vAlign w:val="center"/>
          </w:tcPr>
          <w:p w:rsidR="00C22FD9" w:rsidRPr="00C22FD9" w:rsidRDefault="00C22FD9" w:rsidP="00C22FD9">
            <w:pPr>
              <w:pStyle w:val="affffffffffff5"/>
              <w:rPr>
                <w:color w:val="000000"/>
                <w:sz w:val="12"/>
                <w:szCs w:val="12"/>
              </w:rPr>
            </w:pPr>
          </w:p>
        </w:tc>
      </w:tr>
    </w:tbl>
    <w:p w:rsidR="00C22FD9" w:rsidRDefault="00C22FD9" w:rsidP="00C22FD9">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C22FD9" w:rsidRPr="00C22FD9" w:rsidRDefault="00C22FD9" w:rsidP="00C22FD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22FD9">
        <w:rPr>
          <w:rFonts w:ascii="Times New Roman" w:hAnsi="Times New Roman" w:cs="Times New Roman"/>
          <w:sz w:val="12"/>
          <w:szCs w:val="12"/>
        </w:rPr>
        <w:t>2.3 Сведения о границах территории, применительно к которой осуществляется подготовка проекта межевания</w:t>
      </w:r>
    </w:p>
    <w:p w:rsidR="00C22FD9" w:rsidRPr="00C22FD9" w:rsidRDefault="00C22FD9" w:rsidP="00C22FD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2FD9">
        <w:rPr>
          <w:rFonts w:ascii="Times New Roman" w:hAnsi="Times New Roman" w:cs="Times New Roman"/>
          <w:sz w:val="12"/>
          <w:szCs w:val="12"/>
        </w:rPr>
        <w:t>Сведения о границах территории, применительно к которой осуществляется подготовка проекта межевания, содержащие перечень координат характерных точек таких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применительно к которой осуществляется подготовка проекта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 представлены в таблице 2.3.1.</w:t>
      </w:r>
    </w:p>
    <w:p w:rsidR="00C22FD9" w:rsidRDefault="00C22FD9" w:rsidP="00C22FD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2FD9">
        <w:rPr>
          <w:rFonts w:ascii="Times New Roman" w:hAnsi="Times New Roman" w:cs="Times New Roman"/>
          <w:sz w:val="12"/>
          <w:szCs w:val="12"/>
        </w:rPr>
        <w:t>Таблица 2.3.1 - Перечень координат характерных точек границ территории, применительно к которой осуществляется подготовка проекта межевания (совпадает с границами зон планируемого размещения проектируемого объекта)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382"/>
        <w:gridCol w:w="1382"/>
        <w:gridCol w:w="1843"/>
        <w:gridCol w:w="1152"/>
        <w:gridCol w:w="1291"/>
      </w:tblGrid>
      <w:tr w:rsidR="00C22FD9" w:rsidRPr="00C22FD9" w:rsidTr="00C22FD9">
        <w:trPr>
          <w:trHeight w:val="227"/>
          <w:jc w:val="center"/>
        </w:trPr>
        <w:tc>
          <w:tcPr>
            <w:tcW w:w="440" w:type="pct"/>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sz w:val="12"/>
                <w:szCs w:val="12"/>
                <w:lang w:eastAsia="ru-RU"/>
              </w:rPr>
            </w:pPr>
            <w:r w:rsidRPr="00C22FD9">
              <w:rPr>
                <w:rFonts w:ascii="Times New Roman" w:hAnsi="Times New Roman" w:cs="Times New Roman"/>
                <w:sz w:val="12"/>
                <w:szCs w:val="12"/>
                <w:lang w:eastAsia="ru-RU"/>
              </w:rPr>
              <w:t>№</w:t>
            </w:r>
          </w:p>
        </w:tc>
        <w:tc>
          <w:tcPr>
            <w:tcW w:w="894" w:type="pct"/>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sz w:val="12"/>
                <w:szCs w:val="12"/>
                <w:lang w:val="en-US" w:eastAsia="ru-RU"/>
              </w:rPr>
            </w:pPr>
            <w:r w:rsidRPr="00C22FD9">
              <w:rPr>
                <w:rFonts w:ascii="Times New Roman" w:hAnsi="Times New Roman" w:cs="Times New Roman"/>
                <w:sz w:val="12"/>
                <w:szCs w:val="12"/>
                <w:lang w:val="en-US" w:eastAsia="ru-RU"/>
              </w:rPr>
              <w:t>X</w:t>
            </w:r>
          </w:p>
        </w:tc>
        <w:tc>
          <w:tcPr>
            <w:tcW w:w="894" w:type="pct"/>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sz w:val="12"/>
                <w:szCs w:val="12"/>
                <w:lang w:eastAsia="ru-RU"/>
              </w:rPr>
            </w:pPr>
            <w:r w:rsidRPr="00C22FD9">
              <w:rPr>
                <w:rFonts w:ascii="Times New Roman" w:hAnsi="Times New Roman" w:cs="Times New Roman"/>
                <w:sz w:val="12"/>
                <w:szCs w:val="12"/>
                <w:lang w:val="en-US" w:eastAsia="ru-RU"/>
              </w:rPr>
              <w:t>Y</w:t>
            </w:r>
          </w:p>
        </w:tc>
        <w:tc>
          <w:tcPr>
            <w:tcW w:w="1192" w:type="pct"/>
            <w:shd w:val="clear" w:color="auto" w:fill="auto"/>
            <w:vAlign w:val="center"/>
            <w:hideMark/>
          </w:tcPr>
          <w:p w:rsidR="00C22FD9" w:rsidRPr="00C22FD9" w:rsidRDefault="00C22FD9" w:rsidP="00C22FD9">
            <w:pPr>
              <w:spacing w:after="0" w:line="240" w:lineRule="auto"/>
              <w:jc w:val="center"/>
              <w:rPr>
                <w:rFonts w:ascii="Times New Roman" w:hAnsi="Times New Roman" w:cs="Times New Roman"/>
                <w:sz w:val="12"/>
                <w:szCs w:val="12"/>
                <w:lang w:eastAsia="ru-RU"/>
              </w:rPr>
            </w:pPr>
            <w:r w:rsidRPr="00C22FD9">
              <w:rPr>
                <w:rFonts w:ascii="Times New Roman" w:hAnsi="Times New Roman" w:cs="Times New Roman"/>
                <w:sz w:val="12"/>
                <w:szCs w:val="12"/>
                <w:lang w:eastAsia="ru-RU"/>
              </w:rPr>
              <w:t>Дирекционный угол</w:t>
            </w:r>
          </w:p>
        </w:tc>
        <w:tc>
          <w:tcPr>
            <w:tcW w:w="745" w:type="pct"/>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sz w:val="12"/>
                <w:szCs w:val="12"/>
                <w:lang w:eastAsia="ru-RU"/>
              </w:rPr>
            </w:pPr>
            <w:r w:rsidRPr="00C22FD9">
              <w:rPr>
                <w:rFonts w:ascii="Times New Roman" w:hAnsi="Times New Roman" w:cs="Times New Roman"/>
                <w:sz w:val="12"/>
                <w:szCs w:val="12"/>
                <w:lang w:eastAsia="ru-RU"/>
              </w:rPr>
              <w:t>Длина</w:t>
            </w:r>
          </w:p>
        </w:tc>
        <w:tc>
          <w:tcPr>
            <w:tcW w:w="834" w:type="pct"/>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sz w:val="12"/>
                <w:szCs w:val="12"/>
                <w:lang w:eastAsia="ru-RU"/>
              </w:rPr>
            </w:pPr>
            <w:r w:rsidRPr="00C22FD9">
              <w:rPr>
                <w:rFonts w:ascii="Times New Roman" w:hAnsi="Times New Roman" w:cs="Times New Roman"/>
                <w:sz w:val="12"/>
                <w:szCs w:val="12"/>
                <w:lang w:eastAsia="ru-RU"/>
              </w:rPr>
              <w:t>Направление</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470489.57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2228123.43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238°59'41"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2.37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1-2</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470488.35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2228121.40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239°6'16"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12.97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2-3</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470481.69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2228110.27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239°5'59"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7.75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3-4</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470477.71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2228103.62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329°32'34"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14.16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4-5</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470489.92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2228096.44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329°33'54"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18.95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5-6</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470506.26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2228086.84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59°29'44"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2.99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6-7</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470507.78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2228089.42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59°21'58"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18.47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7-8</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470517.19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2228105.31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59°36'35"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1.54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8-9</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470517.97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2228106.64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149°23'24"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29.99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9-10</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470492.16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2228121.91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149°35'33"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3.00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10-1</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469735.38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2228158.63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182°32'60"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2.47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11-12</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469732.91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2228158.52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187°12'41"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2.47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12-13</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469730.46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2228158.21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191°24'2"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2.48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13-14</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469728.03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2228157.72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191°47'7"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23.40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14-15</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469705.12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2228152.94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194°18'1"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1.05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15-16</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469704.10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2228152.68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199°47'56"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1.06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16-17</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469703.10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2228152.32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204°7'42"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1.05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17-18</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469702.14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2228151.89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208°31'23"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1.05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18-19</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469701.22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2228151.39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214°35'32"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1.06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19-20</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469700.35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2228150.79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219°15'5"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1.06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20-21</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lastRenderedPageBreak/>
              <w:t>21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469699.53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2228150.12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224°13'33"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1.05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21-22</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469698.78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2228149.39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229°34'26"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1.06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22-23</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469698.09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2228148.58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233°53'33"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1.05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23-24</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469697.47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2228147.73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240°6'4"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1.38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24-25</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469696.78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2228146.53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244°9'20"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0.71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25-26</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469696.47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2228145.89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249°0'5"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1.06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26-27</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469696.09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2228144.90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251°36'27"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4.28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27-28</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469694.74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2228140.84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251°46'21"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2.62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28-29</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469693.92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2228138.35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150°21'4"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15.55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29-30</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469680.41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2228146.04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178°46'1"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30.67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30-31</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469649.75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2228146.70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191°57'24"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19.11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31-32</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469631.05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2228142.74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224°5'13"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24.41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32-33</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469613.52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2228125.76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236°18'36"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42.87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33-34</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469589.74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2228090.09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242°44'25"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42.05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34-35</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469570.48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2228052.71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244°35'55"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20.26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35-36</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469561.79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2228034.41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342°16'30"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56.40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36-37</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469615.51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2228017.24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341°40'8"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75.01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37-38</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469686.71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2227993.65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342°2'47"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118.57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38-39</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469799.51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2227957.10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54°36'6"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14.33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39-40</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469807.81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2227968.78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70°22'1"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57.77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40-41</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469827.22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2228023.19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117°43'38"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20.50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41-42</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469817.68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2228041.34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119°15'2"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11.07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42-43</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469812.27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2228051.00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134°57'59"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24.04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43-44</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469795.28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2228068.01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142°36'10"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45.64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44-45</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469759.02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2228095.73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143°56'55"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29.69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45-46</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469735.02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2228113.20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22°10'34"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3.97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46-47</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469738.70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2228114.70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16°18'33"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14.49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47-48</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469752.61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2228118.77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333°31'57"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15.77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48-49</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469766.73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2228111.74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63°36'9"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4.59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49-50</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50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469768.77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2228115.85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63°30'37"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3.41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50-51</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51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469770.29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2228118.90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153°34'4"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11.57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51-52</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52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469759.93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2228124.05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153°30'51"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22.67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52-53</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53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469739.64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2228134.16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353°12'34"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70.11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53-54</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54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469809.26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2228125.87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353°7'44"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5.60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54-55</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55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469814.82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2228125.20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353°14'34"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4.25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55-56</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56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469819.04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2228124.70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353°6'2"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7.24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56-57</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57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469826.23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2228123.83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354°52'19"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0.78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57-58</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58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469827.01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2228123.76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359°15'56"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0.78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58-59</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59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469827.79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2228123.75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2°56'8"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0.78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59-60</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60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469828.57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2228123.79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31°30'53"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16.59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60-61</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61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469842.71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2228132.46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31°30'15"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3.64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61-62</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62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469845.81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2228134.36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88°58'15"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11.69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62-63</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63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469846.02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2228146.05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88°53'54"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3.64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63-64</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lastRenderedPageBreak/>
              <w:t>64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469846.09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2228149.69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88°52'2"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7.08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64-65</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65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469846.23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2228156.77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203°10'25"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17.99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65-66</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66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469829.69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2228149.69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203°17'21"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4.15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66-67</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67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469825.88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2228148.05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173°10'8"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13.79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67-68</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68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469812.19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2228149.69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173°12'15"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70.82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68-69</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69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469741.87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2228158.07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173°25'5"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1.57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69-70</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70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469740.31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2228158.25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173°14'58"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2.47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70-71</w:t>
            </w:r>
          </w:p>
        </w:tc>
      </w:tr>
      <w:tr w:rsidR="00C22FD9" w:rsidRPr="00C22FD9" w:rsidTr="00C22FD9">
        <w:trPr>
          <w:trHeight w:val="22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71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469737.86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2228158.54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177°55'18"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2.48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r w:rsidRPr="00C22FD9">
              <w:rPr>
                <w:rFonts w:ascii="Times New Roman" w:hAnsi="Times New Roman" w:cs="Times New Roman"/>
                <w:color w:val="000000"/>
                <w:sz w:val="12"/>
                <w:szCs w:val="12"/>
              </w:rPr>
              <w:t>71-11</w:t>
            </w:r>
          </w:p>
        </w:tc>
      </w:tr>
      <w:tr w:rsidR="00C22FD9" w:rsidRPr="00C22FD9" w:rsidTr="00C22FD9">
        <w:trPr>
          <w:trHeight w:val="22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22FD9" w:rsidRPr="00C22FD9" w:rsidRDefault="00C22FD9" w:rsidP="00C22FD9">
            <w:pPr>
              <w:spacing w:after="0" w:line="240" w:lineRule="auto"/>
              <w:jc w:val="center"/>
              <w:rPr>
                <w:rFonts w:ascii="Times New Roman" w:hAnsi="Times New Roman" w:cs="Times New Roman"/>
                <w:color w:val="000000"/>
                <w:sz w:val="12"/>
                <w:szCs w:val="12"/>
              </w:rPr>
            </w:pPr>
          </w:p>
        </w:tc>
      </w:tr>
    </w:tbl>
    <w:p w:rsidR="00C22FD9" w:rsidRDefault="00C22FD9" w:rsidP="00C22FD9">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C22FD9" w:rsidRPr="00C22FD9" w:rsidRDefault="00C22FD9" w:rsidP="00C22FD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22FD9">
        <w:rPr>
          <w:rFonts w:ascii="Times New Roman" w:hAnsi="Times New Roman" w:cs="Times New Roman"/>
          <w:sz w:val="12"/>
          <w:szCs w:val="12"/>
        </w:rPr>
        <w:t>2.4 Вид разрешённого использования образуемых земельных участков, предназначенных для размещения линейных объектов и объектов капитального строительства, проектируемых в составе линейного объекта, а также существующих земельных участков, занятых линейными объектами и объектами капитального строительства, входящими в состав линейных объектов, в соответствии с проектом планировки территории</w:t>
      </w:r>
    </w:p>
    <w:p w:rsidR="00C22FD9" w:rsidRPr="00C22FD9" w:rsidRDefault="00C22FD9" w:rsidP="00C22FD9">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C22FD9" w:rsidRPr="00C22FD9" w:rsidRDefault="00C22FD9" w:rsidP="00C22FD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2FD9">
        <w:rPr>
          <w:rFonts w:ascii="Times New Roman" w:hAnsi="Times New Roman" w:cs="Times New Roman"/>
          <w:sz w:val="12"/>
          <w:szCs w:val="12"/>
        </w:rPr>
        <w:t>Вид разрешённого использования земельных участков на землях неразграниченной государственной собственности указан согласно п. 7.5 Приказа Минэкономразвития № 540 от 1 сентября 2014 г.</w:t>
      </w:r>
    </w:p>
    <w:p w:rsidR="00C22FD9" w:rsidRPr="00C22FD9" w:rsidRDefault="00C22FD9" w:rsidP="00C22FD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2FD9">
        <w:rPr>
          <w:rFonts w:ascii="Times New Roman" w:hAnsi="Times New Roman" w:cs="Times New Roman"/>
          <w:sz w:val="12"/>
          <w:szCs w:val="12"/>
        </w:rPr>
        <w:t> </w:t>
      </w:r>
    </w:p>
    <w:p w:rsidR="00C22FD9" w:rsidRPr="00C22FD9" w:rsidRDefault="00C22FD9" w:rsidP="00C22FD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22FD9">
        <w:rPr>
          <w:rFonts w:ascii="Times New Roman" w:hAnsi="Times New Roman" w:cs="Times New Roman"/>
          <w:sz w:val="12"/>
          <w:szCs w:val="12"/>
        </w:rPr>
        <w:t>Раздел 3 «Материалы по обоснованию</w:t>
      </w:r>
      <w:r>
        <w:rPr>
          <w:rFonts w:ascii="Times New Roman" w:hAnsi="Times New Roman" w:cs="Times New Roman"/>
          <w:sz w:val="12"/>
          <w:szCs w:val="12"/>
        </w:rPr>
        <w:t xml:space="preserve"> проекта межевания территории. </w:t>
      </w:r>
      <w:r w:rsidRPr="00C22FD9">
        <w:rPr>
          <w:rFonts w:ascii="Times New Roman" w:hAnsi="Times New Roman" w:cs="Times New Roman"/>
          <w:sz w:val="12"/>
          <w:szCs w:val="12"/>
        </w:rPr>
        <w:t>Графическая часть»</w:t>
      </w:r>
    </w:p>
    <w:p w:rsidR="00C22FD9" w:rsidRPr="00C22FD9" w:rsidRDefault="00C22FD9" w:rsidP="00C22FD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2FD9">
        <w:rPr>
          <w:rFonts w:ascii="Times New Roman" w:hAnsi="Times New Roman" w:cs="Times New Roman"/>
          <w:sz w:val="12"/>
          <w:szCs w:val="12"/>
        </w:rPr>
        <w:t> </w:t>
      </w:r>
    </w:p>
    <w:p w:rsidR="00C22FD9" w:rsidRPr="00C22FD9" w:rsidRDefault="00C22FD9" w:rsidP="00C22FD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22FD9">
        <w:rPr>
          <w:rFonts w:ascii="Times New Roman" w:hAnsi="Times New Roman" w:cs="Times New Roman"/>
          <w:sz w:val="12"/>
          <w:szCs w:val="12"/>
        </w:rPr>
        <w:t>Раздел 4 «Материалы по обоснованию проекта межевания территории. Пояснительная записка»</w:t>
      </w:r>
    </w:p>
    <w:p w:rsidR="00C22FD9" w:rsidRPr="00C22FD9" w:rsidRDefault="00C22FD9" w:rsidP="00C22FD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22FD9">
        <w:rPr>
          <w:rFonts w:ascii="Times New Roman" w:hAnsi="Times New Roman" w:cs="Times New Roman"/>
          <w:sz w:val="12"/>
          <w:szCs w:val="12"/>
        </w:rPr>
        <w:t> </w:t>
      </w:r>
    </w:p>
    <w:p w:rsidR="00C22FD9" w:rsidRPr="00C22FD9" w:rsidRDefault="00C22FD9" w:rsidP="00C22FD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22FD9">
        <w:rPr>
          <w:rFonts w:ascii="Times New Roman" w:hAnsi="Times New Roman" w:cs="Times New Roman"/>
          <w:sz w:val="12"/>
          <w:szCs w:val="12"/>
        </w:rPr>
        <w:t>4.1 Обоснование определения местоположения границ образуемого земельного участка с учётом соблюдения требований к образуемым земельным участкам, в том числе требований к предельным (минимальным и (или) максимальны</w:t>
      </w:r>
      <w:r>
        <w:rPr>
          <w:rFonts w:ascii="Times New Roman" w:hAnsi="Times New Roman" w:cs="Times New Roman"/>
          <w:sz w:val="12"/>
          <w:szCs w:val="12"/>
        </w:rPr>
        <w:t>м) размерам земельных участков.</w:t>
      </w:r>
    </w:p>
    <w:p w:rsidR="00C22FD9" w:rsidRPr="00C22FD9" w:rsidRDefault="00C22FD9" w:rsidP="00C22FD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2FD9">
        <w:rPr>
          <w:rFonts w:ascii="Times New Roman" w:hAnsi="Times New Roman" w:cs="Times New Roman"/>
          <w:sz w:val="12"/>
          <w:szCs w:val="12"/>
        </w:rPr>
        <w:t>Земельный участок образуется в соответствии с абзацем 9 части 1 статьи 15 Закона Самарской области от 11.03.2005 г. №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w:t>
      </w:r>
      <w:proofErr w:type="spellStart"/>
      <w:r w:rsidRPr="00C22FD9">
        <w:rPr>
          <w:rFonts w:ascii="Times New Roman" w:hAnsi="Times New Roman" w:cs="Times New Roman"/>
          <w:sz w:val="12"/>
          <w:szCs w:val="12"/>
        </w:rPr>
        <w:t>Самаранефтегаз</w:t>
      </w:r>
      <w:proofErr w:type="spellEnd"/>
      <w:r w:rsidRPr="00C22FD9">
        <w:rPr>
          <w:rFonts w:ascii="Times New Roman" w:hAnsi="Times New Roman" w:cs="Times New Roman"/>
          <w:sz w:val="12"/>
          <w:szCs w:val="12"/>
        </w:rPr>
        <w:t>» на основании лицензии на пользование недрами, то есть для недропользования.</w:t>
      </w:r>
    </w:p>
    <w:p w:rsidR="00C22FD9" w:rsidRPr="00C22FD9" w:rsidRDefault="00C22FD9" w:rsidP="00C22FD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2FD9">
        <w:rPr>
          <w:rFonts w:ascii="Times New Roman" w:hAnsi="Times New Roman" w:cs="Times New Roman"/>
          <w:sz w:val="12"/>
          <w:szCs w:val="12"/>
        </w:rPr>
        <w:t> </w:t>
      </w:r>
    </w:p>
    <w:p w:rsidR="00C22FD9" w:rsidRPr="00C22FD9" w:rsidRDefault="00C22FD9" w:rsidP="00C22FD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22FD9">
        <w:rPr>
          <w:rFonts w:ascii="Times New Roman" w:hAnsi="Times New Roman" w:cs="Times New Roman"/>
          <w:sz w:val="12"/>
          <w:szCs w:val="12"/>
        </w:rPr>
        <w:t>4.2 Обоснование способа образования земельного участка</w:t>
      </w:r>
    </w:p>
    <w:p w:rsidR="00C22FD9" w:rsidRPr="00C22FD9" w:rsidRDefault="00C22FD9" w:rsidP="00C22FD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2FD9">
        <w:rPr>
          <w:rFonts w:ascii="Times New Roman" w:hAnsi="Times New Roman" w:cs="Times New Roman"/>
          <w:sz w:val="12"/>
          <w:szCs w:val="12"/>
        </w:rPr>
        <w:t>Земельные участки под строительство объекта образованы с учётом ранее поставленных на государственный кадастровый учёт земельных участков. Проект межевания выполняется с учётом сохранения ранее образованных земельных участков, зарегистрированных в ГКН.</w:t>
      </w:r>
    </w:p>
    <w:p w:rsidR="00C22FD9" w:rsidRPr="00C22FD9" w:rsidRDefault="00C22FD9" w:rsidP="00C22FD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2FD9">
        <w:rPr>
          <w:rFonts w:ascii="Times New Roman" w:hAnsi="Times New Roman" w:cs="Times New Roman"/>
          <w:sz w:val="12"/>
          <w:szCs w:val="12"/>
        </w:rPr>
        <w:t>Постановлением Правительства РФ от 3 декабря 2014 г. № 1300 утверждён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также возможные способы их образования.</w:t>
      </w:r>
    </w:p>
    <w:p w:rsidR="00C22FD9" w:rsidRPr="00C22FD9" w:rsidRDefault="00C22FD9" w:rsidP="00C22FD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2FD9">
        <w:rPr>
          <w:rFonts w:ascii="Times New Roman" w:hAnsi="Times New Roman" w:cs="Times New Roman"/>
          <w:sz w:val="12"/>
          <w:szCs w:val="12"/>
        </w:rPr>
        <w:t> </w:t>
      </w:r>
    </w:p>
    <w:p w:rsidR="00C22FD9" w:rsidRPr="00C22FD9" w:rsidRDefault="00C22FD9" w:rsidP="00C22FD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22FD9">
        <w:rPr>
          <w:rFonts w:ascii="Times New Roman" w:hAnsi="Times New Roman" w:cs="Times New Roman"/>
          <w:sz w:val="12"/>
          <w:szCs w:val="12"/>
        </w:rPr>
        <w:t>4.3 Обоснование определения размеров образуемого земельного участка</w:t>
      </w:r>
    </w:p>
    <w:p w:rsidR="00C22FD9" w:rsidRPr="00C22FD9" w:rsidRDefault="00C22FD9" w:rsidP="00C22FD9">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C22FD9">
        <w:rPr>
          <w:rFonts w:ascii="Times New Roman" w:hAnsi="Times New Roman" w:cs="Times New Roman"/>
          <w:sz w:val="12"/>
          <w:szCs w:val="12"/>
        </w:rPr>
        <w:t>Местоположение границ и размеры земельных участков, образуемых для размещения объекта 7082П «</w:t>
      </w:r>
      <w:r>
        <w:rPr>
          <w:rFonts w:ascii="Times New Roman" w:hAnsi="Times New Roman" w:cs="Times New Roman"/>
          <w:sz w:val="12"/>
          <w:szCs w:val="12"/>
        </w:rPr>
        <w:t>Сбор нефти и газа со скважины №</w:t>
      </w:r>
      <w:r w:rsidRPr="00C22FD9">
        <w:rPr>
          <w:rFonts w:ascii="Times New Roman" w:hAnsi="Times New Roman" w:cs="Times New Roman"/>
          <w:sz w:val="12"/>
          <w:szCs w:val="12"/>
        </w:rPr>
        <w:t xml:space="preserve">608 </w:t>
      </w:r>
      <w:proofErr w:type="spellStart"/>
      <w:r w:rsidRPr="00C22FD9">
        <w:rPr>
          <w:rFonts w:ascii="Times New Roman" w:hAnsi="Times New Roman" w:cs="Times New Roman"/>
          <w:sz w:val="12"/>
          <w:szCs w:val="12"/>
        </w:rPr>
        <w:t>Радаевского</w:t>
      </w:r>
      <w:proofErr w:type="spellEnd"/>
      <w:r w:rsidRPr="00C22FD9">
        <w:rPr>
          <w:rFonts w:ascii="Times New Roman" w:hAnsi="Times New Roman" w:cs="Times New Roman"/>
          <w:sz w:val="12"/>
          <w:szCs w:val="12"/>
        </w:rPr>
        <w:t xml:space="preserve"> месторождения», в границах сельского поселения Красносельское муниципального района Сергиевский Самарской области, определено с учётом технологической схемы, подхода трасс инженерных коммуникаций, существующих и ранее запроектированных сооружений и инженерных коммуникаций, рельефа местности, наиболее рационального использования земельных участков, а также санитарно-гигиенических и противопожарных норм.</w:t>
      </w:r>
      <w:proofErr w:type="gramEnd"/>
    </w:p>
    <w:p w:rsidR="00C22FD9" w:rsidRPr="00C22FD9" w:rsidRDefault="00C22FD9" w:rsidP="00C22FD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2FD9">
        <w:rPr>
          <w:rFonts w:ascii="Times New Roman" w:hAnsi="Times New Roman" w:cs="Times New Roman"/>
          <w:sz w:val="12"/>
          <w:szCs w:val="12"/>
        </w:rPr>
        <w:t>На основании СН 459 74 - «Нормы отвода земель для нефтяных и газовых скважин», разработанных Государственным институтом по проектированию и исследовательским работам в нефтяной промышленности «</w:t>
      </w:r>
      <w:proofErr w:type="spellStart"/>
      <w:r w:rsidRPr="00C22FD9">
        <w:rPr>
          <w:rFonts w:ascii="Times New Roman" w:hAnsi="Times New Roman" w:cs="Times New Roman"/>
          <w:sz w:val="12"/>
          <w:szCs w:val="12"/>
        </w:rPr>
        <w:t>Гипровостокнефть</w:t>
      </w:r>
      <w:proofErr w:type="spellEnd"/>
      <w:r w:rsidRPr="00C22FD9">
        <w:rPr>
          <w:rFonts w:ascii="Times New Roman" w:hAnsi="Times New Roman" w:cs="Times New Roman"/>
          <w:sz w:val="12"/>
          <w:szCs w:val="12"/>
        </w:rPr>
        <w:t xml:space="preserve">» </w:t>
      </w:r>
      <w:proofErr w:type="spellStart"/>
      <w:r w:rsidRPr="00C22FD9">
        <w:rPr>
          <w:rFonts w:ascii="Times New Roman" w:hAnsi="Times New Roman" w:cs="Times New Roman"/>
          <w:sz w:val="12"/>
          <w:szCs w:val="12"/>
        </w:rPr>
        <w:t>Миннефтепрома</w:t>
      </w:r>
      <w:proofErr w:type="spellEnd"/>
      <w:r w:rsidRPr="00C22FD9">
        <w:rPr>
          <w:rFonts w:ascii="Times New Roman" w:hAnsi="Times New Roman" w:cs="Times New Roman"/>
          <w:sz w:val="12"/>
          <w:szCs w:val="12"/>
        </w:rPr>
        <w:t xml:space="preserve"> (утверждённых Государственным комитетом Совета Министров СССР по делам строительства 25 марта 1974 г.) ширина полосы отвода под строительство выкидного нефтепровода принята равной 24 м.</w:t>
      </w:r>
    </w:p>
    <w:p w:rsidR="00C22FD9" w:rsidRPr="00C22FD9" w:rsidRDefault="00C22FD9" w:rsidP="00C22FD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2FD9">
        <w:rPr>
          <w:rFonts w:ascii="Times New Roman" w:hAnsi="Times New Roman" w:cs="Times New Roman"/>
          <w:sz w:val="12"/>
          <w:szCs w:val="12"/>
        </w:rPr>
        <w:t xml:space="preserve">На основании СН 465-74 - «Нормы отвода земель для электрических сетей напряжением 0,4 - 500 </w:t>
      </w:r>
      <w:proofErr w:type="spellStart"/>
      <w:r w:rsidRPr="00C22FD9">
        <w:rPr>
          <w:rFonts w:ascii="Times New Roman" w:hAnsi="Times New Roman" w:cs="Times New Roman"/>
          <w:sz w:val="12"/>
          <w:szCs w:val="12"/>
        </w:rPr>
        <w:t>кВ</w:t>
      </w:r>
      <w:proofErr w:type="spellEnd"/>
      <w:r w:rsidRPr="00C22FD9">
        <w:rPr>
          <w:rFonts w:ascii="Times New Roman" w:hAnsi="Times New Roman" w:cs="Times New Roman"/>
          <w:sz w:val="12"/>
          <w:szCs w:val="12"/>
        </w:rPr>
        <w:t>», разработанных институтом «</w:t>
      </w:r>
      <w:proofErr w:type="spellStart"/>
      <w:r w:rsidRPr="00C22FD9">
        <w:rPr>
          <w:rFonts w:ascii="Times New Roman" w:hAnsi="Times New Roman" w:cs="Times New Roman"/>
          <w:sz w:val="12"/>
          <w:szCs w:val="12"/>
        </w:rPr>
        <w:t>Энергосетьпроект</w:t>
      </w:r>
      <w:proofErr w:type="spellEnd"/>
      <w:r w:rsidRPr="00C22FD9">
        <w:rPr>
          <w:rFonts w:ascii="Times New Roman" w:hAnsi="Times New Roman" w:cs="Times New Roman"/>
          <w:sz w:val="12"/>
          <w:szCs w:val="12"/>
        </w:rPr>
        <w:t>» с участием института «</w:t>
      </w:r>
      <w:proofErr w:type="spellStart"/>
      <w:r w:rsidRPr="00C22FD9">
        <w:rPr>
          <w:rFonts w:ascii="Times New Roman" w:hAnsi="Times New Roman" w:cs="Times New Roman"/>
          <w:sz w:val="12"/>
          <w:szCs w:val="12"/>
        </w:rPr>
        <w:t>Сельэнергопроект</w:t>
      </w:r>
      <w:proofErr w:type="spellEnd"/>
      <w:r w:rsidRPr="00C22FD9">
        <w:rPr>
          <w:rFonts w:ascii="Times New Roman" w:hAnsi="Times New Roman" w:cs="Times New Roman"/>
          <w:sz w:val="12"/>
          <w:szCs w:val="12"/>
        </w:rPr>
        <w:t xml:space="preserve">» Минэнерго СССР (согласованных с Минсельхозом СССР и </w:t>
      </w:r>
      <w:proofErr w:type="spellStart"/>
      <w:r w:rsidRPr="00C22FD9">
        <w:rPr>
          <w:rFonts w:ascii="Times New Roman" w:hAnsi="Times New Roman" w:cs="Times New Roman"/>
          <w:sz w:val="12"/>
          <w:szCs w:val="12"/>
        </w:rPr>
        <w:t>Гослесхозом</w:t>
      </w:r>
      <w:proofErr w:type="spellEnd"/>
      <w:r w:rsidRPr="00C22FD9">
        <w:rPr>
          <w:rFonts w:ascii="Times New Roman" w:hAnsi="Times New Roman" w:cs="Times New Roman"/>
          <w:sz w:val="12"/>
          <w:szCs w:val="12"/>
        </w:rPr>
        <w:t xml:space="preserve"> СССР), ширина полосы отвода под строительство ВЛ-6 </w:t>
      </w:r>
      <w:proofErr w:type="spellStart"/>
      <w:r w:rsidRPr="00C22FD9">
        <w:rPr>
          <w:rFonts w:ascii="Times New Roman" w:hAnsi="Times New Roman" w:cs="Times New Roman"/>
          <w:sz w:val="12"/>
          <w:szCs w:val="12"/>
        </w:rPr>
        <w:t>кВ</w:t>
      </w:r>
      <w:proofErr w:type="spellEnd"/>
      <w:r w:rsidRPr="00C22FD9">
        <w:rPr>
          <w:rFonts w:ascii="Times New Roman" w:hAnsi="Times New Roman" w:cs="Times New Roman"/>
          <w:sz w:val="12"/>
          <w:szCs w:val="12"/>
        </w:rPr>
        <w:t xml:space="preserve"> принята равной 8 м.</w:t>
      </w:r>
    </w:p>
    <w:p w:rsidR="00C22FD9" w:rsidRPr="00C22FD9" w:rsidRDefault="00C22FD9" w:rsidP="00C22FD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2FD9">
        <w:rPr>
          <w:rFonts w:ascii="Times New Roman" w:hAnsi="Times New Roman" w:cs="Times New Roman"/>
          <w:sz w:val="12"/>
          <w:szCs w:val="12"/>
        </w:rPr>
        <w:t>В соответствии с ВСН 14278тм-т1 ширина полосы временного отвода трассы силового электрического кабеля составляет 6 м.</w:t>
      </w:r>
    </w:p>
    <w:p w:rsidR="00C22FD9" w:rsidRPr="00C22FD9" w:rsidRDefault="00C22FD9" w:rsidP="00C22FD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2FD9">
        <w:rPr>
          <w:rFonts w:ascii="Times New Roman" w:hAnsi="Times New Roman" w:cs="Times New Roman"/>
          <w:sz w:val="12"/>
          <w:szCs w:val="12"/>
        </w:rPr>
        <w:t> </w:t>
      </w:r>
    </w:p>
    <w:p w:rsidR="00C22FD9" w:rsidRPr="00C22FD9" w:rsidRDefault="00C22FD9" w:rsidP="00C22FD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22FD9">
        <w:rPr>
          <w:rFonts w:ascii="Times New Roman" w:hAnsi="Times New Roman" w:cs="Times New Roman"/>
          <w:sz w:val="12"/>
          <w:szCs w:val="12"/>
        </w:rPr>
        <w:t>4.4 Обоснование определения границ публичного сервитута, подлежащего установлению в соответствии с законодательством Российской Федерации</w:t>
      </w:r>
    </w:p>
    <w:p w:rsidR="00C22FD9" w:rsidRPr="00F310E8" w:rsidRDefault="00C22FD9" w:rsidP="00C22FD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22FD9">
        <w:rPr>
          <w:rFonts w:ascii="Times New Roman" w:hAnsi="Times New Roman" w:cs="Times New Roman"/>
          <w:sz w:val="12"/>
          <w:szCs w:val="12"/>
        </w:rPr>
        <w:t xml:space="preserve">Установление границ публичного сервитута, подлежащего установлению в соответствии с законодательством Российской Федерации, в рамках документации по планировке территории для размещения объекта 7082П </w:t>
      </w:r>
      <w:r>
        <w:rPr>
          <w:rFonts w:ascii="Times New Roman" w:hAnsi="Times New Roman" w:cs="Times New Roman"/>
          <w:sz w:val="12"/>
          <w:szCs w:val="12"/>
        </w:rPr>
        <w:t>«Сбор нефти и газа со скважины №</w:t>
      </w:r>
      <w:r w:rsidRPr="00C22FD9">
        <w:rPr>
          <w:rFonts w:ascii="Times New Roman" w:hAnsi="Times New Roman" w:cs="Times New Roman"/>
          <w:sz w:val="12"/>
          <w:szCs w:val="12"/>
        </w:rPr>
        <w:t xml:space="preserve">608 </w:t>
      </w:r>
      <w:proofErr w:type="spellStart"/>
      <w:r w:rsidRPr="00C22FD9">
        <w:rPr>
          <w:rFonts w:ascii="Times New Roman" w:hAnsi="Times New Roman" w:cs="Times New Roman"/>
          <w:sz w:val="12"/>
          <w:szCs w:val="12"/>
        </w:rPr>
        <w:t>Радаевского</w:t>
      </w:r>
      <w:proofErr w:type="spellEnd"/>
      <w:r w:rsidRPr="00C22FD9">
        <w:rPr>
          <w:rFonts w:ascii="Times New Roman" w:hAnsi="Times New Roman" w:cs="Times New Roman"/>
          <w:sz w:val="12"/>
          <w:szCs w:val="12"/>
        </w:rPr>
        <w:t xml:space="preserve"> месторождения», в границах сельского поселения Красносельское муниципального района Сергиевский Самарской области, не предусмотрено.</w:t>
      </w:r>
    </w:p>
    <w:p w:rsidR="00F310E8" w:rsidRDefault="00F310E8" w:rsidP="00F310E8">
      <w:pPr>
        <w:autoSpaceDE w:val="0"/>
        <w:autoSpaceDN w:val="0"/>
        <w:adjustRightInd w:val="0"/>
        <w:spacing w:after="0" w:line="240" w:lineRule="auto"/>
        <w:ind w:firstLine="284"/>
        <w:jc w:val="center"/>
        <w:outlineLvl w:val="0"/>
        <w:rPr>
          <w:rFonts w:ascii="Times New Roman" w:hAnsi="Times New Roman" w:cs="Times New Roman"/>
          <w:sz w:val="12"/>
          <w:szCs w:val="12"/>
        </w:rPr>
      </w:pPr>
    </w:p>
    <w:tbl>
      <w:tblPr>
        <w:tblpPr w:leftFromText="180" w:rightFromText="180" w:vertAnchor="text" w:horzAnchor="margin" w:tblpXSpec="right" w:tblpY="-4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C22FD9" w:rsidRPr="003E1C77" w:rsidTr="00C22FD9">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22FD9" w:rsidRPr="003E1C77" w:rsidRDefault="00C22FD9" w:rsidP="00C22FD9">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C22FD9" w:rsidRPr="003E1C77" w:rsidRDefault="00C22FD9" w:rsidP="00C22FD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C22FD9" w:rsidRPr="003E1C77" w:rsidRDefault="00C22FD9" w:rsidP="00C22FD9">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22FD9" w:rsidRPr="003E1C77" w:rsidRDefault="00C22FD9" w:rsidP="00C22FD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C22FD9" w:rsidRPr="003E1C77" w:rsidRDefault="00C22FD9" w:rsidP="00C22FD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C22FD9" w:rsidRPr="003E1C77" w:rsidRDefault="00C22FD9" w:rsidP="00C22FD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22FD9" w:rsidRPr="003E1C77" w:rsidRDefault="00C22FD9" w:rsidP="00C22FD9">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C22FD9" w:rsidRPr="003E1C77" w:rsidRDefault="00C22FD9" w:rsidP="00C22FD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18.05.2021</w:t>
            </w:r>
            <w:r w:rsidRPr="003E1C77">
              <w:rPr>
                <w:rFonts w:ascii="Times New Roman" w:eastAsia="Calibri" w:hAnsi="Times New Roman" w:cs="Times New Roman"/>
                <w:sz w:val="12"/>
                <w:szCs w:val="12"/>
              </w:rPr>
              <w:t xml:space="preserve"> г.</w:t>
            </w:r>
          </w:p>
          <w:p w:rsidR="00C22FD9" w:rsidRPr="003E1C77" w:rsidRDefault="00C22FD9" w:rsidP="00C22FD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C22FD9" w:rsidRPr="003E1C77" w:rsidRDefault="00C22FD9" w:rsidP="00C22FD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C22FD9" w:rsidRPr="003E1C77" w:rsidRDefault="00C22FD9" w:rsidP="00C22FD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C22FD9" w:rsidRPr="003E1C77" w:rsidRDefault="00C22FD9" w:rsidP="00C22FD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C22FD9" w:rsidRPr="003E1C77" w:rsidRDefault="00C22FD9" w:rsidP="00C22FD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6E3740" w:rsidRDefault="006E3740" w:rsidP="00C22FD9">
      <w:pPr>
        <w:autoSpaceDE w:val="0"/>
        <w:autoSpaceDN w:val="0"/>
        <w:adjustRightInd w:val="0"/>
        <w:spacing w:after="0" w:line="240" w:lineRule="auto"/>
        <w:outlineLvl w:val="0"/>
        <w:rPr>
          <w:rFonts w:ascii="Times New Roman" w:hAnsi="Times New Roman" w:cs="Times New Roman"/>
          <w:sz w:val="12"/>
          <w:szCs w:val="12"/>
        </w:rPr>
      </w:pPr>
    </w:p>
    <w:sectPr w:rsidR="006E3740" w:rsidSect="0026343F">
      <w:headerReference w:type="even" r:id="rId26"/>
      <w:headerReference w:type="default" r:id="rId27"/>
      <w:footerReference w:type="even" r:id="rId28"/>
      <w:footerReference w:type="default" r:id="rId29"/>
      <w:headerReference w:type="first" r:id="rId30"/>
      <w:footerReference w:type="first" r:id="rId3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562" w:rsidRDefault="005E0562" w:rsidP="000F23DD">
      <w:pPr>
        <w:spacing w:after="0" w:line="240" w:lineRule="auto"/>
      </w:pPr>
      <w:r>
        <w:separator/>
      </w:r>
    </w:p>
  </w:endnote>
  <w:endnote w:type="continuationSeparator" w:id="0">
    <w:p w:rsidR="005E0562" w:rsidRDefault="005E056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FD9" w:rsidRDefault="00C22FD9">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FD9" w:rsidRDefault="00C22FD9">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FD9" w:rsidRDefault="00C22FD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562" w:rsidRDefault="005E0562" w:rsidP="000F23DD">
      <w:pPr>
        <w:spacing w:after="0" w:line="240" w:lineRule="auto"/>
      </w:pPr>
      <w:r>
        <w:separator/>
      </w:r>
    </w:p>
  </w:footnote>
  <w:footnote w:type="continuationSeparator" w:id="0">
    <w:p w:rsidR="005E0562" w:rsidRDefault="005E056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FD9" w:rsidRDefault="00C22FD9">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FD9" w:rsidRDefault="00C22FD9" w:rsidP="00DA1B49">
    <w:pPr>
      <w:pStyle w:val="af1"/>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2B3396">
          <w:rPr>
            <w:noProof/>
          </w:rPr>
          <w:t>2</w:t>
        </w:r>
        <w:r>
          <w:rPr>
            <w:noProof/>
          </w:rPr>
          <w:fldChar w:fldCharType="end"/>
        </w:r>
      </w:sdtContent>
    </w:sdt>
  </w:p>
  <w:p w:rsidR="00C22FD9" w:rsidRPr="00BC242D" w:rsidRDefault="00C22FD9"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C22FD9" w:rsidRPr="00350B1C" w:rsidRDefault="00C22FD9" w:rsidP="00350B1C">
    <w:pPr>
      <w:pStyle w:val="af1"/>
      <w:rPr>
        <w:rFonts w:ascii="Times New Roman" w:hAnsi="Times New Roman" w:cs="Times New Roman"/>
        <w:sz w:val="18"/>
        <w:szCs w:val="16"/>
      </w:rPr>
    </w:pPr>
    <w:r>
      <w:rPr>
        <w:rFonts w:ascii="Times New Roman" w:hAnsi="Times New Roman" w:cs="Times New Roman"/>
        <w:sz w:val="18"/>
        <w:szCs w:val="16"/>
      </w:rPr>
      <w:t xml:space="preserve">Вторник, 18 мая 2021 года, №44(566)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FD9" w:rsidRDefault="00C22FD9">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410FAC"/>
    <w:multiLevelType w:val="multilevel"/>
    <w:tmpl w:val="8418FF58"/>
    <w:lvl w:ilvl="0">
      <w:start w:val="1"/>
      <w:numFmt w:val="bullet"/>
      <w:lvlText w:val=""/>
      <w:lvlJc w:val="left"/>
      <w:pPr>
        <w:ind w:left="0" w:firstLine="720"/>
      </w:pPr>
      <w:rPr>
        <w:rFonts w:ascii="Symbol" w:hAnsi="Symbol" w:hint="default"/>
        <w:sz w:val="16"/>
        <w:szCs w:val="16"/>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5">
    <w:nsid w:val="50440CA2"/>
    <w:multiLevelType w:val="singleLevel"/>
    <w:tmpl w:val="2CAC0CE6"/>
    <w:lvl w:ilvl="0">
      <w:start w:val="1"/>
      <w:numFmt w:val="decimal"/>
      <w:pStyle w:val="a8"/>
      <w:lvlText w:val="%1)"/>
      <w:lvlJc w:val="left"/>
      <w:pPr>
        <w:tabs>
          <w:tab w:val="num" w:pos="1071"/>
        </w:tabs>
        <w:ind w:left="0" w:firstLine="709"/>
      </w:pPr>
    </w:lvl>
  </w:abstractNum>
  <w:abstractNum w:abstractNumId="4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7">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4">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5">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6">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7"/>
  </w:num>
  <w:num w:numId="3">
    <w:abstractNumId w:val="25"/>
  </w:num>
  <w:num w:numId="4">
    <w:abstractNumId w:val="40"/>
  </w:num>
  <w:num w:numId="5">
    <w:abstractNumId w:val="8"/>
  </w:num>
  <w:num w:numId="6">
    <w:abstractNumId w:val="48"/>
  </w:num>
  <w:num w:numId="7">
    <w:abstractNumId w:val="50"/>
  </w:num>
  <w:num w:numId="8">
    <w:abstractNumId w:val="35"/>
  </w:num>
  <w:num w:numId="9">
    <w:abstractNumId w:val="44"/>
  </w:num>
  <w:num w:numId="10">
    <w:abstractNumId w:val="4"/>
  </w:num>
  <w:num w:numId="11">
    <w:abstractNumId w:val="27"/>
  </w:num>
  <w:num w:numId="12">
    <w:abstractNumId w:val="4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4"/>
  </w:num>
  <w:num w:numId="20">
    <w:abstractNumId w:val="41"/>
  </w:num>
  <w:num w:numId="21">
    <w:abstractNumId w:val="7"/>
  </w:num>
  <w:num w:numId="22">
    <w:abstractNumId w:val="55"/>
  </w:num>
  <w:num w:numId="23">
    <w:abstractNumId w:val="49"/>
  </w:num>
  <w:num w:numId="24">
    <w:abstractNumId w:val="34"/>
  </w:num>
  <w:num w:numId="25">
    <w:abstractNumId w:val="29"/>
  </w:num>
  <w:num w:numId="26">
    <w:abstractNumId w:val="47"/>
  </w:num>
  <w:num w:numId="27">
    <w:abstractNumId w:val="36"/>
  </w:num>
  <w:num w:numId="28">
    <w:abstractNumId w:val="56"/>
  </w:num>
  <w:num w:numId="29">
    <w:abstractNumId w:val="28"/>
  </w:num>
  <w:num w:numId="30">
    <w:abstractNumId w:val="52"/>
  </w:num>
  <w:num w:numId="31">
    <w:abstractNumId w:val="30"/>
  </w:num>
  <w:num w:numId="32">
    <w:abstractNumId w:val="42"/>
  </w:num>
  <w:num w:numId="33">
    <w:abstractNumId w:val="53"/>
  </w:num>
  <w:num w:numId="34">
    <w:abstractNumId w:val="51"/>
  </w:num>
  <w:num w:numId="35">
    <w:abstractNumId w:val="32"/>
  </w:num>
  <w:num w:numId="36">
    <w:abstractNumId w:val="38"/>
  </w:num>
  <w:num w:numId="37">
    <w:abstractNumId w:val="43"/>
  </w:num>
  <w:num w:numId="38">
    <w:abstractNumId w:val="26"/>
  </w:num>
  <w:num w:numId="39">
    <w:abstractNumId w:val="39"/>
  </w:num>
  <w:num w:numId="40">
    <w:abstractNumId w:val="33"/>
  </w:num>
  <w:num w:numId="41">
    <w:abstractNumId w:val="46"/>
  </w:num>
  <w:num w:numId="42">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A44"/>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7E2"/>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28"/>
    <w:rsid w:val="000A4AD1"/>
    <w:rsid w:val="000A4C5E"/>
    <w:rsid w:val="000A4F44"/>
    <w:rsid w:val="000A501B"/>
    <w:rsid w:val="000A5646"/>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5DD1"/>
    <w:rsid w:val="000C6030"/>
    <w:rsid w:val="000C653B"/>
    <w:rsid w:val="000C6854"/>
    <w:rsid w:val="000C691C"/>
    <w:rsid w:val="000C6AF0"/>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4B9"/>
    <w:rsid w:val="000E161D"/>
    <w:rsid w:val="000E16FE"/>
    <w:rsid w:val="000E1BD3"/>
    <w:rsid w:val="000E1D7D"/>
    <w:rsid w:val="000E1D81"/>
    <w:rsid w:val="000E1E15"/>
    <w:rsid w:val="000E2104"/>
    <w:rsid w:val="000E2242"/>
    <w:rsid w:val="000E22D1"/>
    <w:rsid w:val="000E2483"/>
    <w:rsid w:val="000E2620"/>
    <w:rsid w:val="000E26A3"/>
    <w:rsid w:val="000E28A4"/>
    <w:rsid w:val="000E2DA3"/>
    <w:rsid w:val="000E2FB2"/>
    <w:rsid w:val="000E30AA"/>
    <w:rsid w:val="000E359F"/>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30F4"/>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568"/>
    <w:rsid w:val="001C0717"/>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7256"/>
    <w:rsid w:val="001D737E"/>
    <w:rsid w:val="001D74F7"/>
    <w:rsid w:val="001D76EF"/>
    <w:rsid w:val="001D78A5"/>
    <w:rsid w:val="001D7B2C"/>
    <w:rsid w:val="001D7DD2"/>
    <w:rsid w:val="001E0122"/>
    <w:rsid w:val="001E02F3"/>
    <w:rsid w:val="001E0525"/>
    <w:rsid w:val="001E065A"/>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D1"/>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ABD"/>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38"/>
    <w:rsid w:val="00237687"/>
    <w:rsid w:val="002378C3"/>
    <w:rsid w:val="002378E0"/>
    <w:rsid w:val="00237B2B"/>
    <w:rsid w:val="00237E04"/>
    <w:rsid w:val="00237E4B"/>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7A5"/>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7AA"/>
    <w:rsid w:val="00264DB8"/>
    <w:rsid w:val="00264F7D"/>
    <w:rsid w:val="00265173"/>
    <w:rsid w:val="002653A9"/>
    <w:rsid w:val="002653B3"/>
    <w:rsid w:val="0026550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1DA2"/>
    <w:rsid w:val="002A202E"/>
    <w:rsid w:val="002A20D8"/>
    <w:rsid w:val="002A2255"/>
    <w:rsid w:val="002A2FF0"/>
    <w:rsid w:val="002A323C"/>
    <w:rsid w:val="002A3681"/>
    <w:rsid w:val="002A3803"/>
    <w:rsid w:val="002A385D"/>
    <w:rsid w:val="002A39BF"/>
    <w:rsid w:val="002A3DB9"/>
    <w:rsid w:val="002A4164"/>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B17"/>
    <w:rsid w:val="002B1ED0"/>
    <w:rsid w:val="002B22B3"/>
    <w:rsid w:val="002B23E7"/>
    <w:rsid w:val="002B25DA"/>
    <w:rsid w:val="002B2AB7"/>
    <w:rsid w:val="002B2C7C"/>
    <w:rsid w:val="002B3396"/>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A80"/>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857"/>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B1C"/>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4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65F"/>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03"/>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0F46"/>
    <w:rsid w:val="003A121C"/>
    <w:rsid w:val="003A142E"/>
    <w:rsid w:val="003A1493"/>
    <w:rsid w:val="003A1509"/>
    <w:rsid w:val="003A1778"/>
    <w:rsid w:val="003A17E9"/>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02"/>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15B"/>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78B"/>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6EB2"/>
    <w:rsid w:val="003E70BD"/>
    <w:rsid w:val="003E723C"/>
    <w:rsid w:val="003E72AB"/>
    <w:rsid w:val="003E7523"/>
    <w:rsid w:val="003E75B6"/>
    <w:rsid w:val="003E78B2"/>
    <w:rsid w:val="003E7B6A"/>
    <w:rsid w:val="003E7FB3"/>
    <w:rsid w:val="003F0166"/>
    <w:rsid w:val="003F01FF"/>
    <w:rsid w:val="003F0396"/>
    <w:rsid w:val="003F0696"/>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F29"/>
    <w:rsid w:val="00451F4F"/>
    <w:rsid w:val="00452323"/>
    <w:rsid w:val="00452471"/>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3FEE"/>
    <w:rsid w:val="00464093"/>
    <w:rsid w:val="004641A1"/>
    <w:rsid w:val="004642F8"/>
    <w:rsid w:val="004643F9"/>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37C"/>
    <w:rsid w:val="0049543B"/>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534"/>
    <w:rsid w:val="004F76F0"/>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38B"/>
    <w:rsid w:val="0051442E"/>
    <w:rsid w:val="005144C0"/>
    <w:rsid w:val="00514528"/>
    <w:rsid w:val="00514685"/>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AA"/>
    <w:rsid w:val="00523DBF"/>
    <w:rsid w:val="00523FBD"/>
    <w:rsid w:val="00524261"/>
    <w:rsid w:val="005242A1"/>
    <w:rsid w:val="005245BB"/>
    <w:rsid w:val="005247B7"/>
    <w:rsid w:val="0052487E"/>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61"/>
    <w:rsid w:val="005309E5"/>
    <w:rsid w:val="00530D93"/>
    <w:rsid w:val="00530E4A"/>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D83"/>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BD"/>
    <w:rsid w:val="005A6F1A"/>
    <w:rsid w:val="005A721F"/>
    <w:rsid w:val="005A7563"/>
    <w:rsid w:val="005A7A47"/>
    <w:rsid w:val="005A7B5C"/>
    <w:rsid w:val="005B001E"/>
    <w:rsid w:val="005B02AC"/>
    <w:rsid w:val="005B02BE"/>
    <w:rsid w:val="005B070D"/>
    <w:rsid w:val="005B087A"/>
    <w:rsid w:val="005B0AA4"/>
    <w:rsid w:val="005B0E68"/>
    <w:rsid w:val="005B0EE5"/>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54"/>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A3"/>
    <w:rsid w:val="005D7EFF"/>
    <w:rsid w:val="005D7F61"/>
    <w:rsid w:val="005E0449"/>
    <w:rsid w:val="005E0562"/>
    <w:rsid w:val="005E0666"/>
    <w:rsid w:val="005E0732"/>
    <w:rsid w:val="005E08B4"/>
    <w:rsid w:val="005E0923"/>
    <w:rsid w:val="005E0D8F"/>
    <w:rsid w:val="005E10EA"/>
    <w:rsid w:val="005E10FC"/>
    <w:rsid w:val="005E15A1"/>
    <w:rsid w:val="005E15F3"/>
    <w:rsid w:val="005E16B0"/>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549"/>
    <w:rsid w:val="005E555A"/>
    <w:rsid w:val="005E5AB4"/>
    <w:rsid w:val="005E5DC1"/>
    <w:rsid w:val="005E5F2A"/>
    <w:rsid w:val="005E6148"/>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0F11"/>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035"/>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63"/>
    <w:rsid w:val="00627DF0"/>
    <w:rsid w:val="00627E4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50D9"/>
    <w:rsid w:val="0063518A"/>
    <w:rsid w:val="0063533D"/>
    <w:rsid w:val="0063595E"/>
    <w:rsid w:val="006359E7"/>
    <w:rsid w:val="00635ADD"/>
    <w:rsid w:val="00635B92"/>
    <w:rsid w:val="00635BB2"/>
    <w:rsid w:val="00635DF2"/>
    <w:rsid w:val="006366BF"/>
    <w:rsid w:val="00636970"/>
    <w:rsid w:val="00636974"/>
    <w:rsid w:val="006369CD"/>
    <w:rsid w:val="00636A22"/>
    <w:rsid w:val="00636E27"/>
    <w:rsid w:val="006373CD"/>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73"/>
    <w:rsid w:val="00644AA6"/>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AA"/>
    <w:rsid w:val="00697F11"/>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14"/>
    <w:rsid w:val="00701FFD"/>
    <w:rsid w:val="0070210C"/>
    <w:rsid w:val="00702399"/>
    <w:rsid w:val="00702463"/>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08F"/>
    <w:rsid w:val="007131FE"/>
    <w:rsid w:val="00713502"/>
    <w:rsid w:val="00713631"/>
    <w:rsid w:val="00713773"/>
    <w:rsid w:val="0071378D"/>
    <w:rsid w:val="007138F9"/>
    <w:rsid w:val="007139A8"/>
    <w:rsid w:val="007139EB"/>
    <w:rsid w:val="007139FD"/>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33E"/>
    <w:rsid w:val="007204D0"/>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8C6"/>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29"/>
    <w:rsid w:val="00755BC9"/>
    <w:rsid w:val="00755BE9"/>
    <w:rsid w:val="00755E63"/>
    <w:rsid w:val="00755EBC"/>
    <w:rsid w:val="00755ED6"/>
    <w:rsid w:val="007560D0"/>
    <w:rsid w:val="0075631F"/>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39C"/>
    <w:rsid w:val="007933B7"/>
    <w:rsid w:val="00793575"/>
    <w:rsid w:val="00793B99"/>
    <w:rsid w:val="00793E6F"/>
    <w:rsid w:val="0079438E"/>
    <w:rsid w:val="0079442B"/>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CD6"/>
    <w:rsid w:val="007E5D2D"/>
    <w:rsid w:val="007E5D98"/>
    <w:rsid w:val="007E5EA8"/>
    <w:rsid w:val="007E5EB3"/>
    <w:rsid w:val="007E5F36"/>
    <w:rsid w:val="007E60C7"/>
    <w:rsid w:val="007E61D0"/>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5D"/>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406"/>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6EE0"/>
    <w:rsid w:val="00857115"/>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813"/>
    <w:rsid w:val="008629DF"/>
    <w:rsid w:val="00862AB8"/>
    <w:rsid w:val="00862B1D"/>
    <w:rsid w:val="00862D4E"/>
    <w:rsid w:val="008636F1"/>
    <w:rsid w:val="00863BB4"/>
    <w:rsid w:val="00863D5A"/>
    <w:rsid w:val="00863F08"/>
    <w:rsid w:val="0086439E"/>
    <w:rsid w:val="00864814"/>
    <w:rsid w:val="00864F00"/>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09D"/>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B19"/>
    <w:rsid w:val="008F0B7F"/>
    <w:rsid w:val="008F0C92"/>
    <w:rsid w:val="008F0C9E"/>
    <w:rsid w:val="008F0FEA"/>
    <w:rsid w:val="008F1018"/>
    <w:rsid w:val="008F1238"/>
    <w:rsid w:val="008F1317"/>
    <w:rsid w:val="008F15C1"/>
    <w:rsid w:val="008F19CA"/>
    <w:rsid w:val="008F1A33"/>
    <w:rsid w:val="008F1A3C"/>
    <w:rsid w:val="008F1B1F"/>
    <w:rsid w:val="008F1CE7"/>
    <w:rsid w:val="008F1F32"/>
    <w:rsid w:val="008F1F7C"/>
    <w:rsid w:val="008F2256"/>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4C6"/>
    <w:rsid w:val="00904608"/>
    <w:rsid w:val="009049B9"/>
    <w:rsid w:val="00904D11"/>
    <w:rsid w:val="00904D85"/>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61"/>
    <w:rsid w:val="00911BC7"/>
    <w:rsid w:val="00911BD0"/>
    <w:rsid w:val="00911D01"/>
    <w:rsid w:val="00911D13"/>
    <w:rsid w:val="009124B3"/>
    <w:rsid w:val="0091256E"/>
    <w:rsid w:val="00912886"/>
    <w:rsid w:val="00912A87"/>
    <w:rsid w:val="00912C0E"/>
    <w:rsid w:val="00912CCF"/>
    <w:rsid w:val="00912F26"/>
    <w:rsid w:val="0091342F"/>
    <w:rsid w:val="00913725"/>
    <w:rsid w:val="00913891"/>
    <w:rsid w:val="009138D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D63"/>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39C"/>
    <w:rsid w:val="00927756"/>
    <w:rsid w:val="0092780F"/>
    <w:rsid w:val="00927823"/>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1E"/>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8FC"/>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362"/>
    <w:rsid w:val="009B16FA"/>
    <w:rsid w:val="009B18FB"/>
    <w:rsid w:val="009B1991"/>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5E51"/>
    <w:rsid w:val="009C6149"/>
    <w:rsid w:val="009C62A2"/>
    <w:rsid w:val="009C66EC"/>
    <w:rsid w:val="009C6811"/>
    <w:rsid w:val="009C6924"/>
    <w:rsid w:val="009C6CC1"/>
    <w:rsid w:val="009C6DAF"/>
    <w:rsid w:val="009C6DBD"/>
    <w:rsid w:val="009C73C6"/>
    <w:rsid w:val="009C740D"/>
    <w:rsid w:val="009C7609"/>
    <w:rsid w:val="009C772F"/>
    <w:rsid w:val="009C77A6"/>
    <w:rsid w:val="009C7B7A"/>
    <w:rsid w:val="009C7E2A"/>
    <w:rsid w:val="009D00BB"/>
    <w:rsid w:val="009D06B7"/>
    <w:rsid w:val="009D096C"/>
    <w:rsid w:val="009D0A62"/>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48D"/>
    <w:rsid w:val="009E4731"/>
    <w:rsid w:val="009E482C"/>
    <w:rsid w:val="009E4ADB"/>
    <w:rsid w:val="009E51A4"/>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2"/>
    <w:rsid w:val="009E7B5D"/>
    <w:rsid w:val="009E7E7C"/>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CBD"/>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AC1"/>
    <w:rsid w:val="00A12BF7"/>
    <w:rsid w:val="00A13291"/>
    <w:rsid w:val="00A132A7"/>
    <w:rsid w:val="00A1347E"/>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B4"/>
    <w:rsid w:val="00A207E0"/>
    <w:rsid w:val="00A20961"/>
    <w:rsid w:val="00A20CAF"/>
    <w:rsid w:val="00A20DAE"/>
    <w:rsid w:val="00A21173"/>
    <w:rsid w:val="00A21241"/>
    <w:rsid w:val="00A216FA"/>
    <w:rsid w:val="00A218A1"/>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8A2"/>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1FF"/>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4B7B"/>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24C6"/>
    <w:rsid w:val="00A72731"/>
    <w:rsid w:val="00A727A3"/>
    <w:rsid w:val="00A72AF5"/>
    <w:rsid w:val="00A72E9A"/>
    <w:rsid w:val="00A73241"/>
    <w:rsid w:val="00A73421"/>
    <w:rsid w:val="00A73438"/>
    <w:rsid w:val="00A7353F"/>
    <w:rsid w:val="00A73A31"/>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64C"/>
    <w:rsid w:val="00AB4A42"/>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0"/>
    <w:rsid w:val="00AD47FA"/>
    <w:rsid w:val="00AD4A46"/>
    <w:rsid w:val="00AD4C72"/>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24F"/>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25"/>
    <w:rsid w:val="00BA5D54"/>
    <w:rsid w:val="00BA5E44"/>
    <w:rsid w:val="00BA5E6F"/>
    <w:rsid w:val="00BA607E"/>
    <w:rsid w:val="00BA6472"/>
    <w:rsid w:val="00BA649A"/>
    <w:rsid w:val="00BA6630"/>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EF3"/>
    <w:rsid w:val="00BD5FD6"/>
    <w:rsid w:val="00BD662B"/>
    <w:rsid w:val="00BD6779"/>
    <w:rsid w:val="00BD6950"/>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7A"/>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7C1"/>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C9"/>
    <w:rsid w:val="00C00975"/>
    <w:rsid w:val="00C00B6E"/>
    <w:rsid w:val="00C00CE5"/>
    <w:rsid w:val="00C00E08"/>
    <w:rsid w:val="00C00ECA"/>
    <w:rsid w:val="00C010B7"/>
    <w:rsid w:val="00C01161"/>
    <w:rsid w:val="00C011FB"/>
    <w:rsid w:val="00C0123F"/>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2FD9"/>
    <w:rsid w:val="00C23004"/>
    <w:rsid w:val="00C23101"/>
    <w:rsid w:val="00C2335F"/>
    <w:rsid w:val="00C235C1"/>
    <w:rsid w:val="00C235F1"/>
    <w:rsid w:val="00C235F2"/>
    <w:rsid w:val="00C237B4"/>
    <w:rsid w:val="00C237D9"/>
    <w:rsid w:val="00C24191"/>
    <w:rsid w:val="00C24248"/>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CA0"/>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01E"/>
    <w:rsid w:val="00C61516"/>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767"/>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08A"/>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60F"/>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0F1"/>
    <w:rsid w:val="00CD02A5"/>
    <w:rsid w:val="00CD075C"/>
    <w:rsid w:val="00CD0A14"/>
    <w:rsid w:val="00CD0B83"/>
    <w:rsid w:val="00CD0C96"/>
    <w:rsid w:val="00CD0DE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AED"/>
    <w:rsid w:val="00CF4BF7"/>
    <w:rsid w:val="00CF4FCC"/>
    <w:rsid w:val="00CF5067"/>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A92"/>
    <w:rsid w:val="00D13B13"/>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5"/>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5BA2"/>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944"/>
    <w:rsid w:val="00DD503B"/>
    <w:rsid w:val="00DD504C"/>
    <w:rsid w:val="00DD50F3"/>
    <w:rsid w:val="00DD52F1"/>
    <w:rsid w:val="00DD54AB"/>
    <w:rsid w:val="00DD5870"/>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82"/>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8F8"/>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E05"/>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12"/>
    <w:rsid w:val="00E82393"/>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4F90"/>
    <w:rsid w:val="00EB5187"/>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218"/>
    <w:rsid w:val="00EC42D2"/>
    <w:rsid w:val="00EC4443"/>
    <w:rsid w:val="00EC4A87"/>
    <w:rsid w:val="00EC4A9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94"/>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0E8"/>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D6F"/>
    <w:rsid w:val="00FA1EC8"/>
    <w:rsid w:val="00FA2139"/>
    <w:rsid w:val="00FA2370"/>
    <w:rsid w:val="00FA25B1"/>
    <w:rsid w:val="00FA2A4B"/>
    <w:rsid w:val="00FA2BEA"/>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1F"/>
    <w:rsid w:val="00FC26E9"/>
    <w:rsid w:val="00FC29D3"/>
    <w:rsid w:val="00FC2FB6"/>
    <w:rsid w:val="00FC3480"/>
    <w:rsid w:val="00FC35AE"/>
    <w:rsid w:val="00FC35CB"/>
    <w:rsid w:val="00FC3617"/>
    <w:rsid w:val="00FC3B3D"/>
    <w:rsid w:val="00FC411D"/>
    <w:rsid w:val="00FC433B"/>
    <w:rsid w:val="00FC451A"/>
    <w:rsid w:val="00FC468D"/>
    <w:rsid w:val="00FC46A5"/>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524"/>
    <w:rsid w:val="00FE264B"/>
    <w:rsid w:val="00FE27A2"/>
    <w:rsid w:val="00FE2928"/>
    <w:rsid w:val="00FE2A4A"/>
    <w:rsid w:val="00FE2DDF"/>
    <w:rsid w:val="00FE2F08"/>
    <w:rsid w:val="00FE2FAA"/>
    <w:rsid w:val="00FE301A"/>
    <w:rsid w:val="00FE3242"/>
    <w:rsid w:val="00FE32A1"/>
    <w:rsid w:val="00FE35AC"/>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1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iPriority w:val="99"/>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uiPriority w:val="99"/>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rsid w:val="000F23DD"/>
  </w:style>
  <w:style w:type="paragraph" w:styleId="af3">
    <w:name w:val="footer"/>
    <w:aliases w:val=" Знак1"/>
    <w:basedOn w:val="ab"/>
    <w:link w:val="af4"/>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rsid w:val="000F23DD"/>
  </w:style>
  <w:style w:type="paragraph" w:styleId="af5">
    <w:name w:val="List Paragraph"/>
    <w:aliases w:val="Bullet_IRAO,Мой Список,List Paragraph,Маркированный,название"/>
    <w:basedOn w:val="ab"/>
    <w:link w:val="af6"/>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link w:val="a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0">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1">
    <w:name w:val="Основной текст СамНИПИ Знак Знак"/>
    <w:rsid w:val="00A5071E"/>
    <w:rPr>
      <w:rFonts w:ascii="Arial" w:hAnsi="Arial"/>
      <w:bCs/>
      <w:lang w:val="ru-RU" w:eastAsia="ru-RU" w:bidi="ar-SA"/>
    </w:rPr>
  </w:style>
  <w:style w:type="character" w:customStyle="1" w:styleId="affffffffffffff2">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3">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4">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5">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6">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7">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b">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c">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d">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e">
    <w:name w:val="Обычный текст"/>
    <w:basedOn w:val="ab"/>
    <w:link w:val="a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
    <w:name w:val="Обычный текст Знак"/>
    <w:link w:val="affffffffffffffe"/>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0">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1">
    <w:name w:val="табл_заголовок Знак Знак Знак Знак"/>
    <w:link w:val="afffffffffffffff2"/>
    <w:locked/>
    <w:rsid w:val="00A5071E"/>
    <w:rPr>
      <w:noProof/>
      <w:sz w:val="24"/>
      <w:lang w:eastAsia="ru-RU"/>
    </w:rPr>
  </w:style>
  <w:style w:type="paragraph" w:customStyle="1" w:styleId="afffffffffffffff2">
    <w:name w:val="табл_заголовок Знак Знак Знак"/>
    <w:link w:val="afffffffffffffff1"/>
    <w:rsid w:val="00A5071E"/>
    <w:pPr>
      <w:keepNext/>
      <w:keepLines/>
      <w:spacing w:after="0" w:line="240" w:lineRule="auto"/>
      <w:jc w:val="center"/>
    </w:pPr>
    <w:rPr>
      <w:noProof/>
      <w:sz w:val="24"/>
      <w:lang w:eastAsia="ru-RU"/>
    </w:rPr>
  </w:style>
  <w:style w:type="character" w:customStyle="1" w:styleId="afffffffffffffff3">
    <w:name w:val="табл_строка Знак Знак Знак"/>
    <w:link w:val="afffffffffffffff4"/>
    <w:locked/>
    <w:rsid w:val="00A5071E"/>
    <w:rPr>
      <w:sz w:val="24"/>
    </w:rPr>
  </w:style>
  <w:style w:type="paragraph" w:customStyle="1" w:styleId="afffffffffffffff4">
    <w:name w:val="табл_строка Знак Знак"/>
    <w:basedOn w:val="aff1"/>
    <w:link w:val="a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5">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6">
    <w:name w:val="Приложение Знак"/>
    <w:rsid w:val="00FF0DF5"/>
    <w:rPr>
      <w:rFonts w:ascii="Arial" w:hAnsi="Arial"/>
      <w:kern w:val="28"/>
      <w:sz w:val="28"/>
      <w:lang w:val="en-US"/>
    </w:rPr>
  </w:style>
  <w:style w:type="character" w:customStyle="1" w:styleId="afffffffffffffff7">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8">
    <w:name w:val="Основной текст СамНИПИ Знак Знак Знак"/>
    <w:rsid w:val="00FF0DF5"/>
    <w:rPr>
      <w:rFonts w:ascii="Arial" w:hAnsi="Arial"/>
      <w:bCs/>
    </w:rPr>
  </w:style>
  <w:style w:type="paragraph" w:customStyle="1" w:styleId="afffffffffffffff9">
    <w:name w:val="Таблица_Шапка_СамНИПИ Знак Знак"/>
    <w:link w:val="a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a">
    <w:name w:val="Таблица_Шапка_СамНИПИ Знак Знак Знак"/>
    <w:link w:val="afffffffffffffff9"/>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b">
    <w:name w:val="ГОЧС Основной текст"/>
    <w:basedOn w:val="ab"/>
    <w:link w:val="a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c">
    <w:name w:val="ГОЧС Основной текст Знак"/>
    <w:link w:val="a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d">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e">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0">
    <w:name w:val="текст"/>
    <w:basedOn w:val="ab"/>
    <w:link w:val="a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1">
    <w:name w:val="текст Знак"/>
    <w:basedOn w:val="ac"/>
    <w:link w:val="affffffffffffffff0"/>
    <w:rsid w:val="00DB40F4"/>
    <w:rPr>
      <w:rFonts w:ascii="Times New Roman" w:eastAsia="Times New Roman" w:hAnsi="Times New Roman" w:cs="Times New Roman"/>
      <w:sz w:val="28"/>
      <w:szCs w:val="28"/>
      <w:lang w:eastAsia="ru-RU"/>
    </w:rPr>
  </w:style>
  <w:style w:type="paragraph" w:customStyle="1" w:styleId="affffffffffffffff2">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4">
    <w:name w:val="Основной стиль Знак"/>
    <w:link w:val="affffffffffffffff5"/>
    <w:locked/>
    <w:rsid w:val="00E32A78"/>
    <w:rPr>
      <w:rFonts w:ascii="Arial" w:hAnsi="Arial" w:cs="Arial"/>
      <w:szCs w:val="28"/>
      <w:lang w:val="x-none" w:eastAsia="x-none"/>
    </w:rPr>
  </w:style>
  <w:style w:type="paragraph" w:customStyle="1" w:styleId="affffffffffffffff5">
    <w:name w:val="Основной стиль"/>
    <w:basedOn w:val="ab"/>
    <w:link w:val="affffffffffffffff4"/>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8">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b"/>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b"/>
    <w:next w:val="ab"/>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e">
    <w:name w:val="Шапка таблицы НЕФТЕТЕХПРОЕКТ Знак"/>
    <w:link w:val="afffffffffffffd"/>
    <w:rsid w:val="00E547EC"/>
    <w:rPr>
      <w:rFonts w:ascii="Times New Roman" w:eastAsia="Times New Roman" w:hAnsi="Times New Roman" w:cs="Times New Roman"/>
      <w:color w:val="000000"/>
      <w:szCs w:val="32"/>
      <w:lang w:eastAsia="ru-RU"/>
    </w:rPr>
  </w:style>
  <w:style w:type="paragraph" w:customStyle="1" w:styleId="affffffffffffffff9">
    <w:name w:val="Название_станицы"/>
    <w:basedOn w:val="ab"/>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a">
    <w:name w:val="НИПИ ОНГМ"/>
    <w:link w:val="a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b">
    <w:name w:val="НИПИ ОНГМ Знак"/>
    <w:link w:val="affffffffffffffffa"/>
    <w:rsid w:val="00E547EC"/>
    <w:rPr>
      <w:rFonts w:ascii="ISOCPEUR" w:eastAsia="Calibri" w:hAnsi="ISOCPEUR"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9457">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normacs://normacs.ru/10BG1?dob=42125.000023&amp;dol=42170.643773" TargetMode="External"/><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4CF31-46CD-471F-BEBC-43D816D2D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4218</TotalTime>
  <Pages>50</Pages>
  <Words>56450</Words>
  <Characters>321767</Characters>
  <Application>Microsoft Office Word</Application>
  <DocSecurity>0</DocSecurity>
  <Lines>2681</Lines>
  <Paragraphs>754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377463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42</cp:revision>
  <cp:lastPrinted>2021-04-05T12:22:00Z</cp:lastPrinted>
  <dcterms:created xsi:type="dcterms:W3CDTF">2021-03-23T06:44:00Z</dcterms:created>
  <dcterms:modified xsi:type="dcterms:W3CDTF">2021-05-26T11:02:00Z</dcterms:modified>
</cp:coreProperties>
</file>